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707CE4" w14:textId="7738C30A" w:rsidR="0008011E" w:rsidRDefault="00A93BCD" w:rsidP="0008011E">
      <w:pPr>
        <w:spacing w:line="360" w:lineRule="auto"/>
        <w:rPr>
          <w:rFonts w:ascii="Arial" w:hAnsi="Arial"/>
          <w:lang w:val="en-ID"/>
        </w:rPr>
      </w:pPr>
      <w:r>
        <w:rPr>
          <w:noProof/>
          <w:lang w:val="en-US" w:eastAsia="en-US"/>
        </w:rPr>
        <mc:AlternateContent>
          <mc:Choice Requires="wps">
            <w:drawing>
              <wp:anchor distT="0" distB="0" distL="114300" distR="114300" simplePos="0" relativeHeight="251659264" behindDoc="0" locked="0" layoutInCell="1" allowOverlap="1" wp14:anchorId="5ACBCFBB" wp14:editId="45A1AA4A">
                <wp:simplePos x="0" y="0"/>
                <wp:positionH relativeFrom="margin">
                  <wp:posOffset>206405</wp:posOffset>
                </wp:positionH>
                <wp:positionV relativeFrom="paragraph">
                  <wp:posOffset>290417</wp:posOffset>
                </wp:positionV>
                <wp:extent cx="5400630" cy="7548658"/>
                <wp:effectExtent l="0" t="0" r="10160" b="14605"/>
                <wp:wrapNone/>
                <wp:docPr id="16" name="Rounded 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00630" cy="7548658"/>
                        </a:xfrm>
                        <a:prstGeom prst="roundRect">
                          <a:avLst>
                            <a:gd name="adj" fmla="val 2446"/>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6" o:spid="_x0000_s1026" style="position:absolute;margin-left:16.25pt;margin-top:22.85pt;width:425.25pt;height:594.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60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" filled="f" strokecolor="black [3200]" strokeweight="1pt">
                <v:stroke joinstyle="miter"/>
                <v:path arrowok="t"/>
                <w10:wrap anchorx="margin"/>
              </v:roundrect>
            </w:pict>
          </mc:Fallback>
        </mc:AlternateContent>
      </w:r>
    </w:p>
    <w:p w14:paraId="50740102" w14:textId="77777777" w:rsidR="0008011E" w:rsidRPr="003F01ED" w:rsidRDefault="0008011E" w:rsidP="0008011E">
      <w:pPr>
        <w:spacing w:line="360" w:lineRule="auto"/>
        <w:rPr>
          <w:rFonts w:ascii="Arial" w:hAnsi="Arial"/>
          <w:lang w:val="en-ID"/>
        </w:rPr>
      </w:pPr>
    </w:p>
    <w:p w14:paraId="0D577CD3" w14:textId="77777777" w:rsidR="0008011E" w:rsidRPr="003F01ED" w:rsidRDefault="0008011E" w:rsidP="0008011E">
      <w:pPr>
        <w:pStyle w:val="NoSpacing"/>
        <w:jc w:val="center"/>
        <w:rPr>
          <w:rFonts w:ascii="Berlin Sans FB Demi" w:hAnsi="Berlin Sans FB Demi"/>
          <w:b/>
          <w:sz w:val="40"/>
          <w:szCs w:val="40"/>
        </w:rPr>
      </w:pPr>
      <w:r w:rsidRPr="003F01ED">
        <w:rPr>
          <w:rFonts w:ascii="Berlin Sans FB Demi" w:hAnsi="Berlin Sans FB Demi"/>
          <w:b/>
          <w:sz w:val="40"/>
          <w:szCs w:val="40"/>
        </w:rPr>
        <w:t>LAPORAN</w:t>
      </w:r>
      <w:r>
        <w:rPr>
          <w:rFonts w:ascii="Berlin Sans FB Demi" w:hAnsi="Berlin Sans FB Demi"/>
          <w:b/>
          <w:sz w:val="40"/>
          <w:szCs w:val="40"/>
          <w:lang w:val="en-GB"/>
        </w:rPr>
        <w:t xml:space="preserve"> </w:t>
      </w:r>
      <w:r w:rsidRPr="003F01ED">
        <w:rPr>
          <w:rFonts w:ascii="Berlin Sans FB Demi" w:hAnsi="Berlin Sans FB Demi"/>
          <w:b/>
          <w:sz w:val="40"/>
          <w:szCs w:val="40"/>
          <w:lang w:val="en-ID"/>
        </w:rPr>
        <w:t xml:space="preserve">KINERJA INSTANSI </w:t>
      </w:r>
    </w:p>
    <w:p w14:paraId="705C6EFC" w14:textId="77777777" w:rsidR="0008011E" w:rsidRDefault="0008011E" w:rsidP="0008011E">
      <w:pPr>
        <w:pStyle w:val="NoSpacing"/>
        <w:jc w:val="center"/>
        <w:rPr>
          <w:rFonts w:ascii="Berlin Sans FB Demi" w:hAnsi="Berlin Sans FB Demi"/>
          <w:b/>
          <w:sz w:val="40"/>
          <w:szCs w:val="40"/>
        </w:rPr>
      </w:pPr>
      <w:r w:rsidRPr="00916B44">
        <w:rPr>
          <w:rFonts w:ascii="Berlin Sans FB Demi" w:hAnsi="Berlin Sans FB Demi"/>
          <w:b/>
          <w:sz w:val="40"/>
          <w:szCs w:val="40"/>
        </w:rPr>
        <w:t xml:space="preserve">KECAMATAN </w:t>
      </w:r>
      <w:r>
        <w:rPr>
          <w:rFonts w:ascii="Berlin Sans FB Demi" w:hAnsi="Berlin Sans FB Demi"/>
          <w:b/>
          <w:sz w:val="40"/>
          <w:szCs w:val="40"/>
        </w:rPr>
        <w:t>KEMANGKON</w:t>
      </w:r>
    </w:p>
    <w:p w14:paraId="251AAC90" w14:textId="77777777" w:rsidR="0008011E" w:rsidRPr="00916B44" w:rsidRDefault="0008011E" w:rsidP="0008011E">
      <w:pPr>
        <w:pStyle w:val="NoSpacing"/>
        <w:jc w:val="center"/>
        <w:rPr>
          <w:rFonts w:ascii="Berlin Sans FB Demi" w:hAnsi="Berlin Sans FB Demi"/>
          <w:b/>
          <w:sz w:val="40"/>
          <w:szCs w:val="40"/>
        </w:rPr>
      </w:pPr>
      <w:r w:rsidRPr="00916B44">
        <w:rPr>
          <w:rFonts w:ascii="Berlin Sans FB Demi" w:hAnsi="Berlin Sans FB Demi"/>
          <w:b/>
          <w:sz w:val="40"/>
          <w:szCs w:val="40"/>
        </w:rPr>
        <w:t>KAB</w:t>
      </w:r>
      <w:r>
        <w:rPr>
          <w:rFonts w:ascii="Berlin Sans FB Demi" w:hAnsi="Berlin Sans FB Demi"/>
          <w:b/>
          <w:sz w:val="40"/>
          <w:szCs w:val="40"/>
        </w:rPr>
        <w:t>UPATEN</w:t>
      </w:r>
      <w:r w:rsidRPr="00916B44">
        <w:rPr>
          <w:rFonts w:ascii="Berlin Sans FB Demi" w:hAnsi="Berlin Sans FB Demi"/>
          <w:b/>
          <w:sz w:val="40"/>
          <w:szCs w:val="40"/>
          <w:lang w:val="en-ID"/>
        </w:rPr>
        <w:t xml:space="preserve"> </w:t>
      </w:r>
      <w:r w:rsidRPr="00916B44">
        <w:rPr>
          <w:rFonts w:ascii="Berlin Sans FB Demi" w:hAnsi="Berlin Sans FB Demi"/>
          <w:b/>
          <w:sz w:val="40"/>
          <w:szCs w:val="40"/>
        </w:rPr>
        <w:t>PURBALINGGA</w:t>
      </w:r>
    </w:p>
    <w:p w14:paraId="0B5AE343" w14:textId="77777777" w:rsidR="0008011E" w:rsidRPr="00896783" w:rsidRDefault="0008011E" w:rsidP="0008011E">
      <w:pPr>
        <w:pStyle w:val="NoSpacing"/>
        <w:jc w:val="center"/>
        <w:rPr>
          <w:rFonts w:ascii="Berlin Sans FB Demi" w:hAnsi="Berlin Sans FB Demi"/>
          <w:b/>
          <w:sz w:val="40"/>
          <w:szCs w:val="40"/>
          <w:lang w:val="en-US"/>
        </w:rPr>
      </w:pPr>
      <w:r>
        <w:rPr>
          <w:rFonts w:ascii="Berlin Sans FB Demi" w:hAnsi="Berlin Sans FB Demi"/>
          <w:b/>
          <w:sz w:val="40"/>
          <w:szCs w:val="40"/>
        </w:rPr>
        <w:t>TAHUN ANGGARAN 20</w:t>
      </w:r>
      <w:r>
        <w:rPr>
          <w:rFonts w:ascii="Berlin Sans FB Demi" w:hAnsi="Berlin Sans FB Demi"/>
          <w:b/>
          <w:sz w:val="40"/>
          <w:szCs w:val="40"/>
          <w:lang w:val="en-GB"/>
        </w:rPr>
        <w:t>2</w:t>
      </w:r>
      <w:r>
        <w:rPr>
          <w:rFonts w:ascii="Berlin Sans FB Demi" w:hAnsi="Berlin Sans FB Demi"/>
          <w:b/>
          <w:sz w:val="40"/>
          <w:szCs w:val="40"/>
          <w:lang w:val="en-US"/>
        </w:rPr>
        <w:t>5</w:t>
      </w:r>
    </w:p>
    <w:p w14:paraId="38CD37BD" w14:textId="77777777" w:rsidR="0008011E" w:rsidRDefault="0008011E" w:rsidP="0008011E">
      <w:pPr>
        <w:pStyle w:val="NoSpacing"/>
        <w:spacing w:line="360" w:lineRule="auto"/>
        <w:jc w:val="center"/>
        <w:rPr>
          <w:rFonts w:ascii="Arial" w:hAnsi="Arial"/>
          <w:sz w:val="32"/>
          <w:szCs w:val="32"/>
        </w:rPr>
      </w:pPr>
    </w:p>
    <w:p w14:paraId="33E0228E" w14:textId="77777777" w:rsidR="0008011E" w:rsidRDefault="0008011E" w:rsidP="0008011E">
      <w:pPr>
        <w:pStyle w:val="NoSpacing"/>
        <w:spacing w:line="360" w:lineRule="auto"/>
        <w:jc w:val="center"/>
        <w:rPr>
          <w:rFonts w:ascii="Arial" w:hAnsi="Arial"/>
          <w:sz w:val="32"/>
          <w:szCs w:val="32"/>
        </w:rPr>
      </w:pPr>
    </w:p>
    <w:p w14:paraId="389A73B5" w14:textId="77777777" w:rsidR="0008011E" w:rsidRPr="000B6CF4" w:rsidRDefault="0008011E" w:rsidP="0008011E">
      <w:pPr>
        <w:pStyle w:val="NoSpacing"/>
        <w:spacing w:line="360" w:lineRule="auto"/>
        <w:jc w:val="center"/>
        <w:rPr>
          <w:rFonts w:ascii="Arial" w:hAnsi="Arial"/>
        </w:rPr>
      </w:pPr>
      <w:r>
        <w:rPr>
          <w:noProof/>
          <w:lang w:val="en-US"/>
        </w:rPr>
        <w:drawing>
          <wp:anchor distT="0" distB="0" distL="114300" distR="114300" simplePos="0" relativeHeight="251660288" behindDoc="0" locked="0" layoutInCell="1" allowOverlap="1" wp14:anchorId="3D800165" wp14:editId="72C25315">
            <wp:simplePos x="0" y="0"/>
            <wp:positionH relativeFrom="column">
              <wp:posOffset>993140</wp:posOffset>
            </wp:positionH>
            <wp:positionV relativeFrom="paragraph">
              <wp:posOffset>51435</wp:posOffset>
            </wp:positionV>
            <wp:extent cx="3606800" cy="2707005"/>
            <wp:effectExtent l="0" t="0" r="0" b="0"/>
            <wp:wrapNone/>
            <wp:docPr id="8" name="Picture 2" descr="Description: Description: Description: Description: Description: Description: Description: D:\KOPIAN SURYATI\logo pb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Description: Description: Description: Description: Description: D:\KOPIAN SURYATI\logo pbg.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06800" cy="27070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55C398" w14:textId="77777777" w:rsidR="0008011E" w:rsidRPr="000B6CF4" w:rsidRDefault="0008011E" w:rsidP="0008011E">
      <w:pPr>
        <w:pStyle w:val="NoSpacing"/>
        <w:spacing w:line="360" w:lineRule="auto"/>
        <w:jc w:val="center"/>
        <w:rPr>
          <w:rFonts w:ascii="Arial" w:hAnsi="Arial"/>
        </w:rPr>
      </w:pPr>
    </w:p>
    <w:p w14:paraId="2D3D53B8" w14:textId="77777777" w:rsidR="0008011E" w:rsidRPr="000B6CF4" w:rsidRDefault="0008011E" w:rsidP="0008011E">
      <w:pPr>
        <w:pStyle w:val="NoSpacing"/>
        <w:spacing w:line="360" w:lineRule="auto"/>
        <w:jc w:val="center"/>
        <w:rPr>
          <w:rFonts w:ascii="Arial" w:hAnsi="Arial"/>
        </w:rPr>
      </w:pPr>
    </w:p>
    <w:p w14:paraId="24C187D9" w14:textId="77777777" w:rsidR="0008011E" w:rsidRPr="000B6CF4" w:rsidRDefault="0008011E" w:rsidP="0008011E">
      <w:pPr>
        <w:pStyle w:val="NoSpacing"/>
        <w:spacing w:line="360" w:lineRule="auto"/>
        <w:jc w:val="center"/>
        <w:rPr>
          <w:rFonts w:ascii="Arial" w:hAnsi="Arial"/>
        </w:rPr>
      </w:pPr>
    </w:p>
    <w:p w14:paraId="2F8546AE" w14:textId="77777777" w:rsidR="0008011E" w:rsidRPr="000B6CF4" w:rsidRDefault="0008011E" w:rsidP="0008011E">
      <w:pPr>
        <w:pStyle w:val="NoSpacing"/>
        <w:spacing w:line="360" w:lineRule="auto"/>
        <w:jc w:val="center"/>
        <w:rPr>
          <w:rFonts w:ascii="Arial" w:hAnsi="Arial"/>
        </w:rPr>
      </w:pPr>
    </w:p>
    <w:p w14:paraId="26F5598E" w14:textId="77777777" w:rsidR="0008011E" w:rsidRPr="000B6CF4" w:rsidRDefault="0008011E" w:rsidP="0008011E">
      <w:pPr>
        <w:pStyle w:val="NoSpacing"/>
        <w:spacing w:line="360" w:lineRule="auto"/>
        <w:jc w:val="center"/>
        <w:rPr>
          <w:rFonts w:ascii="Arial" w:hAnsi="Arial"/>
        </w:rPr>
      </w:pPr>
    </w:p>
    <w:p w14:paraId="2D7955FC" w14:textId="77777777" w:rsidR="0008011E" w:rsidRPr="000B6CF4" w:rsidRDefault="0008011E" w:rsidP="0008011E">
      <w:pPr>
        <w:pStyle w:val="NoSpacing"/>
        <w:spacing w:line="360" w:lineRule="auto"/>
        <w:jc w:val="center"/>
        <w:rPr>
          <w:rFonts w:ascii="Arial" w:hAnsi="Arial"/>
        </w:rPr>
      </w:pPr>
    </w:p>
    <w:p w14:paraId="22E45D45" w14:textId="77777777" w:rsidR="0008011E" w:rsidRPr="000B6CF4" w:rsidRDefault="0008011E" w:rsidP="0008011E">
      <w:pPr>
        <w:pStyle w:val="NoSpacing"/>
        <w:spacing w:line="360" w:lineRule="auto"/>
        <w:jc w:val="center"/>
        <w:rPr>
          <w:rFonts w:ascii="Arial" w:hAnsi="Arial"/>
        </w:rPr>
      </w:pPr>
    </w:p>
    <w:p w14:paraId="2DDAE6CD" w14:textId="77777777" w:rsidR="0008011E" w:rsidRPr="000B6CF4" w:rsidRDefault="0008011E" w:rsidP="0008011E">
      <w:pPr>
        <w:pStyle w:val="NoSpacing"/>
        <w:spacing w:line="360" w:lineRule="auto"/>
        <w:jc w:val="center"/>
        <w:rPr>
          <w:rFonts w:ascii="Arial" w:hAnsi="Arial"/>
        </w:rPr>
      </w:pPr>
    </w:p>
    <w:p w14:paraId="41D50BEE" w14:textId="77777777" w:rsidR="0008011E" w:rsidRPr="000B6CF4" w:rsidRDefault="0008011E" w:rsidP="0008011E">
      <w:pPr>
        <w:pStyle w:val="NoSpacing"/>
        <w:spacing w:line="360" w:lineRule="auto"/>
        <w:jc w:val="center"/>
        <w:rPr>
          <w:rFonts w:ascii="Arial" w:hAnsi="Arial"/>
        </w:rPr>
      </w:pPr>
    </w:p>
    <w:p w14:paraId="253791EA" w14:textId="77777777" w:rsidR="0008011E" w:rsidRPr="000B6CF4" w:rsidRDefault="0008011E" w:rsidP="0008011E">
      <w:pPr>
        <w:pStyle w:val="NoSpacing"/>
        <w:spacing w:line="360" w:lineRule="auto"/>
        <w:jc w:val="center"/>
        <w:rPr>
          <w:rFonts w:ascii="Arial" w:hAnsi="Arial"/>
        </w:rPr>
      </w:pPr>
    </w:p>
    <w:p w14:paraId="5FE5796D" w14:textId="77777777" w:rsidR="0008011E" w:rsidRPr="000B6CF4" w:rsidRDefault="0008011E" w:rsidP="0008011E">
      <w:pPr>
        <w:pStyle w:val="NoSpacing"/>
        <w:spacing w:line="360" w:lineRule="auto"/>
        <w:jc w:val="center"/>
        <w:rPr>
          <w:rFonts w:ascii="Arial" w:hAnsi="Arial"/>
        </w:rPr>
      </w:pPr>
    </w:p>
    <w:p w14:paraId="01702604" w14:textId="77777777" w:rsidR="0008011E" w:rsidRPr="000B6CF4" w:rsidRDefault="0008011E" w:rsidP="0008011E">
      <w:pPr>
        <w:pStyle w:val="NoSpacing"/>
        <w:spacing w:line="360" w:lineRule="auto"/>
        <w:jc w:val="center"/>
        <w:rPr>
          <w:rFonts w:ascii="Arial" w:hAnsi="Arial"/>
        </w:rPr>
      </w:pPr>
    </w:p>
    <w:p w14:paraId="466F0BA5" w14:textId="77777777" w:rsidR="0008011E" w:rsidRPr="000B6CF4" w:rsidRDefault="0008011E" w:rsidP="0008011E">
      <w:pPr>
        <w:pStyle w:val="NoSpacing"/>
        <w:spacing w:line="360" w:lineRule="auto"/>
        <w:jc w:val="center"/>
        <w:rPr>
          <w:rFonts w:ascii="Arial" w:hAnsi="Arial"/>
        </w:rPr>
      </w:pPr>
    </w:p>
    <w:p w14:paraId="2D1E8885" w14:textId="77777777" w:rsidR="0008011E" w:rsidRPr="000B6CF4" w:rsidRDefault="0008011E" w:rsidP="0008011E">
      <w:pPr>
        <w:pStyle w:val="NoSpacing"/>
        <w:spacing w:line="360" w:lineRule="auto"/>
        <w:jc w:val="center"/>
        <w:rPr>
          <w:rFonts w:ascii="Arial" w:hAnsi="Arial"/>
        </w:rPr>
      </w:pPr>
    </w:p>
    <w:p w14:paraId="07681183" w14:textId="77777777" w:rsidR="0008011E" w:rsidRDefault="0008011E" w:rsidP="0008011E">
      <w:pPr>
        <w:pStyle w:val="NoSpacing"/>
        <w:spacing w:line="360" w:lineRule="auto"/>
        <w:rPr>
          <w:rFonts w:ascii="Arial" w:hAnsi="Arial"/>
          <w:lang w:val="en-GB"/>
        </w:rPr>
      </w:pPr>
    </w:p>
    <w:p w14:paraId="3E749519" w14:textId="77777777" w:rsidR="0008011E" w:rsidRPr="00043794" w:rsidRDefault="0008011E" w:rsidP="0008011E">
      <w:pPr>
        <w:pStyle w:val="NoSpacing"/>
        <w:spacing w:line="360" w:lineRule="auto"/>
        <w:jc w:val="center"/>
        <w:rPr>
          <w:rFonts w:ascii="Arial" w:hAnsi="Arial"/>
          <w:sz w:val="2"/>
          <w:lang w:val="en-GB"/>
        </w:rPr>
      </w:pPr>
    </w:p>
    <w:p w14:paraId="1988B700" w14:textId="6B6F8310" w:rsidR="0008011E" w:rsidRPr="00043794" w:rsidRDefault="00831326" w:rsidP="0008011E">
      <w:pPr>
        <w:pStyle w:val="NoSpacing"/>
        <w:spacing w:line="360" w:lineRule="auto"/>
        <w:jc w:val="center"/>
        <w:rPr>
          <w:rFonts w:ascii="Berlin Sans FB Demi" w:hAnsi="Berlin Sans FB Demi"/>
          <w:b/>
          <w:sz w:val="40"/>
          <w:szCs w:val="40"/>
        </w:rPr>
      </w:pPr>
      <w:r>
        <w:rPr>
          <w:rFonts w:ascii="Berlin Sans FB Demi" w:hAnsi="Berlin Sans FB Demi"/>
          <w:b/>
          <w:sz w:val="40"/>
          <w:szCs w:val="40"/>
          <w:lang w:val="en-US"/>
        </w:rPr>
        <w:t xml:space="preserve">    </w:t>
      </w:r>
      <w:r w:rsidR="0008011E">
        <w:rPr>
          <w:rFonts w:ascii="Berlin Sans FB Demi" w:hAnsi="Berlin Sans FB Demi"/>
          <w:b/>
          <w:sz w:val="40"/>
          <w:szCs w:val="40"/>
        </w:rPr>
        <w:t xml:space="preserve">PEMERINTAH </w:t>
      </w:r>
      <w:r w:rsidR="0008011E" w:rsidRPr="00043794">
        <w:rPr>
          <w:rFonts w:ascii="Berlin Sans FB Demi" w:hAnsi="Berlin Sans FB Demi"/>
          <w:b/>
          <w:sz w:val="40"/>
          <w:szCs w:val="40"/>
        </w:rPr>
        <w:t>KABUPATEN PURBALINGGA</w:t>
      </w:r>
    </w:p>
    <w:p w14:paraId="2CE14974" w14:textId="3003F812" w:rsidR="0008011E" w:rsidRPr="00043794" w:rsidRDefault="00831326" w:rsidP="0008011E">
      <w:pPr>
        <w:pStyle w:val="NoSpacing"/>
        <w:spacing w:line="360" w:lineRule="auto"/>
        <w:jc w:val="center"/>
        <w:rPr>
          <w:rFonts w:ascii="Berlin Sans FB Demi" w:hAnsi="Berlin Sans FB Demi"/>
          <w:b/>
          <w:sz w:val="40"/>
          <w:szCs w:val="40"/>
        </w:rPr>
      </w:pPr>
      <w:r>
        <w:rPr>
          <w:rFonts w:ascii="Berlin Sans FB Demi" w:hAnsi="Berlin Sans FB Demi"/>
          <w:b/>
          <w:sz w:val="40"/>
          <w:szCs w:val="40"/>
          <w:lang w:val="en-US"/>
        </w:rPr>
        <w:t xml:space="preserve">   </w:t>
      </w:r>
      <w:r w:rsidR="0008011E">
        <w:rPr>
          <w:rFonts w:ascii="Berlin Sans FB Demi" w:hAnsi="Berlin Sans FB Demi"/>
          <w:b/>
          <w:sz w:val="40"/>
          <w:szCs w:val="40"/>
        </w:rPr>
        <w:t>KECAMATAN KEMANGKON</w:t>
      </w:r>
    </w:p>
    <w:p w14:paraId="59CBA16F" w14:textId="23509CBD" w:rsidR="0008011E" w:rsidRDefault="00831326" w:rsidP="0008011E">
      <w:pPr>
        <w:pStyle w:val="NoSpacing"/>
        <w:spacing w:line="360" w:lineRule="auto"/>
        <w:jc w:val="center"/>
        <w:rPr>
          <w:rFonts w:ascii="Berlin Sans FB Demi" w:hAnsi="Berlin Sans FB Demi"/>
          <w:b/>
          <w:sz w:val="40"/>
          <w:szCs w:val="40"/>
          <w:lang w:val="en-US"/>
        </w:rPr>
      </w:pPr>
      <w:r>
        <w:rPr>
          <w:rFonts w:ascii="Berlin Sans FB Demi" w:hAnsi="Berlin Sans FB Demi"/>
          <w:b/>
          <w:sz w:val="40"/>
          <w:szCs w:val="40"/>
          <w:lang w:val="en-US"/>
        </w:rPr>
        <w:t xml:space="preserve">   </w:t>
      </w:r>
      <w:r w:rsidR="0008011E" w:rsidRPr="00043794">
        <w:rPr>
          <w:rFonts w:ascii="Berlin Sans FB Demi" w:hAnsi="Berlin Sans FB Demi"/>
          <w:b/>
          <w:sz w:val="40"/>
          <w:szCs w:val="40"/>
        </w:rPr>
        <w:t>TAHUN 20</w:t>
      </w:r>
      <w:bookmarkStart w:id="0" w:name="_Hlk503860232"/>
      <w:bookmarkEnd w:id="0"/>
      <w:r w:rsidR="0008011E">
        <w:rPr>
          <w:rFonts w:ascii="Berlin Sans FB Demi" w:hAnsi="Berlin Sans FB Demi"/>
          <w:b/>
          <w:sz w:val="40"/>
          <w:szCs w:val="40"/>
          <w:lang w:val="en-GB"/>
        </w:rPr>
        <w:t>2</w:t>
      </w:r>
      <w:r w:rsidR="0008011E">
        <w:rPr>
          <w:rFonts w:ascii="Berlin Sans FB Demi" w:hAnsi="Berlin Sans FB Demi"/>
          <w:b/>
          <w:sz w:val="40"/>
          <w:szCs w:val="40"/>
          <w:lang w:val="en-US"/>
        </w:rPr>
        <w:t>6</w:t>
      </w:r>
    </w:p>
    <w:p w14:paraId="7CA84DDA" w14:textId="77777777" w:rsidR="00A93BCD" w:rsidRDefault="00A93BCD" w:rsidP="0008011E">
      <w:pPr>
        <w:pStyle w:val="NoSpacing"/>
        <w:spacing w:line="360" w:lineRule="auto"/>
        <w:jc w:val="center"/>
        <w:rPr>
          <w:rFonts w:ascii="Berlin Sans FB Demi" w:hAnsi="Berlin Sans FB Demi"/>
          <w:b/>
          <w:sz w:val="40"/>
          <w:szCs w:val="40"/>
          <w:lang w:val="en-US"/>
        </w:rPr>
      </w:pPr>
    </w:p>
    <w:p w14:paraId="660EA8AE" w14:textId="77777777" w:rsidR="00A93BCD" w:rsidRDefault="00A93BCD" w:rsidP="0008011E">
      <w:pPr>
        <w:jc w:val="center"/>
        <w:rPr>
          <w:rFonts w:ascii="Bookman Old Style" w:hAnsi="Bookman Old Style"/>
          <w:b/>
          <w:sz w:val="24"/>
          <w:szCs w:val="24"/>
          <w:lang w:val="en-US"/>
        </w:rPr>
      </w:pPr>
    </w:p>
    <w:p w14:paraId="33D7B4AE" w14:textId="77777777" w:rsidR="00E51A12" w:rsidRDefault="00E51A12" w:rsidP="0008011E">
      <w:pPr>
        <w:jc w:val="center"/>
        <w:rPr>
          <w:rFonts w:ascii="Bookman Old Style" w:hAnsi="Bookman Old Style"/>
          <w:b/>
          <w:sz w:val="24"/>
          <w:szCs w:val="24"/>
          <w:lang w:val="en-US"/>
        </w:rPr>
      </w:pPr>
    </w:p>
    <w:p w14:paraId="10EE27D0" w14:textId="77777777" w:rsidR="0008011E" w:rsidRPr="00831326" w:rsidRDefault="0008011E" w:rsidP="0008011E">
      <w:pPr>
        <w:jc w:val="center"/>
        <w:rPr>
          <w:rFonts w:ascii="Times New Roman" w:hAnsi="Times New Roman" w:cs="Times New Roman"/>
          <w:b/>
          <w:sz w:val="24"/>
          <w:szCs w:val="24"/>
        </w:rPr>
      </w:pPr>
      <w:r w:rsidRPr="00831326">
        <w:rPr>
          <w:rFonts w:ascii="Times New Roman" w:hAnsi="Times New Roman" w:cs="Times New Roman"/>
          <w:b/>
          <w:sz w:val="24"/>
          <w:szCs w:val="24"/>
        </w:rPr>
        <w:lastRenderedPageBreak/>
        <w:t>KATA PENGANTAR</w:t>
      </w:r>
    </w:p>
    <w:p w14:paraId="1B7A1D43" w14:textId="77777777" w:rsidR="0008011E" w:rsidRPr="00831326" w:rsidRDefault="0008011E" w:rsidP="0008011E">
      <w:pPr>
        <w:jc w:val="center"/>
        <w:rPr>
          <w:rFonts w:ascii="Times New Roman" w:hAnsi="Times New Roman" w:cs="Times New Roman"/>
          <w:b/>
          <w:sz w:val="24"/>
          <w:szCs w:val="24"/>
        </w:rPr>
      </w:pPr>
    </w:p>
    <w:p w14:paraId="2F12E9AF" w14:textId="0D7D07C8" w:rsidR="0008011E" w:rsidRPr="00831326" w:rsidRDefault="0008011E" w:rsidP="0008011E">
      <w:pPr>
        <w:spacing w:after="0" w:line="360" w:lineRule="auto"/>
        <w:jc w:val="both"/>
        <w:rPr>
          <w:rFonts w:ascii="Times New Roman" w:eastAsia="Times New Roman" w:hAnsi="Times New Roman" w:cs="Times New Roman"/>
          <w:sz w:val="24"/>
          <w:szCs w:val="24"/>
          <w:lang w:val="en-US"/>
        </w:rPr>
      </w:pPr>
      <w:r w:rsidRPr="00831326">
        <w:rPr>
          <w:rFonts w:ascii="Times New Roman" w:eastAsia="Times New Roman" w:hAnsi="Times New Roman" w:cs="Times New Roman"/>
          <w:sz w:val="24"/>
          <w:szCs w:val="24"/>
        </w:rPr>
        <w:t>Syukur Alhamdulillah kami panjatkan kehadirat Allah SWT, Tuhan Yang Maha Esa atas segala limpahan rahmat dan hidayah-Nya, sehingga kami dapat menyelesaikan penyusunan Laporan Kinerja</w:t>
      </w:r>
      <w:r w:rsidRPr="00831326">
        <w:rPr>
          <w:rFonts w:ascii="Times New Roman" w:eastAsia="Times New Roman" w:hAnsi="Times New Roman" w:cs="Times New Roman"/>
          <w:sz w:val="24"/>
          <w:szCs w:val="24"/>
          <w:lang w:val="en-US"/>
        </w:rPr>
        <w:t xml:space="preserve"> </w:t>
      </w:r>
      <w:r w:rsidRPr="00831326">
        <w:rPr>
          <w:rFonts w:ascii="Times New Roman" w:eastAsia="Times New Roman" w:hAnsi="Times New Roman" w:cs="Times New Roman"/>
          <w:sz w:val="24"/>
          <w:szCs w:val="24"/>
        </w:rPr>
        <w:t xml:space="preserve">Kecamatan </w:t>
      </w:r>
      <w:r w:rsidRPr="00831326">
        <w:rPr>
          <w:rFonts w:ascii="Times New Roman" w:eastAsia="Times New Roman" w:hAnsi="Times New Roman" w:cs="Times New Roman"/>
          <w:sz w:val="24"/>
          <w:szCs w:val="24"/>
          <w:lang w:val="en-US"/>
        </w:rPr>
        <w:t>Kemangkon</w:t>
      </w:r>
      <w:r w:rsidRPr="00831326">
        <w:rPr>
          <w:rFonts w:ascii="Times New Roman" w:eastAsia="Times New Roman" w:hAnsi="Times New Roman" w:cs="Times New Roman"/>
          <w:sz w:val="24"/>
          <w:szCs w:val="24"/>
        </w:rPr>
        <w:t xml:space="preserve"> </w:t>
      </w:r>
      <w:r w:rsidRPr="00831326">
        <w:rPr>
          <w:rFonts w:ascii="Times New Roman" w:eastAsia="Times New Roman" w:hAnsi="Times New Roman" w:cs="Times New Roman"/>
          <w:sz w:val="24"/>
          <w:szCs w:val="24"/>
          <w:lang w:val="en-US"/>
        </w:rPr>
        <w:t xml:space="preserve">Kabupaten </w:t>
      </w:r>
      <w:r w:rsidRPr="00831326">
        <w:rPr>
          <w:rFonts w:ascii="Times New Roman" w:eastAsia="Times New Roman" w:hAnsi="Times New Roman" w:cs="Times New Roman"/>
          <w:sz w:val="24"/>
          <w:szCs w:val="24"/>
        </w:rPr>
        <w:t xml:space="preserve">Purbalingga </w:t>
      </w:r>
      <w:r w:rsidRPr="00831326">
        <w:rPr>
          <w:rFonts w:ascii="Times New Roman" w:eastAsia="Times New Roman" w:hAnsi="Times New Roman" w:cs="Times New Roman"/>
          <w:sz w:val="24"/>
          <w:szCs w:val="24"/>
          <w:lang w:val="en-US"/>
        </w:rPr>
        <w:t>Tahun 2025.</w:t>
      </w:r>
    </w:p>
    <w:p w14:paraId="0366E114" w14:textId="5B6A0635" w:rsidR="0008011E" w:rsidRPr="00831326" w:rsidRDefault="0008011E" w:rsidP="0008011E">
      <w:pPr>
        <w:spacing w:after="0" w:line="360" w:lineRule="auto"/>
        <w:jc w:val="both"/>
        <w:rPr>
          <w:rFonts w:ascii="Times New Roman" w:eastAsia="Times New Roman" w:hAnsi="Times New Roman" w:cs="Times New Roman"/>
          <w:sz w:val="24"/>
          <w:szCs w:val="24"/>
          <w:lang w:val="en-US"/>
        </w:rPr>
      </w:pPr>
      <w:r w:rsidRPr="00831326">
        <w:rPr>
          <w:rFonts w:ascii="Times New Roman" w:eastAsia="Times New Roman" w:hAnsi="Times New Roman" w:cs="Times New Roman"/>
          <w:sz w:val="24"/>
          <w:szCs w:val="24"/>
          <w:lang w:val="en-US"/>
        </w:rPr>
        <w:t xml:space="preserve">Berdasarkan Peraturan Presiden Nomor 29 Tahun 2014 tentang Sistem Akuntabilitas Kinerja Instansi Pemerintah dan Peraturan Menteri Pendayagunaan Aparatur Negara dan Reformasi Birokrasi Nomor 53 Tahun 2014 tentang Petunjuk Teknis Perjanjian Kinerja, Pelaporan Kinerja dan Tata Cara Reviu atas Laporan Kinerja Instansi Pemerintah, maka Perangkat Daerah </w:t>
      </w:r>
      <w:r w:rsidRPr="00831326">
        <w:rPr>
          <w:rFonts w:ascii="Times New Roman" w:eastAsia="Times New Roman" w:hAnsi="Times New Roman" w:cs="Times New Roman"/>
          <w:sz w:val="24"/>
          <w:szCs w:val="24"/>
        </w:rPr>
        <w:t>m</w:t>
      </w:r>
      <w:r w:rsidRPr="00831326">
        <w:rPr>
          <w:rFonts w:ascii="Times New Roman" w:eastAsia="Times New Roman" w:hAnsi="Times New Roman" w:cs="Times New Roman"/>
          <w:sz w:val="24"/>
          <w:szCs w:val="24"/>
          <w:lang w:val="en-US"/>
        </w:rPr>
        <w:t xml:space="preserve">enyampaikan Laporan Kinerja Instansi Pemerintah setelah anggaran berakhir. </w:t>
      </w:r>
    </w:p>
    <w:p w14:paraId="42BC82BD" w14:textId="10A0460C" w:rsidR="0008011E" w:rsidRPr="00831326" w:rsidRDefault="0008011E" w:rsidP="0008011E">
      <w:pPr>
        <w:spacing w:after="0" w:line="360" w:lineRule="auto"/>
        <w:jc w:val="both"/>
        <w:rPr>
          <w:rFonts w:ascii="Times New Roman" w:eastAsia="Times New Roman" w:hAnsi="Times New Roman" w:cs="Times New Roman"/>
          <w:sz w:val="24"/>
          <w:szCs w:val="24"/>
          <w:lang w:val="en-US"/>
        </w:rPr>
      </w:pPr>
      <w:r w:rsidRPr="00831326">
        <w:rPr>
          <w:rFonts w:ascii="Times New Roman" w:eastAsia="Times New Roman" w:hAnsi="Times New Roman" w:cs="Times New Roman"/>
          <w:sz w:val="24"/>
          <w:szCs w:val="24"/>
          <w:lang w:val="en-US"/>
        </w:rPr>
        <w:t>Laporan kinerja yang disusun merupakan bentuk akuntabilitas dari pelaksanaan tugas dan fungsi yang dipercayakan kepada instansi pemerintah atas penggunaan anggaran, serta bertujuan untuk memberikan informasi kinerja yang telah dan seharusnya dicapai dan bahan evaluasi sebagai upaya perbaikan berkesinambungan untuk peningkatan kinerja di masa mendatang.</w:t>
      </w:r>
    </w:p>
    <w:p w14:paraId="54F06D51" w14:textId="1B53DD46" w:rsidR="0008011E" w:rsidRPr="00831326" w:rsidRDefault="0008011E" w:rsidP="0008011E">
      <w:pPr>
        <w:spacing w:after="0" w:line="360" w:lineRule="auto"/>
        <w:jc w:val="both"/>
        <w:rPr>
          <w:rFonts w:ascii="Times New Roman" w:eastAsia="Times New Roman" w:hAnsi="Times New Roman" w:cs="Times New Roman"/>
          <w:sz w:val="24"/>
          <w:szCs w:val="24"/>
          <w:lang w:val="en-US"/>
        </w:rPr>
      </w:pPr>
      <w:r w:rsidRPr="00831326">
        <w:rPr>
          <w:rFonts w:ascii="Times New Roman" w:eastAsia="Times New Roman" w:hAnsi="Times New Roman" w:cs="Times New Roman"/>
          <w:sz w:val="24"/>
          <w:szCs w:val="24"/>
          <w:lang w:val="en-US"/>
        </w:rPr>
        <w:t xml:space="preserve">Kami menyadari bahwa dalam penyusunan laporan ini masih terdapat banyak kekurangan, oleh karena itu kami mengharapkan masukan dan saran yang membangun dari semua pihak demi kesempurnaan penyusunan laporan selanjutnya. Semoga Laporan Kinerja yang telah disusun ini dapat memberikan manfaat bagi semua pihak yang berkepentingan. </w:t>
      </w:r>
    </w:p>
    <w:p w14:paraId="269EA268" w14:textId="77777777" w:rsidR="0008011E" w:rsidRPr="00831326" w:rsidRDefault="0008011E" w:rsidP="0008011E">
      <w:pPr>
        <w:spacing w:after="0" w:line="360" w:lineRule="auto"/>
        <w:jc w:val="both"/>
        <w:rPr>
          <w:rFonts w:ascii="Times New Roman" w:eastAsia="Times New Roman" w:hAnsi="Times New Roman" w:cs="Times New Roman"/>
          <w:sz w:val="24"/>
          <w:szCs w:val="24"/>
          <w:lang w:val="en-US"/>
        </w:rPr>
      </w:pPr>
    </w:p>
    <w:p w14:paraId="2EC92B6D" w14:textId="04975499" w:rsidR="0008011E" w:rsidRPr="00831326" w:rsidRDefault="0008011E" w:rsidP="0008011E">
      <w:pPr>
        <w:ind w:left="5387" w:hanging="567"/>
        <w:jc w:val="center"/>
        <w:rPr>
          <w:rFonts w:ascii="Times New Roman" w:hAnsi="Times New Roman" w:cs="Times New Roman"/>
          <w:w w:val="90"/>
          <w:sz w:val="24"/>
          <w:szCs w:val="24"/>
          <w:lang w:val="en-US"/>
        </w:rPr>
      </w:pPr>
      <w:r w:rsidRPr="00831326">
        <w:rPr>
          <w:rFonts w:ascii="Times New Roman" w:hAnsi="Times New Roman" w:cs="Times New Roman"/>
          <w:w w:val="90"/>
          <w:sz w:val="24"/>
          <w:szCs w:val="24"/>
          <w:lang w:val="en-US"/>
        </w:rPr>
        <w:t>Kemangkon, 27 Februari 2026</w:t>
      </w:r>
    </w:p>
    <w:p w14:paraId="7693BE8D" w14:textId="70198C73" w:rsidR="0008011E" w:rsidRPr="00831326" w:rsidRDefault="0008011E" w:rsidP="0008011E">
      <w:pPr>
        <w:spacing w:after="0" w:line="360" w:lineRule="auto"/>
        <w:ind w:left="5387" w:hanging="851"/>
        <w:jc w:val="center"/>
        <w:rPr>
          <w:rFonts w:ascii="Times New Roman" w:hAnsi="Times New Roman" w:cs="Times New Roman"/>
          <w:w w:val="90"/>
          <w:sz w:val="24"/>
          <w:szCs w:val="24"/>
          <w:lang w:val="en-US"/>
        </w:rPr>
      </w:pPr>
      <w:r w:rsidRPr="00831326">
        <w:rPr>
          <w:rFonts w:ascii="Times New Roman" w:hAnsi="Times New Roman" w:cs="Times New Roman"/>
          <w:w w:val="90"/>
          <w:sz w:val="24"/>
          <w:szCs w:val="24"/>
        </w:rPr>
        <w:t xml:space="preserve">CAMAT </w:t>
      </w:r>
      <w:r w:rsidRPr="00831326">
        <w:rPr>
          <w:rFonts w:ascii="Times New Roman" w:hAnsi="Times New Roman" w:cs="Times New Roman"/>
          <w:w w:val="90"/>
          <w:sz w:val="24"/>
          <w:szCs w:val="24"/>
          <w:lang w:val="en-US"/>
        </w:rPr>
        <w:t>KEMANGKON</w:t>
      </w:r>
    </w:p>
    <w:p w14:paraId="1D020BC7" w14:textId="77777777" w:rsidR="0008011E" w:rsidRPr="00831326" w:rsidRDefault="0008011E" w:rsidP="0008011E">
      <w:pPr>
        <w:spacing w:line="360" w:lineRule="auto"/>
        <w:ind w:left="5387" w:hanging="851"/>
        <w:jc w:val="center"/>
        <w:rPr>
          <w:rFonts w:ascii="Times New Roman" w:hAnsi="Times New Roman" w:cs="Times New Roman"/>
          <w:w w:val="90"/>
          <w:sz w:val="24"/>
          <w:szCs w:val="24"/>
        </w:rPr>
      </w:pPr>
    </w:p>
    <w:p w14:paraId="728AA223" w14:textId="786770AF" w:rsidR="0008011E" w:rsidRPr="00831326" w:rsidRDefault="0008011E" w:rsidP="0008011E">
      <w:pPr>
        <w:spacing w:after="0" w:line="240" w:lineRule="auto"/>
        <w:ind w:left="5387" w:hanging="851"/>
        <w:jc w:val="center"/>
        <w:rPr>
          <w:rFonts w:ascii="Times New Roman" w:hAnsi="Times New Roman" w:cs="Times New Roman"/>
          <w:w w:val="90"/>
          <w:sz w:val="24"/>
          <w:szCs w:val="24"/>
          <w:u w:val="single"/>
          <w:lang w:val="en-US"/>
        </w:rPr>
      </w:pPr>
      <w:r w:rsidRPr="00831326">
        <w:rPr>
          <w:rFonts w:ascii="Times New Roman" w:hAnsi="Times New Roman" w:cs="Times New Roman"/>
          <w:w w:val="90"/>
          <w:sz w:val="24"/>
          <w:szCs w:val="24"/>
          <w:u w:val="single"/>
        </w:rPr>
        <w:t>D</w:t>
      </w:r>
      <w:r w:rsidRPr="00831326">
        <w:rPr>
          <w:rFonts w:ascii="Times New Roman" w:hAnsi="Times New Roman" w:cs="Times New Roman"/>
          <w:w w:val="90"/>
          <w:sz w:val="24"/>
          <w:szCs w:val="24"/>
          <w:u w:val="single"/>
          <w:lang w:val="en-US"/>
        </w:rPr>
        <w:t>EDHY KURNIAWAN KI, S.STP, M.Si</w:t>
      </w:r>
    </w:p>
    <w:p w14:paraId="4B7B188B" w14:textId="44F24947" w:rsidR="0008011E" w:rsidRPr="00831326" w:rsidRDefault="0008011E" w:rsidP="0008011E">
      <w:pPr>
        <w:spacing w:after="0" w:line="240" w:lineRule="auto"/>
        <w:ind w:left="5387" w:hanging="851"/>
        <w:jc w:val="center"/>
        <w:rPr>
          <w:rFonts w:ascii="Times New Roman" w:hAnsi="Times New Roman" w:cs="Times New Roman"/>
          <w:w w:val="90"/>
          <w:sz w:val="24"/>
          <w:szCs w:val="24"/>
          <w:lang w:val="en-US"/>
        </w:rPr>
      </w:pPr>
      <w:r w:rsidRPr="00831326">
        <w:rPr>
          <w:rFonts w:ascii="Times New Roman" w:hAnsi="Times New Roman" w:cs="Times New Roman"/>
          <w:w w:val="90"/>
          <w:sz w:val="24"/>
          <w:szCs w:val="24"/>
          <w:lang w:val="en-US"/>
        </w:rPr>
        <w:t>NIP. 19780712 199703 1 002</w:t>
      </w:r>
    </w:p>
    <w:p w14:paraId="0FE2F56E" w14:textId="77777777" w:rsidR="0008011E" w:rsidRPr="00831326" w:rsidRDefault="0008011E">
      <w:pPr>
        <w:spacing w:after="0" w:line="360" w:lineRule="auto"/>
        <w:jc w:val="center"/>
        <w:rPr>
          <w:rFonts w:ascii="Times New Roman" w:eastAsia="Overlock" w:hAnsi="Times New Roman" w:cs="Times New Roman"/>
          <w:b/>
          <w:sz w:val="24"/>
          <w:szCs w:val="24"/>
          <w:lang w:val="en-US"/>
        </w:rPr>
      </w:pPr>
    </w:p>
    <w:p w14:paraId="23FA5334" w14:textId="77777777" w:rsidR="0008011E" w:rsidRPr="00831326" w:rsidRDefault="0008011E">
      <w:pPr>
        <w:spacing w:after="0" w:line="360" w:lineRule="auto"/>
        <w:jc w:val="center"/>
        <w:rPr>
          <w:rFonts w:ascii="Times New Roman" w:eastAsia="Overlock" w:hAnsi="Times New Roman" w:cs="Times New Roman"/>
          <w:b/>
          <w:sz w:val="24"/>
          <w:szCs w:val="24"/>
          <w:lang w:val="en-US"/>
        </w:rPr>
      </w:pPr>
    </w:p>
    <w:p w14:paraId="7388B234" w14:textId="77777777" w:rsidR="00831326" w:rsidRDefault="00831326" w:rsidP="0008011E">
      <w:pPr>
        <w:spacing w:after="0" w:line="360" w:lineRule="auto"/>
        <w:jc w:val="center"/>
        <w:rPr>
          <w:rFonts w:ascii="Times New Roman" w:hAnsi="Times New Roman" w:cs="Times New Roman"/>
          <w:b/>
          <w:lang w:val="en-US"/>
        </w:rPr>
      </w:pPr>
    </w:p>
    <w:p w14:paraId="5E296E0C" w14:textId="77777777" w:rsidR="00831326" w:rsidRDefault="00831326" w:rsidP="0008011E">
      <w:pPr>
        <w:spacing w:after="0" w:line="360" w:lineRule="auto"/>
        <w:jc w:val="center"/>
        <w:rPr>
          <w:rFonts w:ascii="Times New Roman" w:hAnsi="Times New Roman" w:cs="Times New Roman"/>
          <w:b/>
          <w:lang w:val="en-US"/>
        </w:rPr>
      </w:pPr>
    </w:p>
    <w:p w14:paraId="766FB79F" w14:textId="77777777" w:rsidR="00831326" w:rsidRDefault="00831326" w:rsidP="0008011E">
      <w:pPr>
        <w:spacing w:after="0" w:line="360" w:lineRule="auto"/>
        <w:jc w:val="center"/>
        <w:rPr>
          <w:rFonts w:ascii="Times New Roman" w:hAnsi="Times New Roman" w:cs="Times New Roman"/>
          <w:b/>
          <w:lang w:val="en-US"/>
        </w:rPr>
      </w:pPr>
    </w:p>
    <w:p w14:paraId="36E432DE" w14:textId="77777777" w:rsidR="00831326" w:rsidRDefault="00831326" w:rsidP="0008011E">
      <w:pPr>
        <w:spacing w:after="0" w:line="360" w:lineRule="auto"/>
        <w:jc w:val="center"/>
        <w:rPr>
          <w:rFonts w:ascii="Times New Roman" w:hAnsi="Times New Roman" w:cs="Times New Roman"/>
          <w:b/>
          <w:lang w:val="en-US"/>
        </w:rPr>
      </w:pPr>
    </w:p>
    <w:p w14:paraId="6B803BE6" w14:textId="77777777" w:rsidR="00831326" w:rsidRDefault="00831326" w:rsidP="0008011E">
      <w:pPr>
        <w:spacing w:after="0" w:line="360" w:lineRule="auto"/>
        <w:jc w:val="center"/>
        <w:rPr>
          <w:rFonts w:ascii="Times New Roman" w:hAnsi="Times New Roman" w:cs="Times New Roman"/>
          <w:b/>
          <w:lang w:val="en-US"/>
        </w:rPr>
      </w:pPr>
    </w:p>
    <w:p w14:paraId="3CFDF53B" w14:textId="77777777" w:rsidR="0008011E" w:rsidRPr="00831326" w:rsidRDefault="0008011E" w:rsidP="0008011E">
      <w:pPr>
        <w:spacing w:after="0" w:line="360" w:lineRule="auto"/>
        <w:jc w:val="center"/>
        <w:rPr>
          <w:rFonts w:ascii="Times New Roman" w:hAnsi="Times New Roman" w:cs="Times New Roman"/>
          <w:b/>
        </w:rPr>
      </w:pPr>
      <w:r w:rsidRPr="00831326">
        <w:rPr>
          <w:rFonts w:ascii="Times New Roman" w:hAnsi="Times New Roman" w:cs="Times New Roman"/>
          <w:b/>
        </w:rPr>
        <w:lastRenderedPageBreak/>
        <w:t>IKHTISAR EKSEKUTIF</w:t>
      </w:r>
    </w:p>
    <w:p w14:paraId="75B5A349" w14:textId="77777777" w:rsidR="0008011E" w:rsidRPr="00831326" w:rsidRDefault="0008011E" w:rsidP="0008011E">
      <w:pPr>
        <w:spacing w:after="0" w:line="360" w:lineRule="auto"/>
        <w:rPr>
          <w:rFonts w:ascii="Times New Roman" w:hAnsi="Times New Roman" w:cs="Times New Roman"/>
        </w:rPr>
      </w:pPr>
    </w:p>
    <w:p w14:paraId="544612F7" w14:textId="70150A30" w:rsidR="0008011E" w:rsidRPr="00831326" w:rsidRDefault="0008011E" w:rsidP="0008011E">
      <w:pPr>
        <w:spacing w:after="0" w:line="360" w:lineRule="auto"/>
        <w:jc w:val="both"/>
        <w:rPr>
          <w:rFonts w:ascii="Times New Roman" w:hAnsi="Times New Roman" w:cs="Times New Roman"/>
        </w:rPr>
      </w:pPr>
      <w:r w:rsidRPr="00831326">
        <w:rPr>
          <w:rFonts w:ascii="Times New Roman" w:hAnsi="Times New Roman" w:cs="Times New Roman"/>
        </w:rPr>
        <w:tab/>
      </w:r>
      <w:r w:rsidRPr="00831326">
        <w:rPr>
          <w:rFonts w:ascii="Times New Roman" w:hAnsi="Times New Roman" w:cs="Times New Roman"/>
          <w:lang w:val="en-US"/>
        </w:rPr>
        <w:t xml:space="preserve">Tersusunnya Laporan Kinerja Kecamatan </w:t>
      </w:r>
      <w:r w:rsidRPr="00831326">
        <w:rPr>
          <w:rFonts w:ascii="Times New Roman" w:hAnsi="Times New Roman" w:cs="Times New Roman"/>
        </w:rPr>
        <w:t>Kemangkon</w:t>
      </w:r>
      <w:r w:rsidRPr="00831326">
        <w:rPr>
          <w:rFonts w:ascii="Times New Roman" w:hAnsi="Times New Roman" w:cs="Times New Roman"/>
          <w:lang w:val="en-US"/>
        </w:rPr>
        <w:t xml:space="preserve"> Tahun 20</w:t>
      </w:r>
      <w:r w:rsidRPr="00831326">
        <w:rPr>
          <w:rFonts w:ascii="Times New Roman" w:hAnsi="Times New Roman" w:cs="Times New Roman"/>
        </w:rPr>
        <w:t>2</w:t>
      </w:r>
      <w:r w:rsidRPr="00831326">
        <w:rPr>
          <w:rFonts w:ascii="Times New Roman" w:hAnsi="Times New Roman" w:cs="Times New Roman"/>
          <w:lang w:val="en-US"/>
        </w:rPr>
        <w:t>5 adalah merupakan suatu bentuk pertanggungjawaban/akuntabilitas dari pelaksanaan tugas dan fungsi yang dipercayakan kepada instansi pemerintah atas penggunaan</w:t>
      </w:r>
      <w:r w:rsidRPr="00831326">
        <w:rPr>
          <w:rFonts w:ascii="Times New Roman" w:hAnsi="Times New Roman" w:cs="Times New Roman"/>
        </w:rPr>
        <w:t xml:space="preserve"> </w:t>
      </w:r>
      <w:r w:rsidRPr="00831326">
        <w:rPr>
          <w:rFonts w:ascii="Times New Roman" w:hAnsi="Times New Roman" w:cs="Times New Roman"/>
          <w:lang w:val="en-US"/>
        </w:rPr>
        <w:t>anggaran, serta bertujuan untuk memberikan informasi kinerja yang telah dan seharusnya dicapai dan bahan evaluasi sebagai upaya perbaikan berkesinambungan untuk peningkatan kinerja di masa mendatang.</w:t>
      </w:r>
    </w:p>
    <w:p w14:paraId="1F5279DB" w14:textId="77777777" w:rsidR="0008011E" w:rsidRPr="00831326" w:rsidRDefault="0008011E" w:rsidP="0008011E">
      <w:pPr>
        <w:spacing w:after="0" w:line="360" w:lineRule="auto"/>
        <w:ind w:firstLine="720"/>
        <w:jc w:val="both"/>
        <w:rPr>
          <w:rFonts w:ascii="Times New Roman" w:hAnsi="Times New Roman" w:cs="Times New Roman"/>
          <w:lang w:val="en-US"/>
        </w:rPr>
      </w:pPr>
      <w:r w:rsidRPr="00831326">
        <w:rPr>
          <w:rFonts w:ascii="Times New Roman" w:hAnsi="Times New Roman" w:cs="Times New Roman"/>
          <w:lang w:val="en-US"/>
        </w:rPr>
        <w:t>Selain itu juga dalam rangka memenuhi amanah yang tertuang dalam Peraturan Presiden Nomor 29 Tahun 2014 tentang Sistem Akuntabilitas Kinerja Instansi Pemerintah dan Peraturan Menteri Pendayagunaan Aparatur Negara dan Reformasi Birokrasi Nomor 53 Tahun 2014 tentang Petunjuk Teknis Perjanjian Kinerja, Pelaporan Kinerja dan Tata Cara Reviu atas Laporan Kinerja Instansi Pemerintah, bahwa Satuan Kerja Perangkat Daerah (SKPD) menyampaikan Laporan Kinerja Instansi Pemerintah setelah anggaran berakhir.</w:t>
      </w:r>
    </w:p>
    <w:p w14:paraId="3A197E28" w14:textId="0C7E7DC7" w:rsidR="0008011E" w:rsidRPr="00831326" w:rsidRDefault="0008011E" w:rsidP="0008011E">
      <w:pPr>
        <w:spacing w:after="0" w:line="360" w:lineRule="auto"/>
        <w:ind w:firstLine="720"/>
        <w:jc w:val="both"/>
        <w:rPr>
          <w:rFonts w:ascii="Times New Roman" w:hAnsi="Times New Roman" w:cs="Times New Roman"/>
        </w:rPr>
      </w:pPr>
      <w:r w:rsidRPr="00831326">
        <w:rPr>
          <w:rFonts w:ascii="Times New Roman" w:hAnsi="Times New Roman" w:cs="Times New Roman"/>
          <w:lang w:val="en-US"/>
        </w:rPr>
        <w:t>Penyusunan Laporan Kinerja Pyang memuat pengukuran realisasi indikator kinerja dibandingkan targetnya, sepenuhnya mengacu pada visi, misi, tujuan, sasaran, dan strategi yang telah ditetapkan dalam rencana strategis Kecamatan Kemangkon tahun 2021-20</w:t>
      </w:r>
      <w:r w:rsidRPr="00831326">
        <w:rPr>
          <w:rFonts w:ascii="Times New Roman" w:hAnsi="Times New Roman" w:cs="Times New Roman"/>
        </w:rPr>
        <w:t>2</w:t>
      </w:r>
      <w:r w:rsidRPr="00831326">
        <w:rPr>
          <w:rFonts w:ascii="Times New Roman" w:hAnsi="Times New Roman" w:cs="Times New Roman"/>
          <w:lang w:val="en-US"/>
        </w:rPr>
        <w:t xml:space="preserve">5. Selanjutnya juga disampaikan realisasi anggaran </w:t>
      </w:r>
      <w:r w:rsidRPr="00831326">
        <w:rPr>
          <w:rFonts w:ascii="Times New Roman" w:hAnsi="Times New Roman" w:cs="Times New Roman"/>
        </w:rPr>
        <w:t xml:space="preserve">yang </w:t>
      </w:r>
      <w:r w:rsidRPr="00831326">
        <w:rPr>
          <w:rFonts w:ascii="Times New Roman" w:hAnsi="Times New Roman" w:cs="Times New Roman"/>
          <w:lang w:val="en-US"/>
        </w:rPr>
        <w:t>dikelola oleh Kecamatan</w:t>
      </w:r>
      <w:r w:rsidRPr="00831326">
        <w:rPr>
          <w:rFonts w:ascii="Times New Roman" w:hAnsi="Times New Roman" w:cs="Times New Roman"/>
          <w:lang w:val="en-GB"/>
        </w:rPr>
        <w:t xml:space="preserve"> </w:t>
      </w:r>
      <w:r w:rsidRPr="00831326">
        <w:rPr>
          <w:rFonts w:ascii="Times New Roman" w:hAnsi="Times New Roman" w:cs="Times New Roman"/>
        </w:rPr>
        <w:t>Kemangkon</w:t>
      </w:r>
      <w:r w:rsidRPr="00831326">
        <w:rPr>
          <w:rFonts w:ascii="Times New Roman" w:hAnsi="Times New Roman" w:cs="Times New Roman"/>
          <w:lang w:val="en-GB"/>
        </w:rPr>
        <w:t xml:space="preserve"> </w:t>
      </w:r>
      <w:r w:rsidRPr="00831326">
        <w:rPr>
          <w:rFonts w:ascii="Times New Roman" w:hAnsi="Times New Roman" w:cs="Times New Roman"/>
          <w:lang w:val="en-US"/>
        </w:rPr>
        <w:t xml:space="preserve">dalam rangka pelaksanaan program dan kegiatan pada tahun 2025 </w:t>
      </w:r>
      <w:r w:rsidRPr="00831326">
        <w:rPr>
          <w:rFonts w:ascii="Times New Roman" w:hAnsi="Times New Roman" w:cs="Times New Roman"/>
        </w:rPr>
        <w:t>adalah sebesar 1.</w:t>
      </w:r>
      <w:r w:rsidR="00E958E6" w:rsidRPr="00831326">
        <w:rPr>
          <w:rFonts w:ascii="Times New Roman" w:hAnsi="Times New Roman" w:cs="Times New Roman"/>
          <w:lang w:val="en-US"/>
        </w:rPr>
        <w:t>485</w:t>
      </w:r>
      <w:r w:rsidRPr="00831326">
        <w:rPr>
          <w:rFonts w:ascii="Times New Roman" w:hAnsi="Times New Roman" w:cs="Times New Roman"/>
          <w:lang w:val="en-GB"/>
        </w:rPr>
        <w:t>.</w:t>
      </w:r>
      <w:r w:rsidR="00E958E6" w:rsidRPr="00831326">
        <w:rPr>
          <w:rFonts w:ascii="Times New Roman" w:hAnsi="Times New Roman" w:cs="Times New Roman"/>
          <w:lang w:val="en-GB"/>
        </w:rPr>
        <w:t>275</w:t>
      </w:r>
      <w:r w:rsidRPr="00831326">
        <w:rPr>
          <w:rFonts w:ascii="Times New Roman" w:hAnsi="Times New Roman" w:cs="Times New Roman"/>
          <w:lang w:val="en-GB"/>
        </w:rPr>
        <w:t>.000,-</w:t>
      </w:r>
      <w:r w:rsidRPr="00831326">
        <w:rPr>
          <w:rFonts w:ascii="Times New Roman" w:hAnsi="Times New Roman" w:cs="Times New Roman"/>
        </w:rPr>
        <w:t xml:space="preserve"> dengan realisasi sebesar </w:t>
      </w:r>
      <w:r w:rsidR="00E958E6" w:rsidRPr="00831326">
        <w:rPr>
          <w:rFonts w:ascii="Times New Roman" w:hAnsi="Times New Roman" w:cs="Times New Roman"/>
        </w:rPr>
        <w:t>1.</w:t>
      </w:r>
      <w:r w:rsidR="00E958E6" w:rsidRPr="00831326">
        <w:rPr>
          <w:rFonts w:ascii="Times New Roman" w:hAnsi="Times New Roman" w:cs="Times New Roman"/>
          <w:lang w:val="en-US"/>
        </w:rPr>
        <w:t>40</w:t>
      </w:r>
      <w:r w:rsidRPr="00831326">
        <w:rPr>
          <w:rFonts w:ascii="Times New Roman" w:hAnsi="Times New Roman" w:cs="Times New Roman"/>
          <w:lang w:val="en-US"/>
        </w:rPr>
        <w:t>9</w:t>
      </w:r>
      <w:r w:rsidRPr="00831326">
        <w:rPr>
          <w:rFonts w:ascii="Times New Roman" w:hAnsi="Times New Roman" w:cs="Times New Roman"/>
        </w:rPr>
        <w:t>.</w:t>
      </w:r>
      <w:r w:rsidR="00E958E6" w:rsidRPr="00831326">
        <w:rPr>
          <w:rFonts w:ascii="Times New Roman" w:hAnsi="Times New Roman" w:cs="Times New Roman"/>
          <w:lang w:val="en-US"/>
        </w:rPr>
        <w:t>7</w:t>
      </w:r>
      <w:r w:rsidRPr="00831326">
        <w:rPr>
          <w:rFonts w:ascii="Times New Roman" w:hAnsi="Times New Roman" w:cs="Times New Roman"/>
          <w:lang w:val="en-US"/>
        </w:rPr>
        <w:t>53</w:t>
      </w:r>
      <w:r w:rsidRPr="00831326">
        <w:rPr>
          <w:rFonts w:ascii="Times New Roman" w:hAnsi="Times New Roman" w:cs="Times New Roman"/>
        </w:rPr>
        <w:t>.</w:t>
      </w:r>
      <w:r w:rsidR="00E958E6" w:rsidRPr="00831326">
        <w:rPr>
          <w:rFonts w:ascii="Times New Roman" w:hAnsi="Times New Roman" w:cs="Times New Roman"/>
          <w:lang w:val="en-US"/>
        </w:rPr>
        <w:t>397</w:t>
      </w:r>
      <w:r w:rsidRPr="00831326">
        <w:rPr>
          <w:rFonts w:ascii="Times New Roman" w:hAnsi="Times New Roman" w:cs="Times New Roman"/>
        </w:rPr>
        <w:t xml:space="preserve">,- atau mencapai </w:t>
      </w:r>
      <w:r w:rsidRPr="00831326">
        <w:rPr>
          <w:rFonts w:ascii="Times New Roman" w:hAnsi="Times New Roman" w:cs="Times New Roman"/>
          <w:lang w:val="en-GB"/>
        </w:rPr>
        <w:t>9</w:t>
      </w:r>
      <w:r w:rsidR="00E958E6" w:rsidRPr="00831326">
        <w:rPr>
          <w:rFonts w:ascii="Times New Roman" w:hAnsi="Times New Roman" w:cs="Times New Roman"/>
          <w:lang w:val="en-GB"/>
        </w:rPr>
        <w:t>4</w:t>
      </w:r>
      <w:r w:rsidRPr="00831326">
        <w:rPr>
          <w:rFonts w:ascii="Times New Roman" w:hAnsi="Times New Roman" w:cs="Times New Roman"/>
          <w:lang w:val="en-GB"/>
        </w:rPr>
        <w:t>,</w:t>
      </w:r>
      <w:r w:rsidR="00E958E6" w:rsidRPr="00831326">
        <w:rPr>
          <w:rFonts w:ascii="Times New Roman" w:hAnsi="Times New Roman" w:cs="Times New Roman"/>
          <w:lang w:val="en-GB"/>
        </w:rPr>
        <w:t>91</w:t>
      </w:r>
      <w:r w:rsidRPr="00831326">
        <w:rPr>
          <w:rFonts w:ascii="Times New Roman" w:hAnsi="Times New Roman" w:cs="Times New Roman"/>
        </w:rPr>
        <w:t xml:space="preserve"> % </w:t>
      </w:r>
      <w:r w:rsidRPr="00831326">
        <w:rPr>
          <w:rFonts w:ascii="Times New Roman" w:hAnsi="Times New Roman" w:cs="Times New Roman"/>
          <w:lang w:val="en-US"/>
        </w:rPr>
        <w:t xml:space="preserve">Berdasarkan hasil pengukuran capaian kinerja dari indikator sasaran </w:t>
      </w:r>
      <w:r w:rsidRPr="00831326">
        <w:rPr>
          <w:rFonts w:ascii="Times New Roman" w:hAnsi="Times New Roman" w:cs="Times New Roman"/>
          <w:color w:val="000000"/>
        </w:rPr>
        <w:t>Terselenggaranya Pelayanan Administrasi Terpadu di Kecamatan Kemangkon</w:t>
      </w:r>
      <w:r w:rsidRPr="00831326">
        <w:rPr>
          <w:rFonts w:ascii="Times New Roman" w:hAnsi="Times New Roman" w:cs="Times New Roman"/>
          <w:lang w:val="en-US"/>
        </w:rPr>
        <w:t xml:space="preserve"> dengan indikator Kinerja Kepuasan Masyarakat dapat disimpulkan bahwa pencapaian kinerja tahun 20</w:t>
      </w:r>
      <w:r w:rsidRPr="00831326">
        <w:rPr>
          <w:rFonts w:ascii="Times New Roman" w:hAnsi="Times New Roman" w:cs="Times New Roman"/>
        </w:rPr>
        <w:t>2</w:t>
      </w:r>
      <w:r w:rsidR="00E958E6" w:rsidRPr="00831326">
        <w:rPr>
          <w:rFonts w:ascii="Times New Roman" w:hAnsi="Times New Roman" w:cs="Times New Roman"/>
          <w:lang w:val="en-US"/>
        </w:rPr>
        <w:t>5</w:t>
      </w:r>
      <w:r w:rsidRPr="00831326">
        <w:rPr>
          <w:rFonts w:ascii="Times New Roman" w:hAnsi="Times New Roman" w:cs="Times New Roman"/>
        </w:rPr>
        <w:t xml:space="preserve"> </w:t>
      </w:r>
      <w:r w:rsidRPr="00831326">
        <w:rPr>
          <w:rFonts w:ascii="Times New Roman" w:hAnsi="Times New Roman" w:cs="Times New Roman"/>
          <w:lang w:val="en-US"/>
        </w:rPr>
        <w:t>adalah 9</w:t>
      </w:r>
      <w:r w:rsidR="00E958E6" w:rsidRPr="00831326">
        <w:rPr>
          <w:rFonts w:ascii="Times New Roman" w:hAnsi="Times New Roman" w:cs="Times New Roman"/>
          <w:lang w:val="en-US"/>
        </w:rPr>
        <w:t>3</w:t>
      </w:r>
      <w:r w:rsidRPr="00831326">
        <w:rPr>
          <w:rFonts w:ascii="Times New Roman" w:hAnsi="Times New Roman" w:cs="Times New Roman"/>
          <w:lang w:val="en-US"/>
        </w:rPr>
        <w:t>,</w:t>
      </w:r>
      <w:r w:rsidR="00E958E6" w:rsidRPr="00831326">
        <w:rPr>
          <w:rFonts w:ascii="Times New Roman" w:hAnsi="Times New Roman" w:cs="Times New Roman"/>
          <w:lang w:val="en-US"/>
        </w:rPr>
        <w:t>15</w:t>
      </w:r>
      <w:r w:rsidRPr="00831326">
        <w:rPr>
          <w:rFonts w:ascii="Times New Roman" w:hAnsi="Times New Roman" w:cs="Times New Roman"/>
          <w:lang w:val="en-US"/>
        </w:rPr>
        <w:t xml:space="preserve"> dari Target IKM sebesar 9</w:t>
      </w:r>
      <w:r w:rsidR="00E958E6" w:rsidRPr="00831326">
        <w:rPr>
          <w:rFonts w:ascii="Times New Roman" w:hAnsi="Times New Roman" w:cs="Times New Roman"/>
          <w:lang w:val="en-US"/>
        </w:rPr>
        <w:t>8</w:t>
      </w:r>
      <w:r w:rsidRPr="00831326">
        <w:rPr>
          <w:rFonts w:ascii="Times New Roman" w:hAnsi="Times New Roman" w:cs="Times New Roman"/>
          <w:lang w:val="en-US"/>
        </w:rPr>
        <w:t>,8.</w:t>
      </w:r>
    </w:p>
    <w:p w14:paraId="7F0995D3" w14:textId="77777777" w:rsidR="0008011E" w:rsidRPr="00831326" w:rsidRDefault="0008011E" w:rsidP="0008011E">
      <w:pPr>
        <w:spacing w:after="0" w:line="360" w:lineRule="auto"/>
        <w:ind w:firstLine="720"/>
        <w:jc w:val="both"/>
        <w:rPr>
          <w:rFonts w:ascii="Times New Roman" w:hAnsi="Times New Roman" w:cs="Times New Roman"/>
        </w:rPr>
      </w:pPr>
      <w:r w:rsidRPr="00831326">
        <w:rPr>
          <w:rFonts w:ascii="Times New Roman" w:hAnsi="Times New Roman" w:cs="Times New Roman"/>
          <w:lang w:val="en-US"/>
        </w:rPr>
        <w:t>Pelaksanaan Tugas pokok dan fungsi Kecamatan</w:t>
      </w:r>
      <w:r w:rsidRPr="00831326">
        <w:rPr>
          <w:rFonts w:ascii="Times New Roman" w:hAnsi="Times New Roman" w:cs="Times New Roman"/>
          <w:lang w:val="en-GB"/>
        </w:rPr>
        <w:t xml:space="preserve"> </w:t>
      </w:r>
      <w:r w:rsidRPr="00831326">
        <w:rPr>
          <w:rFonts w:ascii="Times New Roman" w:hAnsi="Times New Roman" w:cs="Times New Roman"/>
        </w:rPr>
        <w:t>Kemangkon t</w:t>
      </w:r>
      <w:r w:rsidRPr="00831326">
        <w:rPr>
          <w:rFonts w:ascii="Times New Roman" w:hAnsi="Times New Roman" w:cs="Times New Roman"/>
          <w:lang w:val="en-US"/>
        </w:rPr>
        <w:t xml:space="preserve">elah diatur dalam Peraturan Daerah Kabupaten </w:t>
      </w:r>
      <w:r w:rsidRPr="00831326">
        <w:rPr>
          <w:rFonts w:ascii="Times New Roman" w:hAnsi="Times New Roman" w:cs="Times New Roman"/>
        </w:rPr>
        <w:t>Purbalingga</w:t>
      </w:r>
      <w:r w:rsidRPr="00831326">
        <w:rPr>
          <w:rFonts w:ascii="Times New Roman" w:hAnsi="Times New Roman" w:cs="Times New Roman"/>
          <w:lang w:val="en-US"/>
        </w:rPr>
        <w:t xml:space="preserve"> Nomor 1</w:t>
      </w:r>
      <w:r w:rsidRPr="00831326">
        <w:rPr>
          <w:rFonts w:ascii="Times New Roman" w:hAnsi="Times New Roman" w:cs="Times New Roman"/>
        </w:rPr>
        <w:t>2</w:t>
      </w:r>
      <w:r w:rsidRPr="00831326">
        <w:rPr>
          <w:rFonts w:ascii="Times New Roman" w:hAnsi="Times New Roman" w:cs="Times New Roman"/>
          <w:lang w:val="en-US"/>
        </w:rPr>
        <w:t xml:space="preserve"> Tahun 2016 tentang Pembentukan dan Susunan Perangkat Daerah </w:t>
      </w:r>
      <w:r w:rsidRPr="00831326">
        <w:rPr>
          <w:rFonts w:ascii="Times New Roman" w:hAnsi="Times New Roman" w:cs="Times New Roman"/>
        </w:rPr>
        <w:t>Kabupaten Purbalingga</w:t>
      </w:r>
      <w:r w:rsidRPr="00831326">
        <w:rPr>
          <w:rFonts w:ascii="Times New Roman" w:hAnsi="Times New Roman" w:cs="Times New Roman"/>
          <w:lang w:val="en-US"/>
        </w:rPr>
        <w:t xml:space="preserve"> dan Peraturan Bupati </w:t>
      </w:r>
      <w:r w:rsidRPr="00831326">
        <w:rPr>
          <w:rFonts w:ascii="Times New Roman" w:hAnsi="Times New Roman" w:cs="Times New Roman"/>
        </w:rPr>
        <w:t>Purbalingga</w:t>
      </w:r>
      <w:r w:rsidRPr="00831326">
        <w:rPr>
          <w:rFonts w:ascii="Times New Roman" w:hAnsi="Times New Roman" w:cs="Times New Roman"/>
          <w:lang w:val="en-US"/>
        </w:rPr>
        <w:t xml:space="preserve"> Nomor </w:t>
      </w:r>
      <w:r w:rsidRPr="00831326">
        <w:rPr>
          <w:rFonts w:ascii="Times New Roman" w:hAnsi="Times New Roman" w:cs="Times New Roman"/>
        </w:rPr>
        <w:t>100</w:t>
      </w:r>
      <w:r w:rsidRPr="00831326">
        <w:rPr>
          <w:rFonts w:ascii="Times New Roman" w:hAnsi="Times New Roman" w:cs="Times New Roman"/>
          <w:lang w:val="en-GB"/>
        </w:rPr>
        <w:t xml:space="preserve"> </w:t>
      </w:r>
      <w:r w:rsidRPr="00831326">
        <w:rPr>
          <w:rFonts w:ascii="Times New Roman" w:hAnsi="Times New Roman" w:cs="Times New Roman"/>
          <w:lang w:val="en-US"/>
        </w:rPr>
        <w:t>Tahun 2016 tentang Kedudukan, Susunan Organisasi, Tugas dan Fungsi sertaTata Kerja Kecamatan</w:t>
      </w:r>
      <w:r w:rsidRPr="00831326">
        <w:rPr>
          <w:rFonts w:ascii="Times New Roman" w:hAnsi="Times New Roman" w:cs="Times New Roman"/>
        </w:rPr>
        <w:t xml:space="preserve"> di Kabupaten Purbalingga. Dalam pelaksanaan tugas dan fungsinya tentu saja ditemui berbagai hambatan dan kendala namun adanya komitmen dari pimpinan dan seluruh pegawai yang didukung tersedianya anggaran yang memadai menjadi faktor pendorong tercapainya target kinerja organisasi.</w:t>
      </w:r>
    </w:p>
    <w:p w14:paraId="2DC5C2EE" w14:textId="77777777" w:rsidR="0008011E" w:rsidRPr="00831326" w:rsidRDefault="0008011E" w:rsidP="0008011E">
      <w:pPr>
        <w:rPr>
          <w:rFonts w:ascii="Times New Roman" w:hAnsi="Times New Roman" w:cs="Times New Roman"/>
          <w:lang w:val="en-GB"/>
        </w:rPr>
      </w:pPr>
    </w:p>
    <w:p w14:paraId="3186CACF" w14:textId="77777777" w:rsidR="00831326" w:rsidRDefault="00831326" w:rsidP="00146E7A">
      <w:pPr>
        <w:jc w:val="center"/>
        <w:rPr>
          <w:rFonts w:ascii="Times New Roman" w:hAnsi="Times New Roman" w:cs="Times New Roman"/>
          <w:b/>
          <w:lang w:val="en-US"/>
        </w:rPr>
      </w:pPr>
    </w:p>
    <w:p w14:paraId="1B1F428A" w14:textId="77777777" w:rsidR="00831326" w:rsidRDefault="00831326" w:rsidP="00146E7A">
      <w:pPr>
        <w:jc w:val="center"/>
        <w:rPr>
          <w:rFonts w:ascii="Times New Roman" w:hAnsi="Times New Roman" w:cs="Times New Roman"/>
          <w:b/>
          <w:lang w:val="en-US"/>
        </w:rPr>
      </w:pPr>
    </w:p>
    <w:p w14:paraId="19486BB9" w14:textId="77777777" w:rsidR="00831326" w:rsidRDefault="00831326" w:rsidP="00146E7A">
      <w:pPr>
        <w:jc w:val="center"/>
        <w:rPr>
          <w:rFonts w:ascii="Times New Roman" w:hAnsi="Times New Roman" w:cs="Times New Roman"/>
          <w:b/>
          <w:lang w:val="en-US"/>
        </w:rPr>
      </w:pPr>
    </w:p>
    <w:p w14:paraId="0A59458B" w14:textId="77777777" w:rsidR="00831326" w:rsidRDefault="00831326" w:rsidP="00146E7A">
      <w:pPr>
        <w:jc w:val="center"/>
        <w:rPr>
          <w:rFonts w:ascii="Times New Roman" w:hAnsi="Times New Roman" w:cs="Times New Roman"/>
          <w:b/>
          <w:lang w:val="en-US"/>
        </w:rPr>
      </w:pPr>
    </w:p>
    <w:p w14:paraId="5D5BEFF7" w14:textId="77777777" w:rsidR="00146E7A" w:rsidRPr="00831326" w:rsidRDefault="00146E7A" w:rsidP="009F7129">
      <w:pPr>
        <w:spacing w:after="0" w:line="360" w:lineRule="auto"/>
        <w:jc w:val="center"/>
        <w:rPr>
          <w:rFonts w:ascii="Times New Roman" w:hAnsi="Times New Roman" w:cs="Times New Roman"/>
          <w:b/>
        </w:rPr>
      </w:pPr>
      <w:r w:rsidRPr="00831326">
        <w:rPr>
          <w:rFonts w:ascii="Times New Roman" w:hAnsi="Times New Roman" w:cs="Times New Roman"/>
          <w:b/>
        </w:rPr>
        <w:lastRenderedPageBreak/>
        <w:t>DAFTAR ISI</w:t>
      </w:r>
    </w:p>
    <w:p w14:paraId="2B11C2C7" w14:textId="77777777" w:rsidR="00146E7A" w:rsidRPr="00831326" w:rsidRDefault="00146E7A" w:rsidP="009F7129">
      <w:pPr>
        <w:spacing w:after="0" w:line="360" w:lineRule="auto"/>
        <w:jc w:val="center"/>
        <w:rPr>
          <w:rFonts w:ascii="Times New Roman" w:hAnsi="Times New Roman" w:cs="Times New Roman"/>
          <w:b/>
          <w:w w:val="90"/>
        </w:rPr>
      </w:pPr>
    </w:p>
    <w:p w14:paraId="013DDFBA" w14:textId="77777777" w:rsidR="00146E7A" w:rsidRPr="00831326" w:rsidRDefault="00146E7A" w:rsidP="009F7129">
      <w:pPr>
        <w:pStyle w:val="TOC2"/>
        <w:spacing w:before="0" w:line="360" w:lineRule="auto"/>
        <w:ind w:left="0"/>
        <w:rPr>
          <w:rFonts w:ascii="Times New Roman" w:hAnsi="Times New Roman" w:cs="Times New Roman"/>
          <w:b w:val="0"/>
          <w:i/>
          <w:iCs/>
          <w:w w:val="90"/>
        </w:rPr>
      </w:pPr>
      <w:r w:rsidRPr="00831326">
        <w:rPr>
          <w:rFonts w:ascii="Times New Roman" w:hAnsi="Times New Roman" w:cs="Times New Roman"/>
          <w:b w:val="0"/>
          <w:iCs/>
          <w:w w:val="90"/>
        </w:rPr>
        <w:t xml:space="preserve">Halaman Judul </w:t>
      </w:r>
      <w:r w:rsidRPr="00831326">
        <w:rPr>
          <w:rFonts w:ascii="Times New Roman" w:hAnsi="Times New Roman" w:cs="Times New Roman"/>
          <w:b w:val="0"/>
        </w:rPr>
        <w:ptab w:relativeTo="margin" w:alignment="right" w:leader="dot"/>
      </w:r>
      <w:r w:rsidRPr="00831326">
        <w:rPr>
          <w:rFonts w:ascii="Times New Roman" w:hAnsi="Times New Roman" w:cs="Times New Roman"/>
          <w:b w:val="0"/>
        </w:rPr>
        <w:t>i</w:t>
      </w:r>
    </w:p>
    <w:p w14:paraId="3DBCA2A2" w14:textId="77777777" w:rsidR="00146E7A" w:rsidRPr="00831326" w:rsidRDefault="00146E7A" w:rsidP="009F7129">
      <w:pPr>
        <w:pStyle w:val="TOC2"/>
        <w:spacing w:before="0" w:line="360" w:lineRule="auto"/>
        <w:ind w:left="0"/>
        <w:rPr>
          <w:rFonts w:ascii="Times New Roman" w:hAnsi="Times New Roman" w:cs="Times New Roman"/>
          <w:b w:val="0"/>
          <w:w w:val="90"/>
        </w:rPr>
      </w:pPr>
      <w:r w:rsidRPr="00831326">
        <w:rPr>
          <w:rFonts w:ascii="Times New Roman" w:hAnsi="Times New Roman" w:cs="Times New Roman"/>
          <w:b w:val="0"/>
          <w:w w:val="90"/>
        </w:rPr>
        <w:t xml:space="preserve">Kata Pengantar </w:t>
      </w:r>
      <w:r w:rsidRPr="00831326">
        <w:rPr>
          <w:rFonts w:ascii="Times New Roman" w:hAnsi="Times New Roman" w:cs="Times New Roman"/>
          <w:b w:val="0"/>
        </w:rPr>
        <w:ptab w:relativeTo="margin" w:alignment="right" w:leader="dot"/>
      </w:r>
      <w:r w:rsidRPr="00831326">
        <w:rPr>
          <w:rFonts w:ascii="Times New Roman" w:hAnsi="Times New Roman" w:cs="Times New Roman"/>
          <w:b w:val="0"/>
        </w:rPr>
        <w:t>ii</w:t>
      </w:r>
    </w:p>
    <w:p w14:paraId="08B8064F" w14:textId="77777777" w:rsidR="00146E7A" w:rsidRPr="00831326" w:rsidRDefault="00146E7A" w:rsidP="009F7129">
      <w:pPr>
        <w:pStyle w:val="TOC2"/>
        <w:spacing w:before="0" w:line="360" w:lineRule="auto"/>
        <w:ind w:left="0"/>
        <w:rPr>
          <w:rFonts w:ascii="Times New Roman" w:hAnsi="Times New Roman" w:cs="Times New Roman"/>
          <w:b w:val="0"/>
        </w:rPr>
      </w:pPr>
      <w:r w:rsidRPr="00831326">
        <w:rPr>
          <w:rFonts w:ascii="Times New Roman" w:hAnsi="Times New Roman" w:cs="Times New Roman"/>
          <w:b w:val="0"/>
          <w:w w:val="90"/>
        </w:rPr>
        <w:t xml:space="preserve">Ikhtisar Eksekutif  </w:t>
      </w:r>
      <w:r w:rsidRPr="00831326">
        <w:rPr>
          <w:rFonts w:ascii="Times New Roman" w:hAnsi="Times New Roman" w:cs="Times New Roman"/>
          <w:b w:val="0"/>
        </w:rPr>
        <w:ptab w:relativeTo="margin" w:alignment="right" w:leader="dot"/>
      </w:r>
      <w:r w:rsidRPr="00831326">
        <w:rPr>
          <w:rFonts w:ascii="Times New Roman" w:hAnsi="Times New Roman" w:cs="Times New Roman"/>
          <w:b w:val="0"/>
        </w:rPr>
        <w:t>iii</w:t>
      </w:r>
    </w:p>
    <w:p w14:paraId="16D6C165" w14:textId="77777777" w:rsidR="00146E7A" w:rsidRPr="00831326" w:rsidRDefault="00146E7A" w:rsidP="009F7129">
      <w:pPr>
        <w:spacing w:after="0" w:line="360" w:lineRule="auto"/>
        <w:rPr>
          <w:rFonts w:ascii="Times New Roman" w:hAnsi="Times New Roman" w:cs="Times New Roman"/>
        </w:rPr>
      </w:pPr>
      <w:r w:rsidRPr="00831326">
        <w:rPr>
          <w:rFonts w:ascii="Times New Roman" w:hAnsi="Times New Roman" w:cs="Times New Roman"/>
          <w:w w:val="90"/>
        </w:rPr>
        <w:t xml:space="preserve">Daftar Isi </w:t>
      </w:r>
      <w:r w:rsidRPr="00831326">
        <w:rPr>
          <w:rFonts w:ascii="Times New Roman" w:hAnsi="Times New Roman" w:cs="Times New Roman"/>
        </w:rPr>
        <w:ptab w:relativeTo="margin" w:alignment="right" w:leader="dot"/>
      </w:r>
      <w:r w:rsidRPr="00831326">
        <w:rPr>
          <w:rFonts w:ascii="Times New Roman" w:hAnsi="Times New Roman" w:cs="Times New Roman"/>
        </w:rPr>
        <w:t>iv</w:t>
      </w:r>
    </w:p>
    <w:p w14:paraId="47C5F81D" w14:textId="77777777" w:rsidR="00146E7A" w:rsidRPr="00831326" w:rsidRDefault="00146E7A" w:rsidP="009F7129">
      <w:pPr>
        <w:spacing w:after="0" w:line="360" w:lineRule="auto"/>
        <w:rPr>
          <w:rFonts w:ascii="Times New Roman" w:hAnsi="Times New Roman" w:cs="Times New Roman"/>
        </w:rPr>
      </w:pPr>
      <w:r w:rsidRPr="00831326">
        <w:rPr>
          <w:rFonts w:ascii="Times New Roman" w:hAnsi="Times New Roman" w:cs="Times New Roman"/>
        </w:rPr>
        <w:t xml:space="preserve">Daftar Tabel </w:t>
      </w:r>
      <w:r w:rsidRPr="00831326">
        <w:rPr>
          <w:rFonts w:ascii="Times New Roman" w:hAnsi="Times New Roman" w:cs="Times New Roman"/>
        </w:rPr>
        <w:ptab w:relativeTo="margin" w:alignment="right" w:leader="dot"/>
      </w:r>
      <w:r w:rsidRPr="00831326">
        <w:rPr>
          <w:rFonts w:ascii="Times New Roman" w:hAnsi="Times New Roman" w:cs="Times New Roman"/>
        </w:rPr>
        <w:t>v</w:t>
      </w:r>
    </w:p>
    <w:p w14:paraId="10CC41C3" w14:textId="77777777" w:rsidR="00146E7A" w:rsidRPr="00831326" w:rsidRDefault="00146E7A" w:rsidP="009F7129">
      <w:pPr>
        <w:spacing w:after="0" w:line="360" w:lineRule="auto"/>
        <w:rPr>
          <w:rFonts w:ascii="Times New Roman" w:hAnsi="Times New Roman" w:cs="Times New Roman"/>
        </w:rPr>
      </w:pPr>
      <w:r w:rsidRPr="00831326">
        <w:rPr>
          <w:rFonts w:ascii="Times New Roman" w:hAnsi="Times New Roman" w:cs="Times New Roman"/>
        </w:rPr>
        <w:tab/>
      </w:r>
    </w:p>
    <w:p w14:paraId="0703856C" w14:textId="77777777" w:rsidR="00146E7A" w:rsidRPr="00831326" w:rsidRDefault="00146E7A" w:rsidP="009F7129">
      <w:pPr>
        <w:spacing w:after="0" w:line="360" w:lineRule="auto"/>
        <w:rPr>
          <w:rFonts w:ascii="Times New Roman" w:hAnsi="Times New Roman" w:cs="Times New Roman"/>
        </w:rPr>
      </w:pPr>
      <w:r w:rsidRPr="00831326">
        <w:rPr>
          <w:rFonts w:ascii="Times New Roman" w:hAnsi="Times New Roman" w:cs="Times New Roman"/>
          <w:w w:val="90"/>
        </w:rPr>
        <w:t xml:space="preserve">BAB I PENDAHULUAN  </w:t>
      </w:r>
      <w:r w:rsidRPr="00831326">
        <w:rPr>
          <w:rFonts w:ascii="Times New Roman" w:hAnsi="Times New Roman" w:cs="Times New Roman"/>
          <w:w w:val="90"/>
        </w:rPr>
        <w:tab/>
      </w:r>
      <w:r w:rsidRPr="00831326">
        <w:rPr>
          <w:rFonts w:ascii="Times New Roman" w:hAnsi="Times New Roman" w:cs="Times New Roman"/>
        </w:rPr>
        <w:ptab w:relativeTo="margin" w:alignment="right" w:leader="dot"/>
      </w:r>
      <w:r w:rsidRPr="00831326">
        <w:rPr>
          <w:rFonts w:ascii="Times New Roman" w:hAnsi="Times New Roman" w:cs="Times New Roman"/>
        </w:rPr>
        <w:t>1</w:t>
      </w:r>
    </w:p>
    <w:p w14:paraId="2D2240D3" w14:textId="77777777" w:rsidR="00146E7A" w:rsidRPr="00831326" w:rsidRDefault="00146E7A" w:rsidP="009F7129">
      <w:pPr>
        <w:pStyle w:val="ListParagraph"/>
        <w:numPr>
          <w:ilvl w:val="0"/>
          <w:numId w:val="64"/>
        </w:numPr>
        <w:spacing w:after="0" w:line="360" w:lineRule="auto"/>
        <w:ind w:left="993"/>
        <w:rPr>
          <w:rFonts w:ascii="Times New Roman" w:hAnsi="Times New Roman" w:cs="Times New Roman"/>
        </w:rPr>
      </w:pPr>
      <w:r w:rsidRPr="00831326">
        <w:rPr>
          <w:rFonts w:ascii="Times New Roman" w:hAnsi="Times New Roman" w:cs="Times New Roman"/>
          <w:w w:val="90"/>
          <w:lang w:val="id-ID"/>
        </w:rPr>
        <w:t>Latar Belakang</w:t>
      </w:r>
      <w:r w:rsidRPr="00831326">
        <w:rPr>
          <w:rFonts w:ascii="Times New Roman" w:hAnsi="Times New Roman" w:cs="Times New Roman"/>
        </w:rPr>
        <w:ptab w:relativeTo="margin" w:alignment="right" w:leader="dot"/>
      </w:r>
      <w:r w:rsidRPr="00831326">
        <w:rPr>
          <w:rFonts w:ascii="Times New Roman" w:hAnsi="Times New Roman" w:cs="Times New Roman"/>
          <w:lang w:val="id-ID"/>
        </w:rPr>
        <w:t>1</w:t>
      </w:r>
    </w:p>
    <w:p w14:paraId="161DA829" w14:textId="77777777" w:rsidR="00146E7A" w:rsidRPr="00831326" w:rsidRDefault="00146E7A" w:rsidP="009F7129">
      <w:pPr>
        <w:pStyle w:val="ListParagraph"/>
        <w:numPr>
          <w:ilvl w:val="0"/>
          <w:numId w:val="64"/>
        </w:numPr>
        <w:spacing w:after="0" w:line="360" w:lineRule="auto"/>
        <w:ind w:left="993"/>
        <w:rPr>
          <w:rFonts w:ascii="Times New Roman" w:hAnsi="Times New Roman" w:cs="Times New Roman"/>
        </w:rPr>
      </w:pPr>
      <w:r w:rsidRPr="00831326">
        <w:rPr>
          <w:rFonts w:ascii="Times New Roman" w:hAnsi="Times New Roman" w:cs="Times New Roman"/>
          <w:lang w:val="id-ID"/>
        </w:rPr>
        <w:t>Gambaran Umum</w:t>
      </w:r>
      <w:r w:rsidRPr="00831326">
        <w:rPr>
          <w:rFonts w:ascii="Times New Roman" w:hAnsi="Times New Roman" w:cs="Times New Roman"/>
        </w:rPr>
        <w:tab/>
      </w:r>
      <w:r w:rsidRPr="00831326">
        <w:rPr>
          <w:rFonts w:ascii="Times New Roman" w:hAnsi="Times New Roman" w:cs="Times New Roman"/>
        </w:rPr>
        <w:ptab w:relativeTo="margin" w:alignment="right" w:leader="dot"/>
      </w:r>
      <w:r w:rsidRPr="00831326">
        <w:rPr>
          <w:rFonts w:ascii="Times New Roman" w:hAnsi="Times New Roman" w:cs="Times New Roman"/>
        </w:rPr>
        <w:t>2</w:t>
      </w:r>
    </w:p>
    <w:p w14:paraId="0AC8E7A4" w14:textId="77777777" w:rsidR="00146E7A" w:rsidRPr="00831326" w:rsidRDefault="00146E7A" w:rsidP="009F7129">
      <w:pPr>
        <w:pStyle w:val="ListParagraph"/>
        <w:numPr>
          <w:ilvl w:val="0"/>
          <w:numId w:val="64"/>
        </w:numPr>
        <w:spacing w:after="0" w:line="360" w:lineRule="auto"/>
        <w:ind w:left="993"/>
        <w:rPr>
          <w:rFonts w:ascii="Times New Roman" w:hAnsi="Times New Roman" w:cs="Times New Roman"/>
        </w:rPr>
      </w:pPr>
      <w:r w:rsidRPr="00831326">
        <w:rPr>
          <w:rFonts w:ascii="Times New Roman" w:hAnsi="Times New Roman" w:cs="Times New Roman"/>
        </w:rPr>
        <w:t>Struktur Organisasi dan Tata Kerja</w:t>
      </w:r>
      <w:r w:rsidRPr="00831326">
        <w:rPr>
          <w:rFonts w:ascii="Times New Roman" w:hAnsi="Times New Roman" w:cs="Times New Roman"/>
        </w:rPr>
        <w:ptab w:relativeTo="margin" w:alignment="right" w:leader="dot"/>
      </w:r>
      <w:r w:rsidRPr="00831326">
        <w:rPr>
          <w:rFonts w:ascii="Times New Roman" w:hAnsi="Times New Roman" w:cs="Times New Roman"/>
        </w:rPr>
        <w:t>5</w:t>
      </w:r>
    </w:p>
    <w:p w14:paraId="586B41A3" w14:textId="77777777" w:rsidR="00146E7A" w:rsidRPr="00831326" w:rsidRDefault="00146E7A" w:rsidP="009F7129">
      <w:pPr>
        <w:pStyle w:val="ListParagraph"/>
        <w:numPr>
          <w:ilvl w:val="0"/>
          <w:numId w:val="64"/>
        </w:numPr>
        <w:spacing w:after="0" w:line="360" w:lineRule="auto"/>
        <w:ind w:left="993"/>
        <w:rPr>
          <w:rFonts w:ascii="Times New Roman" w:hAnsi="Times New Roman" w:cs="Times New Roman"/>
        </w:rPr>
      </w:pPr>
      <w:r w:rsidRPr="00831326">
        <w:rPr>
          <w:rFonts w:ascii="Times New Roman" w:hAnsi="Times New Roman" w:cs="Times New Roman"/>
          <w:lang w:val="id-ID"/>
        </w:rPr>
        <w:t>Kepegawaian</w:t>
      </w:r>
      <w:r w:rsidRPr="00831326">
        <w:rPr>
          <w:rFonts w:ascii="Times New Roman" w:hAnsi="Times New Roman" w:cs="Times New Roman"/>
        </w:rPr>
        <w:ptab w:relativeTo="margin" w:alignment="right" w:leader="dot"/>
      </w:r>
      <w:r w:rsidRPr="00831326">
        <w:rPr>
          <w:rFonts w:ascii="Times New Roman" w:hAnsi="Times New Roman" w:cs="Times New Roman"/>
        </w:rPr>
        <w:t>6</w:t>
      </w:r>
    </w:p>
    <w:p w14:paraId="25C1F9DC" w14:textId="5035D1A0" w:rsidR="00146E7A" w:rsidRPr="00831326" w:rsidRDefault="00146E7A" w:rsidP="009F7129">
      <w:pPr>
        <w:pStyle w:val="ListParagraph"/>
        <w:numPr>
          <w:ilvl w:val="0"/>
          <w:numId w:val="64"/>
        </w:numPr>
        <w:spacing w:after="0" w:line="360" w:lineRule="auto"/>
        <w:ind w:left="993"/>
        <w:rPr>
          <w:rFonts w:ascii="Times New Roman" w:hAnsi="Times New Roman" w:cs="Times New Roman"/>
        </w:rPr>
      </w:pPr>
      <w:r w:rsidRPr="00831326">
        <w:rPr>
          <w:rFonts w:ascii="Times New Roman" w:hAnsi="Times New Roman" w:cs="Times New Roman"/>
          <w:lang w:val="id-ID"/>
        </w:rPr>
        <w:t>Isu Strategis Perangkat Daerah</w:t>
      </w:r>
      <w:r w:rsidRPr="00831326">
        <w:rPr>
          <w:rFonts w:ascii="Times New Roman" w:hAnsi="Times New Roman" w:cs="Times New Roman"/>
        </w:rPr>
        <w:ptab w:relativeTo="margin" w:alignment="right" w:leader="dot"/>
      </w:r>
      <w:r w:rsidR="007C4144" w:rsidRPr="00831326">
        <w:rPr>
          <w:rFonts w:ascii="Times New Roman" w:hAnsi="Times New Roman" w:cs="Times New Roman"/>
          <w:lang w:val="en-US"/>
        </w:rPr>
        <w:t>6</w:t>
      </w:r>
    </w:p>
    <w:p w14:paraId="1D9B3920" w14:textId="021ACE68" w:rsidR="00146E7A" w:rsidRPr="00831326" w:rsidRDefault="00146E7A" w:rsidP="009F7129">
      <w:pPr>
        <w:pStyle w:val="ListParagraph"/>
        <w:numPr>
          <w:ilvl w:val="0"/>
          <w:numId w:val="64"/>
        </w:numPr>
        <w:spacing w:after="0" w:line="360" w:lineRule="auto"/>
        <w:ind w:left="993"/>
        <w:rPr>
          <w:rFonts w:ascii="Times New Roman" w:hAnsi="Times New Roman" w:cs="Times New Roman"/>
        </w:rPr>
      </w:pPr>
      <w:r w:rsidRPr="00831326">
        <w:rPr>
          <w:rFonts w:ascii="Times New Roman" w:hAnsi="Times New Roman" w:cs="Times New Roman"/>
          <w:lang w:val="id-ID"/>
        </w:rPr>
        <w:t>Landasan Hukum</w:t>
      </w:r>
      <w:r w:rsidRPr="00831326">
        <w:rPr>
          <w:rFonts w:ascii="Times New Roman" w:hAnsi="Times New Roman" w:cs="Times New Roman"/>
        </w:rPr>
        <w:ptab w:relativeTo="margin" w:alignment="right" w:leader="dot"/>
      </w:r>
      <w:r w:rsidR="007C4144" w:rsidRPr="00831326">
        <w:rPr>
          <w:rFonts w:ascii="Times New Roman" w:hAnsi="Times New Roman" w:cs="Times New Roman"/>
          <w:lang w:val="en-US"/>
        </w:rPr>
        <w:t>7</w:t>
      </w:r>
    </w:p>
    <w:p w14:paraId="66EB500C" w14:textId="4B4C2D87" w:rsidR="00146E7A" w:rsidRPr="00831326" w:rsidRDefault="00146E7A" w:rsidP="009F7129">
      <w:pPr>
        <w:pStyle w:val="ListParagraph"/>
        <w:numPr>
          <w:ilvl w:val="0"/>
          <w:numId w:val="64"/>
        </w:numPr>
        <w:spacing w:after="0" w:line="360" w:lineRule="auto"/>
        <w:ind w:left="993"/>
        <w:rPr>
          <w:rFonts w:ascii="Times New Roman" w:hAnsi="Times New Roman" w:cs="Times New Roman"/>
        </w:rPr>
      </w:pPr>
      <w:r w:rsidRPr="00831326">
        <w:rPr>
          <w:rFonts w:ascii="Times New Roman" w:hAnsi="Times New Roman" w:cs="Times New Roman"/>
          <w:lang w:val="id-ID"/>
        </w:rPr>
        <w:t>Sistematika Laporan Kinerja</w:t>
      </w:r>
      <w:r w:rsidRPr="00831326">
        <w:rPr>
          <w:rFonts w:ascii="Times New Roman" w:hAnsi="Times New Roman" w:cs="Times New Roman"/>
        </w:rPr>
        <w:ptab w:relativeTo="margin" w:alignment="right" w:leader="dot"/>
      </w:r>
      <w:r w:rsidR="007C4144" w:rsidRPr="00831326">
        <w:rPr>
          <w:rFonts w:ascii="Times New Roman" w:hAnsi="Times New Roman" w:cs="Times New Roman"/>
          <w:lang w:val="en-US"/>
        </w:rPr>
        <w:t>8</w:t>
      </w:r>
    </w:p>
    <w:p w14:paraId="6C6ACAE0" w14:textId="32058942" w:rsidR="00146E7A" w:rsidRPr="00831326" w:rsidRDefault="00146E7A" w:rsidP="009F7129">
      <w:pPr>
        <w:pStyle w:val="ListParagraph"/>
        <w:spacing w:after="0" w:line="360" w:lineRule="auto"/>
        <w:ind w:left="0"/>
        <w:rPr>
          <w:rFonts w:ascii="Times New Roman" w:hAnsi="Times New Roman" w:cs="Times New Roman"/>
          <w:lang w:val="en-US"/>
        </w:rPr>
      </w:pPr>
      <w:r w:rsidRPr="00831326">
        <w:rPr>
          <w:rFonts w:ascii="Times New Roman" w:hAnsi="Times New Roman" w:cs="Times New Roman"/>
          <w:w w:val="90"/>
        </w:rPr>
        <w:t xml:space="preserve">BAB II PERENCANAAN KINERJA  </w:t>
      </w:r>
      <w:r w:rsidRPr="00831326">
        <w:rPr>
          <w:rFonts w:ascii="Times New Roman" w:hAnsi="Times New Roman" w:cs="Times New Roman"/>
        </w:rPr>
        <w:ptab w:relativeTo="margin" w:alignment="right" w:leader="dot"/>
      </w:r>
      <w:r w:rsidR="007C4144" w:rsidRPr="00831326">
        <w:rPr>
          <w:rFonts w:ascii="Times New Roman" w:hAnsi="Times New Roman" w:cs="Times New Roman"/>
          <w:lang w:val="en-US"/>
        </w:rPr>
        <w:t>10</w:t>
      </w:r>
    </w:p>
    <w:p w14:paraId="57F5F081" w14:textId="6314BEF6" w:rsidR="00146E7A" w:rsidRPr="00831326" w:rsidRDefault="00146E7A" w:rsidP="009F7129">
      <w:pPr>
        <w:pStyle w:val="ListParagraph"/>
        <w:numPr>
          <w:ilvl w:val="0"/>
          <w:numId w:val="65"/>
        </w:numPr>
        <w:spacing w:after="0" w:line="360" w:lineRule="auto"/>
        <w:ind w:left="993"/>
        <w:rPr>
          <w:rFonts w:ascii="Times New Roman" w:hAnsi="Times New Roman" w:cs="Times New Roman"/>
        </w:rPr>
      </w:pPr>
      <w:r w:rsidRPr="00831326">
        <w:rPr>
          <w:rFonts w:ascii="Times New Roman" w:hAnsi="Times New Roman" w:cs="Times New Roman"/>
          <w:w w:val="90"/>
        </w:rPr>
        <w:t xml:space="preserve">Rencana Strategis </w:t>
      </w:r>
      <w:r w:rsidRPr="00831326">
        <w:rPr>
          <w:rFonts w:ascii="Times New Roman" w:hAnsi="Times New Roman" w:cs="Times New Roman"/>
        </w:rPr>
        <w:ptab w:relativeTo="margin" w:alignment="right" w:leader="dot"/>
      </w:r>
      <w:r w:rsidRPr="00831326">
        <w:rPr>
          <w:rFonts w:ascii="Times New Roman" w:hAnsi="Times New Roman" w:cs="Times New Roman"/>
          <w:lang w:val="id-ID"/>
        </w:rPr>
        <w:t>1</w:t>
      </w:r>
      <w:r w:rsidR="007C4144" w:rsidRPr="00831326">
        <w:rPr>
          <w:rFonts w:ascii="Times New Roman" w:hAnsi="Times New Roman" w:cs="Times New Roman"/>
          <w:lang w:val="en-US"/>
        </w:rPr>
        <w:t>0</w:t>
      </w:r>
    </w:p>
    <w:p w14:paraId="11186BE5" w14:textId="49524F66" w:rsidR="00146E7A" w:rsidRPr="00831326" w:rsidRDefault="00146E7A" w:rsidP="009F7129">
      <w:pPr>
        <w:pStyle w:val="ListParagraph"/>
        <w:numPr>
          <w:ilvl w:val="0"/>
          <w:numId w:val="65"/>
        </w:numPr>
        <w:spacing w:after="0" w:line="360" w:lineRule="auto"/>
        <w:ind w:left="993"/>
        <w:rPr>
          <w:rFonts w:ascii="Times New Roman" w:hAnsi="Times New Roman" w:cs="Times New Roman"/>
        </w:rPr>
      </w:pPr>
      <w:r w:rsidRPr="00831326">
        <w:rPr>
          <w:rFonts w:ascii="Times New Roman" w:hAnsi="Times New Roman" w:cs="Times New Roman"/>
          <w:w w:val="90"/>
          <w:lang w:val="id-ID"/>
        </w:rPr>
        <w:t>Perjanjian Kinerja Tahun 202</w:t>
      </w:r>
      <w:r w:rsidR="007C4144" w:rsidRPr="00831326">
        <w:rPr>
          <w:rFonts w:ascii="Times New Roman" w:hAnsi="Times New Roman" w:cs="Times New Roman"/>
          <w:w w:val="90"/>
          <w:lang w:val="en-US"/>
        </w:rPr>
        <w:t>5</w:t>
      </w:r>
      <w:r w:rsidRPr="00831326">
        <w:rPr>
          <w:rFonts w:ascii="Times New Roman" w:hAnsi="Times New Roman" w:cs="Times New Roman"/>
          <w:w w:val="90"/>
        </w:rPr>
        <w:t xml:space="preserve">  </w:t>
      </w:r>
      <w:r w:rsidRPr="00831326">
        <w:rPr>
          <w:rFonts w:ascii="Times New Roman" w:hAnsi="Times New Roman" w:cs="Times New Roman"/>
        </w:rPr>
        <w:ptab w:relativeTo="margin" w:alignment="right" w:leader="dot"/>
      </w:r>
      <w:r w:rsidR="007C4144" w:rsidRPr="00831326">
        <w:rPr>
          <w:rFonts w:ascii="Times New Roman" w:hAnsi="Times New Roman" w:cs="Times New Roman"/>
        </w:rPr>
        <w:t>1</w:t>
      </w:r>
      <w:r w:rsidR="007C4144" w:rsidRPr="00831326">
        <w:rPr>
          <w:rFonts w:ascii="Times New Roman" w:hAnsi="Times New Roman" w:cs="Times New Roman"/>
          <w:lang w:val="en-US"/>
        </w:rPr>
        <w:t>2</w:t>
      </w:r>
    </w:p>
    <w:p w14:paraId="70EFDA4C" w14:textId="4F5F82FA" w:rsidR="00146E7A" w:rsidRPr="00831326" w:rsidRDefault="00146E7A" w:rsidP="009F7129">
      <w:pPr>
        <w:pStyle w:val="TOC3"/>
        <w:rPr>
          <w:rFonts w:ascii="Times New Roman" w:hAnsi="Times New Roman" w:cs="Times New Roman"/>
          <w:sz w:val="22"/>
          <w:szCs w:val="22"/>
          <w:lang w:val="en-US"/>
        </w:rPr>
      </w:pPr>
      <w:r w:rsidRPr="00831326">
        <w:rPr>
          <w:rFonts w:ascii="Times New Roman" w:hAnsi="Times New Roman" w:cs="Times New Roman"/>
          <w:w w:val="90"/>
          <w:sz w:val="22"/>
          <w:szCs w:val="22"/>
        </w:rPr>
        <w:t xml:space="preserve">BAB  III AKUNTABILITAS KINERJA  </w:t>
      </w:r>
      <w:r w:rsidRPr="00831326">
        <w:rPr>
          <w:rFonts w:ascii="Times New Roman" w:hAnsi="Times New Roman" w:cs="Times New Roman"/>
          <w:sz w:val="22"/>
          <w:szCs w:val="22"/>
        </w:rPr>
        <w:ptab w:relativeTo="margin" w:alignment="right" w:leader="dot"/>
      </w:r>
      <w:r w:rsidR="007C4144" w:rsidRPr="00831326">
        <w:rPr>
          <w:rFonts w:ascii="Times New Roman" w:hAnsi="Times New Roman" w:cs="Times New Roman"/>
          <w:sz w:val="22"/>
          <w:szCs w:val="22"/>
          <w:lang w:val="en-US"/>
        </w:rPr>
        <w:t>15</w:t>
      </w:r>
    </w:p>
    <w:p w14:paraId="3C9698F6" w14:textId="3D4A36E6" w:rsidR="00146E7A" w:rsidRPr="00831326" w:rsidRDefault="00146E7A" w:rsidP="009F7129">
      <w:pPr>
        <w:pStyle w:val="ListParagraph"/>
        <w:numPr>
          <w:ilvl w:val="0"/>
          <w:numId w:val="66"/>
        </w:numPr>
        <w:spacing w:after="0" w:line="360" w:lineRule="auto"/>
        <w:ind w:left="993"/>
        <w:rPr>
          <w:rFonts w:ascii="Times New Roman" w:hAnsi="Times New Roman" w:cs="Times New Roman"/>
        </w:rPr>
      </w:pPr>
      <w:r w:rsidRPr="00831326">
        <w:rPr>
          <w:rFonts w:ascii="Times New Roman" w:hAnsi="Times New Roman" w:cs="Times New Roman"/>
          <w:w w:val="90"/>
        </w:rPr>
        <w:t>Analisis Penyebab Keberhasilan Tahun 202</w:t>
      </w:r>
      <w:r w:rsidR="007C4144" w:rsidRPr="00831326">
        <w:rPr>
          <w:rFonts w:ascii="Times New Roman" w:hAnsi="Times New Roman" w:cs="Times New Roman"/>
          <w:w w:val="90"/>
          <w:lang w:val="en-US"/>
        </w:rPr>
        <w:t>5</w:t>
      </w:r>
      <w:r w:rsidRPr="00831326">
        <w:rPr>
          <w:rFonts w:ascii="Times New Roman" w:hAnsi="Times New Roman" w:cs="Times New Roman"/>
        </w:rPr>
        <w:ptab w:relativeTo="margin" w:alignment="right" w:leader="dot"/>
      </w:r>
      <w:r w:rsidRPr="00831326">
        <w:rPr>
          <w:rFonts w:ascii="Times New Roman" w:hAnsi="Times New Roman" w:cs="Times New Roman"/>
          <w:lang w:val="id-ID"/>
        </w:rPr>
        <w:t>2</w:t>
      </w:r>
      <w:r w:rsidR="009F7129">
        <w:rPr>
          <w:rFonts w:ascii="Times New Roman" w:hAnsi="Times New Roman" w:cs="Times New Roman"/>
          <w:lang w:val="en-US"/>
        </w:rPr>
        <w:t>0</w:t>
      </w:r>
    </w:p>
    <w:p w14:paraId="7876D8E0" w14:textId="0741C9CD" w:rsidR="00146E7A" w:rsidRPr="00831326" w:rsidRDefault="00146E7A" w:rsidP="009F7129">
      <w:pPr>
        <w:pStyle w:val="ListParagraph"/>
        <w:numPr>
          <w:ilvl w:val="0"/>
          <w:numId w:val="66"/>
        </w:numPr>
        <w:spacing w:after="0" w:line="360" w:lineRule="auto"/>
        <w:ind w:left="993"/>
        <w:rPr>
          <w:rFonts w:ascii="Times New Roman" w:hAnsi="Times New Roman" w:cs="Times New Roman"/>
        </w:rPr>
      </w:pPr>
      <w:r w:rsidRPr="00831326">
        <w:rPr>
          <w:rFonts w:ascii="Times New Roman" w:hAnsi="Times New Roman" w:cs="Times New Roman"/>
          <w:w w:val="90"/>
        </w:rPr>
        <w:t xml:space="preserve">Program/Kegiatan yang menunjang Keberhasilan atau Kegagalan Pencapaian Kinerja </w:t>
      </w:r>
      <w:r w:rsidR="009F7129">
        <w:rPr>
          <w:rFonts w:ascii="Times New Roman" w:hAnsi="Times New Roman" w:cs="Times New Roman"/>
          <w:w w:val="90"/>
          <w:lang w:val="en-US"/>
        </w:rPr>
        <w:t xml:space="preserve">           </w:t>
      </w:r>
      <w:r w:rsidR="007C4144" w:rsidRPr="00831326">
        <w:rPr>
          <w:rFonts w:ascii="Times New Roman" w:hAnsi="Times New Roman" w:cs="Times New Roman"/>
          <w:w w:val="90"/>
          <w:lang w:val="en-US"/>
        </w:rPr>
        <w:t xml:space="preserve">    </w:t>
      </w:r>
      <w:r w:rsidRPr="00831326">
        <w:rPr>
          <w:rFonts w:ascii="Times New Roman" w:hAnsi="Times New Roman" w:cs="Times New Roman"/>
          <w:lang w:val="id-ID"/>
        </w:rPr>
        <w:t>2</w:t>
      </w:r>
      <w:r w:rsidR="009F7129">
        <w:rPr>
          <w:rFonts w:ascii="Times New Roman" w:hAnsi="Times New Roman" w:cs="Times New Roman"/>
          <w:lang w:val="en-US"/>
        </w:rPr>
        <w:t>2</w:t>
      </w:r>
    </w:p>
    <w:p w14:paraId="693AF336" w14:textId="292BB8FE" w:rsidR="00146E7A" w:rsidRPr="009F7129" w:rsidRDefault="00146E7A" w:rsidP="009F7129">
      <w:pPr>
        <w:pStyle w:val="ListParagraph"/>
        <w:numPr>
          <w:ilvl w:val="0"/>
          <w:numId w:val="66"/>
        </w:numPr>
        <w:spacing w:after="0" w:line="360" w:lineRule="auto"/>
        <w:ind w:left="993" w:hanging="426"/>
        <w:rPr>
          <w:rFonts w:ascii="Times New Roman" w:hAnsi="Times New Roman" w:cs="Times New Roman"/>
          <w:lang w:val="en-US"/>
        </w:rPr>
      </w:pPr>
      <w:r w:rsidRPr="009F7129">
        <w:rPr>
          <w:rFonts w:ascii="Times New Roman" w:hAnsi="Times New Roman" w:cs="Times New Roman"/>
        </w:rPr>
        <w:t>Perbandingan Realisasi SAKIP sampai dengan Tahun ini dengan Target Jangka Men</w:t>
      </w:r>
      <w:r w:rsidR="009F7129" w:rsidRPr="009F7129">
        <w:rPr>
          <w:rFonts w:ascii="Times New Roman" w:hAnsi="Times New Roman" w:cs="Times New Roman"/>
        </w:rPr>
        <w:t>engah………</w:t>
      </w:r>
      <w:r w:rsidR="009F7129">
        <w:rPr>
          <w:rFonts w:ascii="Times New Roman" w:hAnsi="Times New Roman" w:cs="Times New Roman"/>
          <w:lang w:val="en-US"/>
        </w:rPr>
        <w:t>.</w:t>
      </w:r>
      <w:r w:rsidR="009F7129" w:rsidRPr="009F7129">
        <w:rPr>
          <w:rFonts w:ascii="Times New Roman" w:hAnsi="Times New Roman" w:cs="Times New Roman"/>
        </w:rPr>
        <w:t>………………………………………………………</w:t>
      </w:r>
      <w:r w:rsidRPr="009F7129">
        <w:rPr>
          <w:rFonts w:ascii="Times New Roman" w:hAnsi="Times New Roman" w:cs="Times New Roman"/>
        </w:rPr>
        <w:t>……</w:t>
      </w:r>
      <w:r w:rsidR="009F7129">
        <w:rPr>
          <w:rFonts w:ascii="Times New Roman" w:hAnsi="Times New Roman" w:cs="Times New Roman"/>
          <w:lang w:val="en-US"/>
        </w:rPr>
        <w:t>……</w:t>
      </w:r>
      <w:r w:rsidR="007C4144" w:rsidRPr="009F7129">
        <w:rPr>
          <w:rFonts w:ascii="Times New Roman" w:hAnsi="Times New Roman" w:cs="Times New Roman"/>
        </w:rPr>
        <w:t>…</w:t>
      </w:r>
      <w:r w:rsidR="007C4144" w:rsidRPr="009F7129">
        <w:rPr>
          <w:rFonts w:ascii="Times New Roman" w:hAnsi="Times New Roman" w:cs="Times New Roman"/>
          <w:lang w:val="en-US"/>
        </w:rPr>
        <w:t>...</w:t>
      </w:r>
      <w:r w:rsidR="009F7129" w:rsidRPr="009F7129">
        <w:rPr>
          <w:rFonts w:ascii="Times New Roman" w:hAnsi="Times New Roman" w:cs="Times New Roman"/>
          <w:lang w:val="en-US"/>
        </w:rPr>
        <w:t>28</w:t>
      </w:r>
    </w:p>
    <w:p w14:paraId="15914F03" w14:textId="77777777" w:rsidR="00146E7A" w:rsidRPr="00831326" w:rsidRDefault="00146E7A" w:rsidP="009F7129">
      <w:pPr>
        <w:spacing w:after="0" w:line="360" w:lineRule="auto"/>
        <w:rPr>
          <w:rFonts w:ascii="Times New Roman" w:hAnsi="Times New Roman" w:cs="Times New Roman"/>
          <w:lang w:val="en-GB"/>
        </w:rPr>
      </w:pPr>
      <w:r w:rsidRPr="00831326">
        <w:rPr>
          <w:rFonts w:ascii="Times New Roman" w:hAnsi="Times New Roman" w:cs="Times New Roman"/>
          <w:w w:val="90"/>
        </w:rPr>
        <w:t xml:space="preserve">BAB IV PENUTUP  </w:t>
      </w:r>
      <w:r w:rsidRPr="00831326">
        <w:rPr>
          <w:rFonts w:ascii="Times New Roman" w:hAnsi="Times New Roman" w:cs="Times New Roman"/>
        </w:rPr>
        <w:ptab w:relativeTo="margin" w:alignment="right" w:leader="dot"/>
      </w:r>
      <w:r w:rsidRPr="00831326">
        <w:rPr>
          <w:rFonts w:ascii="Times New Roman" w:hAnsi="Times New Roman" w:cs="Times New Roman"/>
        </w:rPr>
        <w:t>49</w:t>
      </w:r>
    </w:p>
    <w:p w14:paraId="0290EB41" w14:textId="77777777" w:rsidR="00146E7A" w:rsidRPr="00831326" w:rsidRDefault="00146E7A" w:rsidP="009F7129">
      <w:pPr>
        <w:pStyle w:val="ListParagraph"/>
        <w:numPr>
          <w:ilvl w:val="0"/>
          <w:numId w:val="67"/>
        </w:numPr>
        <w:spacing w:after="0" w:line="360" w:lineRule="auto"/>
        <w:ind w:left="993" w:hanging="284"/>
        <w:rPr>
          <w:rFonts w:ascii="Times New Roman" w:hAnsi="Times New Roman" w:cs="Times New Roman"/>
        </w:rPr>
      </w:pPr>
      <w:r w:rsidRPr="00831326">
        <w:rPr>
          <w:rFonts w:ascii="Times New Roman" w:hAnsi="Times New Roman" w:cs="Times New Roman"/>
          <w:w w:val="90"/>
          <w:lang w:val="id-ID"/>
        </w:rPr>
        <w:t>Tinjauan Umum Capaian Kinerja</w:t>
      </w:r>
      <w:r w:rsidRPr="00831326">
        <w:rPr>
          <w:rFonts w:ascii="Times New Roman" w:hAnsi="Times New Roman" w:cs="Times New Roman"/>
        </w:rPr>
        <w:ptab w:relativeTo="margin" w:alignment="right" w:leader="dot"/>
      </w:r>
      <w:r w:rsidRPr="00831326">
        <w:rPr>
          <w:rFonts w:ascii="Times New Roman" w:hAnsi="Times New Roman" w:cs="Times New Roman"/>
        </w:rPr>
        <w:t>4</w:t>
      </w:r>
      <w:r w:rsidRPr="00831326">
        <w:rPr>
          <w:rFonts w:ascii="Times New Roman" w:hAnsi="Times New Roman" w:cs="Times New Roman"/>
          <w:lang w:val="id-ID"/>
        </w:rPr>
        <w:t>9</w:t>
      </w:r>
    </w:p>
    <w:p w14:paraId="0C9DC2D5" w14:textId="77777777" w:rsidR="00146E7A" w:rsidRPr="00831326" w:rsidRDefault="00146E7A" w:rsidP="009F7129">
      <w:pPr>
        <w:pStyle w:val="ListParagraph"/>
        <w:numPr>
          <w:ilvl w:val="0"/>
          <w:numId w:val="67"/>
        </w:numPr>
        <w:spacing w:after="0" w:line="360" w:lineRule="auto"/>
        <w:ind w:left="993" w:hanging="284"/>
        <w:rPr>
          <w:rFonts w:ascii="Times New Roman" w:hAnsi="Times New Roman" w:cs="Times New Roman"/>
        </w:rPr>
      </w:pPr>
      <w:r w:rsidRPr="00831326">
        <w:rPr>
          <w:rFonts w:ascii="Times New Roman" w:hAnsi="Times New Roman" w:cs="Times New Roman"/>
          <w:w w:val="90"/>
          <w:lang w:val="id-ID"/>
        </w:rPr>
        <w:t>Strategi untuk Peningkatan Kinerja dimasa yang datang</w:t>
      </w:r>
      <w:r w:rsidRPr="00831326">
        <w:rPr>
          <w:rFonts w:ascii="Times New Roman" w:hAnsi="Times New Roman" w:cs="Times New Roman"/>
          <w:w w:val="90"/>
        </w:rPr>
        <w:t xml:space="preserve">  </w:t>
      </w:r>
      <w:r w:rsidRPr="00831326">
        <w:rPr>
          <w:rFonts w:ascii="Times New Roman" w:hAnsi="Times New Roman" w:cs="Times New Roman"/>
        </w:rPr>
        <w:ptab w:relativeTo="margin" w:alignment="right" w:leader="dot"/>
      </w:r>
      <w:r w:rsidRPr="00831326">
        <w:rPr>
          <w:rFonts w:ascii="Times New Roman" w:hAnsi="Times New Roman" w:cs="Times New Roman"/>
        </w:rPr>
        <w:t>5</w:t>
      </w:r>
      <w:r w:rsidRPr="00831326">
        <w:rPr>
          <w:rFonts w:ascii="Times New Roman" w:hAnsi="Times New Roman" w:cs="Times New Roman"/>
          <w:lang w:val="id-ID"/>
        </w:rPr>
        <w:t>0</w:t>
      </w:r>
    </w:p>
    <w:p w14:paraId="1B480AEC" w14:textId="77777777" w:rsidR="00146E7A" w:rsidRPr="00831326" w:rsidRDefault="00146E7A" w:rsidP="009F7129">
      <w:pPr>
        <w:pStyle w:val="ListParagraph"/>
        <w:spacing w:after="200" w:line="276" w:lineRule="auto"/>
        <w:ind w:left="993"/>
        <w:rPr>
          <w:rFonts w:ascii="Times New Roman" w:hAnsi="Times New Roman" w:cs="Times New Roman"/>
        </w:rPr>
      </w:pPr>
    </w:p>
    <w:p w14:paraId="1DCD94DA" w14:textId="77777777" w:rsidR="00831326" w:rsidRDefault="00831326" w:rsidP="009F7129">
      <w:pPr>
        <w:spacing w:after="0" w:line="360" w:lineRule="auto"/>
        <w:jc w:val="center"/>
        <w:rPr>
          <w:rFonts w:ascii="Times New Roman" w:hAnsi="Times New Roman" w:cs="Times New Roman"/>
          <w:b/>
          <w:w w:val="90"/>
          <w:lang w:val="en-US"/>
        </w:rPr>
      </w:pPr>
    </w:p>
    <w:p w14:paraId="72D4413D" w14:textId="77777777" w:rsidR="00831326" w:rsidRDefault="00831326" w:rsidP="009F7129">
      <w:pPr>
        <w:spacing w:after="0" w:line="360" w:lineRule="auto"/>
        <w:jc w:val="center"/>
        <w:rPr>
          <w:rFonts w:ascii="Times New Roman" w:hAnsi="Times New Roman" w:cs="Times New Roman"/>
          <w:b/>
          <w:w w:val="90"/>
          <w:lang w:val="en-US"/>
        </w:rPr>
      </w:pPr>
    </w:p>
    <w:p w14:paraId="53D7BD64" w14:textId="77777777" w:rsidR="00831326" w:rsidRDefault="00831326" w:rsidP="009F7129">
      <w:pPr>
        <w:spacing w:after="0" w:line="360" w:lineRule="auto"/>
        <w:jc w:val="center"/>
        <w:rPr>
          <w:rFonts w:ascii="Times New Roman" w:hAnsi="Times New Roman" w:cs="Times New Roman"/>
          <w:b/>
          <w:w w:val="90"/>
          <w:lang w:val="en-US"/>
        </w:rPr>
      </w:pPr>
    </w:p>
    <w:p w14:paraId="0D64B262" w14:textId="77777777" w:rsidR="009F7129" w:rsidRDefault="009F7129" w:rsidP="009F7129">
      <w:pPr>
        <w:spacing w:after="0" w:line="360" w:lineRule="auto"/>
        <w:jc w:val="center"/>
        <w:rPr>
          <w:rFonts w:ascii="Times New Roman" w:hAnsi="Times New Roman" w:cs="Times New Roman"/>
          <w:b/>
          <w:w w:val="90"/>
          <w:lang w:val="en-US"/>
        </w:rPr>
      </w:pPr>
    </w:p>
    <w:p w14:paraId="6B1BFF5D" w14:textId="77777777" w:rsidR="009F7129" w:rsidRDefault="009F7129" w:rsidP="009F7129">
      <w:pPr>
        <w:spacing w:after="0" w:line="360" w:lineRule="auto"/>
        <w:jc w:val="center"/>
        <w:rPr>
          <w:rFonts w:ascii="Times New Roman" w:hAnsi="Times New Roman" w:cs="Times New Roman"/>
          <w:b/>
          <w:w w:val="90"/>
          <w:lang w:val="en-US"/>
        </w:rPr>
      </w:pPr>
    </w:p>
    <w:p w14:paraId="2C20819B" w14:textId="77777777" w:rsidR="009F7129" w:rsidRDefault="009F7129" w:rsidP="009F7129">
      <w:pPr>
        <w:spacing w:after="0" w:line="360" w:lineRule="auto"/>
        <w:jc w:val="center"/>
        <w:rPr>
          <w:rFonts w:ascii="Times New Roman" w:hAnsi="Times New Roman" w:cs="Times New Roman"/>
          <w:b/>
          <w:w w:val="90"/>
          <w:lang w:val="en-US"/>
        </w:rPr>
      </w:pPr>
    </w:p>
    <w:p w14:paraId="16898577" w14:textId="77777777" w:rsidR="00831326" w:rsidRDefault="00831326" w:rsidP="00146E7A">
      <w:pPr>
        <w:spacing w:after="0" w:line="360" w:lineRule="auto"/>
        <w:jc w:val="center"/>
        <w:rPr>
          <w:rFonts w:ascii="Times New Roman" w:hAnsi="Times New Roman" w:cs="Times New Roman"/>
          <w:b/>
          <w:w w:val="90"/>
          <w:lang w:val="en-US"/>
        </w:rPr>
      </w:pPr>
    </w:p>
    <w:p w14:paraId="05533C17" w14:textId="77777777" w:rsidR="00146E7A" w:rsidRPr="00831326" w:rsidRDefault="00146E7A" w:rsidP="00146E7A">
      <w:pPr>
        <w:spacing w:after="0" w:line="360" w:lineRule="auto"/>
        <w:jc w:val="center"/>
        <w:rPr>
          <w:rFonts w:ascii="Times New Roman" w:hAnsi="Times New Roman" w:cs="Times New Roman"/>
          <w:b/>
          <w:w w:val="90"/>
        </w:rPr>
      </w:pPr>
      <w:r w:rsidRPr="00831326">
        <w:rPr>
          <w:rFonts w:ascii="Times New Roman" w:hAnsi="Times New Roman" w:cs="Times New Roman"/>
          <w:b/>
          <w:w w:val="90"/>
        </w:rPr>
        <w:lastRenderedPageBreak/>
        <w:t>DAFTAR TABEL</w:t>
      </w:r>
    </w:p>
    <w:p w14:paraId="6534E218" w14:textId="77777777" w:rsidR="00146E7A" w:rsidRPr="00831326" w:rsidRDefault="00146E7A" w:rsidP="00146E7A">
      <w:pPr>
        <w:spacing w:after="0" w:line="360" w:lineRule="auto"/>
        <w:jc w:val="center"/>
        <w:rPr>
          <w:rFonts w:ascii="Times New Roman" w:hAnsi="Times New Roman" w:cs="Times New Roman"/>
          <w:b/>
          <w:w w:val="90"/>
        </w:rPr>
      </w:pPr>
    </w:p>
    <w:tbl>
      <w:tblPr>
        <w:tblStyle w:val="TableGrid"/>
        <w:tblW w:w="9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2"/>
        <w:gridCol w:w="7387"/>
        <w:gridCol w:w="851"/>
      </w:tblGrid>
      <w:tr w:rsidR="00146E7A" w:rsidRPr="00831326" w14:paraId="728CE506" w14:textId="77777777" w:rsidTr="005E7614">
        <w:tc>
          <w:tcPr>
            <w:tcW w:w="1652" w:type="dxa"/>
          </w:tcPr>
          <w:p w14:paraId="38D2A536" w14:textId="77777777" w:rsidR="00146E7A" w:rsidRPr="00831326" w:rsidRDefault="00146E7A" w:rsidP="009C6C37">
            <w:pPr>
              <w:spacing w:after="0" w:line="320" w:lineRule="exact"/>
              <w:jc w:val="both"/>
              <w:rPr>
                <w:rFonts w:ascii="Times New Roman" w:hAnsi="Times New Roman" w:cs="Times New Roman"/>
                <w:w w:val="90"/>
              </w:rPr>
            </w:pPr>
            <w:r w:rsidRPr="00831326">
              <w:rPr>
                <w:rFonts w:ascii="Times New Roman" w:hAnsi="Times New Roman" w:cs="Times New Roman"/>
                <w:w w:val="90"/>
                <w:lang w:val="id-ID"/>
              </w:rPr>
              <w:t>Tabel 1</w:t>
            </w:r>
            <w:r w:rsidRPr="00831326">
              <w:rPr>
                <w:rFonts w:ascii="Times New Roman" w:hAnsi="Times New Roman" w:cs="Times New Roman"/>
                <w:w w:val="90"/>
              </w:rPr>
              <w:t>.1</w:t>
            </w:r>
          </w:p>
          <w:p w14:paraId="0418D114" w14:textId="77777777" w:rsidR="00146E7A" w:rsidRPr="00831326" w:rsidRDefault="00146E7A" w:rsidP="009C6C37">
            <w:pPr>
              <w:spacing w:after="0" w:line="320" w:lineRule="exact"/>
              <w:jc w:val="both"/>
              <w:rPr>
                <w:rFonts w:ascii="Times New Roman" w:hAnsi="Times New Roman" w:cs="Times New Roman"/>
                <w:w w:val="90"/>
                <w:lang w:val="id-ID"/>
              </w:rPr>
            </w:pPr>
            <w:r w:rsidRPr="00831326">
              <w:rPr>
                <w:rFonts w:ascii="Times New Roman" w:hAnsi="Times New Roman" w:cs="Times New Roman"/>
                <w:w w:val="90"/>
                <w:lang w:val="id-ID"/>
              </w:rPr>
              <w:t xml:space="preserve">Tabel </w:t>
            </w:r>
            <w:r w:rsidRPr="00831326">
              <w:rPr>
                <w:rFonts w:ascii="Times New Roman" w:hAnsi="Times New Roman" w:cs="Times New Roman"/>
                <w:w w:val="90"/>
              </w:rPr>
              <w:t>1.</w:t>
            </w:r>
            <w:r w:rsidRPr="00831326">
              <w:rPr>
                <w:rFonts w:ascii="Times New Roman" w:hAnsi="Times New Roman" w:cs="Times New Roman"/>
                <w:w w:val="90"/>
                <w:lang w:val="id-ID"/>
              </w:rPr>
              <w:t>2.</w:t>
            </w:r>
          </w:p>
        </w:tc>
        <w:tc>
          <w:tcPr>
            <w:tcW w:w="7387" w:type="dxa"/>
          </w:tcPr>
          <w:p w14:paraId="4719922E" w14:textId="77777777" w:rsidR="00146E7A" w:rsidRPr="00831326" w:rsidRDefault="00146E7A" w:rsidP="009C6C37">
            <w:pPr>
              <w:spacing w:after="0" w:line="320" w:lineRule="exact"/>
              <w:jc w:val="both"/>
              <w:rPr>
                <w:rFonts w:ascii="Times New Roman" w:hAnsi="Times New Roman" w:cs="Times New Roman"/>
                <w:w w:val="90"/>
                <w:lang w:val="id-ID"/>
              </w:rPr>
            </w:pPr>
            <w:r w:rsidRPr="00831326">
              <w:rPr>
                <w:rFonts w:ascii="Times New Roman" w:hAnsi="Times New Roman" w:cs="Times New Roman"/>
                <w:w w:val="90"/>
                <w:lang w:val="id-ID"/>
              </w:rPr>
              <w:t>: Luas Wilayah Desa, Jumlah Dusun, RW dan RT</w:t>
            </w:r>
          </w:p>
          <w:p w14:paraId="3B09C51B" w14:textId="77777777" w:rsidR="00146E7A" w:rsidRPr="00831326" w:rsidRDefault="00146E7A" w:rsidP="009C6C37">
            <w:pPr>
              <w:spacing w:after="0" w:line="320" w:lineRule="exact"/>
              <w:jc w:val="both"/>
              <w:rPr>
                <w:rFonts w:ascii="Times New Roman" w:hAnsi="Times New Roman" w:cs="Times New Roman"/>
                <w:w w:val="90"/>
                <w:lang w:val="id-ID"/>
              </w:rPr>
            </w:pPr>
            <w:r w:rsidRPr="00831326">
              <w:rPr>
                <w:rFonts w:ascii="Times New Roman" w:hAnsi="Times New Roman" w:cs="Times New Roman"/>
                <w:w w:val="90"/>
                <w:lang w:val="id-ID"/>
              </w:rPr>
              <w:t>: Jumlah Penduduk Kecamatan Kemangkon</w:t>
            </w:r>
          </w:p>
        </w:tc>
        <w:tc>
          <w:tcPr>
            <w:tcW w:w="851" w:type="dxa"/>
          </w:tcPr>
          <w:p w14:paraId="00DB60D9" w14:textId="33E2A7C2" w:rsidR="00146E7A" w:rsidRPr="009F7129" w:rsidRDefault="009F7129" w:rsidP="009C6C37">
            <w:pPr>
              <w:tabs>
                <w:tab w:val="left" w:pos="1985"/>
                <w:tab w:val="left" w:pos="2410"/>
              </w:tabs>
              <w:spacing w:after="0" w:line="320" w:lineRule="exact"/>
              <w:ind w:left="34" w:hanging="34"/>
              <w:jc w:val="both"/>
              <w:rPr>
                <w:rFonts w:ascii="Times New Roman" w:hAnsi="Times New Roman" w:cs="Times New Roman"/>
                <w:w w:val="90"/>
                <w:lang w:val="en-US"/>
              </w:rPr>
            </w:pPr>
            <w:r>
              <w:rPr>
                <w:rFonts w:ascii="Times New Roman" w:hAnsi="Times New Roman" w:cs="Times New Roman"/>
                <w:w w:val="90"/>
                <w:lang w:val="en-US"/>
              </w:rPr>
              <w:t>2</w:t>
            </w:r>
          </w:p>
          <w:p w14:paraId="7B1F159B" w14:textId="77777777" w:rsidR="00146E7A" w:rsidRPr="00831326" w:rsidRDefault="00146E7A" w:rsidP="009C6C37">
            <w:pPr>
              <w:tabs>
                <w:tab w:val="left" w:pos="1985"/>
                <w:tab w:val="left" w:pos="2410"/>
              </w:tabs>
              <w:spacing w:after="0" w:line="320" w:lineRule="exact"/>
              <w:ind w:left="34" w:hanging="34"/>
              <w:jc w:val="both"/>
              <w:rPr>
                <w:rFonts w:ascii="Times New Roman" w:hAnsi="Times New Roman" w:cs="Times New Roman"/>
                <w:w w:val="90"/>
                <w:lang w:val="id-ID"/>
              </w:rPr>
            </w:pPr>
            <w:r w:rsidRPr="00831326">
              <w:rPr>
                <w:rFonts w:ascii="Times New Roman" w:hAnsi="Times New Roman" w:cs="Times New Roman"/>
                <w:w w:val="90"/>
                <w:lang w:val="id-ID"/>
              </w:rPr>
              <w:t>4</w:t>
            </w:r>
          </w:p>
        </w:tc>
      </w:tr>
      <w:tr w:rsidR="00146E7A" w:rsidRPr="00831326" w14:paraId="7F7EBA9F" w14:textId="77777777" w:rsidTr="005E7614">
        <w:tc>
          <w:tcPr>
            <w:tcW w:w="1652" w:type="dxa"/>
          </w:tcPr>
          <w:p w14:paraId="223B1D61" w14:textId="77777777" w:rsidR="00146E7A" w:rsidRPr="00831326" w:rsidRDefault="00146E7A" w:rsidP="009C6C37">
            <w:pPr>
              <w:spacing w:after="0" w:line="320" w:lineRule="exact"/>
              <w:jc w:val="both"/>
              <w:rPr>
                <w:rFonts w:ascii="Times New Roman" w:hAnsi="Times New Roman" w:cs="Times New Roman"/>
                <w:w w:val="90"/>
                <w:lang w:val="id-ID"/>
              </w:rPr>
            </w:pPr>
            <w:r w:rsidRPr="00831326">
              <w:rPr>
                <w:rFonts w:ascii="Times New Roman" w:hAnsi="Times New Roman" w:cs="Times New Roman"/>
                <w:w w:val="90"/>
                <w:lang w:val="id-ID"/>
              </w:rPr>
              <w:t xml:space="preserve">Tabel </w:t>
            </w:r>
            <w:r w:rsidRPr="00831326">
              <w:rPr>
                <w:rFonts w:ascii="Times New Roman" w:hAnsi="Times New Roman" w:cs="Times New Roman"/>
                <w:w w:val="90"/>
              </w:rPr>
              <w:t>1.</w:t>
            </w:r>
            <w:r w:rsidRPr="00831326">
              <w:rPr>
                <w:rFonts w:ascii="Times New Roman" w:hAnsi="Times New Roman" w:cs="Times New Roman"/>
                <w:w w:val="90"/>
                <w:lang w:val="id-ID"/>
              </w:rPr>
              <w:t>3</w:t>
            </w:r>
          </w:p>
        </w:tc>
        <w:tc>
          <w:tcPr>
            <w:tcW w:w="7387" w:type="dxa"/>
          </w:tcPr>
          <w:p w14:paraId="50E2D200" w14:textId="77777777" w:rsidR="00146E7A" w:rsidRPr="00831326" w:rsidRDefault="00146E7A" w:rsidP="009C6C37">
            <w:pPr>
              <w:spacing w:after="0" w:line="320" w:lineRule="exact"/>
              <w:jc w:val="both"/>
              <w:rPr>
                <w:rFonts w:ascii="Times New Roman" w:hAnsi="Times New Roman" w:cs="Times New Roman"/>
                <w:w w:val="90"/>
                <w:lang w:val="id-ID"/>
              </w:rPr>
            </w:pPr>
            <w:r w:rsidRPr="00831326">
              <w:rPr>
                <w:rFonts w:ascii="Times New Roman" w:hAnsi="Times New Roman" w:cs="Times New Roman"/>
                <w:w w:val="90"/>
                <w:lang w:val="id-ID"/>
              </w:rPr>
              <w:t>: Komposisi Pegawai Kecamatan Kemangkon</w:t>
            </w:r>
          </w:p>
        </w:tc>
        <w:tc>
          <w:tcPr>
            <w:tcW w:w="851" w:type="dxa"/>
          </w:tcPr>
          <w:p w14:paraId="289F39F2" w14:textId="59BEFC96" w:rsidR="00146E7A" w:rsidRPr="009F7129" w:rsidRDefault="009F7129" w:rsidP="009C6C37">
            <w:pPr>
              <w:tabs>
                <w:tab w:val="left" w:pos="1985"/>
                <w:tab w:val="left" w:pos="2410"/>
              </w:tabs>
              <w:spacing w:after="0" w:line="320" w:lineRule="exact"/>
              <w:ind w:left="34" w:hanging="34"/>
              <w:jc w:val="both"/>
              <w:rPr>
                <w:rFonts w:ascii="Times New Roman" w:hAnsi="Times New Roman" w:cs="Times New Roman"/>
                <w:w w:val="90"/>
                <w:lang w:val="en-US"/>
              </w:rPr>
            </w:pPr>
            <w:r>
              <w:rPr>
                <w:rFonts w:ascii="Times New Roman" w:hAnsi="Times New Roman" w:cs="Times New Roman"/>
                <w:w w:val="90"/>
                <w:lang w:val="en-US"/>
              </w:rPr>
              <w:t>6</w:t>
            </w:r>
          </w:p>
        </w:tc>
      </w:tr>
      <w:tr w:rsidR="00146E7A" w:rsidRPr="00831326" w14:paraId="37FB2073" w14:textId="77777777" w:rsidTr="005E7614">
        <w:tc>
          <w:tcPr>
            <w:tcW w:w="1652" w:type="dxa"/>
          </w:tcPr>
          <w:p w14:paraId="3BCA716E" w14:textId="77777777" w:rsidR="00146E7A" w:rsidRPr="00831326" w:rsidRDefault="00146E7A" w:rsidP="009C6C37">
            <w:pPr>
              <w:spacing w:after="0" w:line="320" w:lineRule="exact"/>
              <w:jc w:val="both"/>
              <w:rPr>
                <w:rFonts w:ascii="Times New Roman" w:hAnsi="Times New Roman" w:cs="Times New Roman"/>
                <w:w w:val="90"/>
                <w:lang w:val="id-ID"/>
              </w:rPr>
            </w:pPr>
            <w:r w:rsidRPr="00831326">
              <w:rPr>
                <w:rFonts w:ascii="Times New Roman" w:hAnsi="Times New Roman" w:cs="Times New Roman"/>
                <w:w w:val="90"/>
                <w:lang w:val="id-ID"/>
              </w:rPr>
              <w:t xml:space="preserve">Tabel </w:t>
            </w:r>
            <w:r w:rsidRPr="00831326">
              <w:rPr>
                <w:rFonts w:ascii="Times New Roman" w:hAnsi="Times New Roman" w:cs="Times New Roman"/>
                <w:w w:val="90"/>
              </w:rPr>
              <w:t>2.3</w:t>
            </w:r>
          </w:p>
        </w:tc>
        <w:tc>
          <w:tcPr>
            <w:tcW w:w="7387" w:type="dxa"/>
          </w:tcPr>
          <w:p w14:paraId="606E529D" w14:textId="77777777" w:rsidR="00146E7A" w:rsidRPr="00831326" w:rsidRDefault="00146E7A" w:rsidP="009C6C37">
            <w:pPr>
              <w:spacing w:after="0" w:line="320" w:lineRule="exact"/>
              <w:jc w:val="both"/>
              <w:rPr>
                <w:rFonts w:ascii="Times New Roman" w:hAnsi="Times New Roman" w:cs="Times New Roman"/>
                <w:w w:val="90"/>
                <w:lang w:val="id-ID"/>
              </w:rPr>
            </w:pPr>
            <w:r w:rsidRPr="00831326">
              <w:rPr>
                <w:rFonts w:ascii="Times New Roman" w:hAnsi="Times New Roman" w:cs="Times New Roman"/>
                <w:w w:val="90"/>
                <w:lang w:val="id-ID"/>
              </w:rPr>
              <w:t xml:space="preserve">: </w:t>
            </w:r>
            <w:r w:rsidRPr="00831326">
              <w:rPr>
                <w:rFonts w:ascii="Times New Roman" w:hAnsi="Times New Roman" w:cs="Times New Roman"/>
                <w:w w:val="90"/>
              </w:rPr>
              <w:t>Perjanjian Kinerja Camat Kemangkon Kabupaten Purbalingga Tahun 2024</w:t>
            </w:r>
          </w:p>
        </w:tc>
        <w:tc>
          <w:tcPr>
            <w:tcW w:w="851" w:type="dxa"/>
          </w:tcPr>
          <w:p w14:paraId="03644015" w14:textId="3010B26F" w:rsidR="00146E7A" w:rsidRPr="009F7129" w:rsidRDefault="00146E7A" w:rsidP="009C6C37">
            <w:pPr>
              <w:pStyle w:val="ListParagraph"/>
              <w:spacing w:after="0" w:line="320" w:lineRule="exact"/>
              <w:ind w:left="30"/>
              <w:rPr>
                <w:rFonts w:ascii="Times New Roman" w:hAnsi="Times New Roman" w:cs="Times New Roman"/>
                <w:w w:val="90"/>
                <w:lang w:val="en-US"/>
              </w:rPr>
            </w:pPr>
            <w:r w:rsidRPr="00831326">
              <w:rPr>
                <w:rFonts w:ascii="Times New Roman" w:hAnsi="Times New Roman" w:cs="Times New Roman"/>
                <w:w w:val="90"/>
                <w:lang w:val="id-ID"/>
              </w:rPr>
              <w:t>1</w:t>
            </w:r>
            <w:r w:rsidR="009F7129">
              <w:rPr>
                <w:rFonts w:ascii="Times New Roman" w:hAnsi="Times New Roman" w:cs="Times New Roman"/>
                <w:w w:val="90"/>
                <w:lang w:val="en-US"/>
              </w:rPr>
              <w:t>3</w:t>
            </w:r>
          </w:p>
        </w:tc>
      </w:tr>
      <w:tr w:rsidR="00146E7A" w:rsidRPr="00831326" w14:paraId="1DE01CE8" w14:textId="77777777" w:rsidTr="005E7614">
        <w:tc>
          <w:tcPr>
            <w:tcW w:w="1652" w:type="dxa"/>
          </w:tcPr>
          <w:p w14:paraId="3818A5CF" w14:textId="77777777" w:rsidR="00146E7A" w:rsidRPr="00831326" w:rsidRDefault="00146E7A" w:rsidP="009C6C37">
            <w:pPr>
              <w:spacing w:after="0" w:line="320" w:lineRule="exact"/>
              <w:jc w:val="both"/>
              <w:rPr>
                <w:rFonts w:ascii="Times New Roman" w:hAnsi="Times New Roman" w:cs="Times New Roman"/>
                <w:w w:val="90"/>
                <w:lang w:val="id-ID"/>
              </w:rPr>
            </w:pPr>
            <w:r w:rsidRPr="00831326">
              <w:rPr>
                <w:rFonts w:ascii="Times New Roman" w:hAnsi="Times New Roman" w:cs="Times New Roman"/>
                <w:w w:val="90"/>
                <w:lang w:val="id-ID"/>
              </w:rPr>
              <w:t xml:space="preserve">Tabel </w:t>
            </w:r>
            <w:r w:rsidRPr="00831326">
              <w:rPr>
                <w:rFonts w:ascii="Times New Roman" w:hAnsi="Times New Roman" w:cs="Times New Roman"/>
                <w:w w:val="90"/>
              </w:rPr>
              <w:t>2.4</w:t>
            </w:r>
          </w:p>
        </w:tc>
        <w:tc>
          <w:tcPr>
            <w:tcW w:w="7387" w:type="dxa"/>
          </w:tcPr>
          <w:p w14:paraId="249DBB5C" w14:textId="77777777" w:rsidR="00146E7A" w:rsidRPr="00831326" w:rsidRDefault="00146E7A" w:rsidP="009C6C37">
            <w:pPr>
              <w:spacing w:after="0" w:line="320" w:lineRule="exact"/>
              <w:jc w:val="both"/>
              <w:rPr>
                <w:rFonts w:ascii="Times New Roman" w:hAnsi="Times New Roman" w:cs="Times New Roman"/>
                <w:w w:val="90"/>
                <w:lang w:val="id-ID"/>
              </w:rPr>
            </w:pPr>
            <w:r w:rsidRPr="00831326">
              <w:rPr>
                <w:rFonts w:ascii="Times New Roman" w:hAnsi="Times New Roman" w:cs="Times New Roman"/>
                <w:w w:val="90"/>
                <w:lang w:val="id-ID"/>
              </w:rPr>
              <w:t xml:space="preserve">: </w:t>
            </w:r>
            <w:r w:rsidRPr="00831326">
              <w:rPr>
                <w:rFonts w:ascii="Times New Roman" w:hAnsi="Times New Roman" w:cs="Times New Roman"/>
                <w:w w:val="90"/>
              </w:rPr>
              <w:t>Perjanjian Kinerja Camat Kemangkon Tahun 2024 Perubahan</w:t>
            </w:r>
          </w:p>
        </w:tc>
        <w:tc>
          <w:tcPr>
            <w:tcW w:w="851" w:type="dxa"/>
          </w:tcPr>
          <w:p w14:paraId="522984FF" w14:textId="2F2D9F2E" w:rsidR="00146E7A" w:rsidRPr="009F7129" w:rsidRDefault="00146E7A" w:rsidP="009C6C37">
            <w:pPr>
              <w:pStyle w:val="ListParagraph"/>
              <w:spacing w:after="0" w:line="320" w:lineRule="exact"/>
              <w:ind w:left="0"/>
              <w:jc w:val="both"/>
              <w:rPr>
                <w:rFonts w:ascii="Times New Roman" w:hAnsi="Times New Roman" w:cs="Times New Roman"/>
                <w:color w:val="000000" w:themeColor="text1"/>
                <w:lang w:val="en-US"/>
              </w:rPr>
            </w:pPr>
            <w:r w:rsidRPr="00831326">
              <w:rPr>
                <w:rFonts w:ascii="Times New Roman" w:hAnsi="Times New Roman" w:cs="Times New Roman"/>
                <w:color w:val="000000" w:themeColor="text1"/>
                <w:lang w:val="id-ID"/>
              </w:rPr>
              <w:t>1</w:t>
            </w:r>
            <w:r w:rsidR="009F7129">
              <w:rPr>
                <w:rFonts w:ascii="Times New Roman" w:hAnsi="Times New Roman" w:cs="Times New Roman"/>
                <w:color w:val="000000" w:themeColor="text1"/>
                <w:lang w:val="en-US"/>
              </w:rPr>
              <w:t>4</w:t>
            </w:r>
          </w:p>
        </w:tc>
      </w:tr>
      <w:tr w:rsidR="00146E7A" w:rsidRPr="00831326" w14:paraId="53174E97" w14:textId="77777777" w:rsidTr="005E7614">
        <w:tc>
          <w:tcPr>
            <w:tcW w:w="1652" w:type="dxa"/>
          </w:tcPr>
          <w:p w14:paraId="39C1A3D5" w14:textId="77777777" w:rsidR="00146E7A" w:rsidRPr="00831326" w:rsidRDefault="00146E7A" w:rsidP="009C6C37">
            <w:pPr>
              <w:spacing w:after="0" w:line="320" w:lineRule="exact"/>
              <w:jc w:val="both"/>
              <w:rPr>
                <w:rFonts w:ascii="Times New Roman" w:hAnsi="Times New Roman" w:cs="Times New Roman"/>
                <w:w w:val="90"/>
                <w:lang w:val="id-ID"/>
              </w:rPr>
            </w:pPr>
            <w:r w:rsidRPr="00831326">
              <w:rPr>
                <w:rFonts w:ascii="Times New Roman" w:hAnsi="Times New Roman" w:cs="Times New Roman"/>
                <w:w w:val="90"/>
                <w:lang w:val="id-ID"/>
              </w:rPr>
              <w:t xml:space="preserve">Tabel </w:t>
            </w:r>
            <w:r w:rsidRPr="00831326">
              <w:rPr>
                <w:rFonts w:ascii="Times New Roman" w:hAnsi="Times New Roman" w:cs="Times New Roman"/>
                <w:w w:val="90"/>
              </w:rPr>
              <w:t>3.1</w:t>
            </w:r>
          </w:p>
        </w:tc>
        <w:tc>
          <w:tcPr>
            <w:tcW w:w="7387" w:type="dxa"/>
          </w:tcPr>
          <w:p w14:paraId="54B6FB05" w14:textId="77777777" w:rsidR="00146E7A" w:rsidRPr="00831326" w:rsidRDefault="00146E7A" w:rsidP="009C6C37">
            <w:pPr>
              <w:spacing w:after="0" w:line="320" w:lineRule="exact"/>
              <w:jc w:val="both"/>
              <w:rPr>
                <w:rFonts w:ascii="Times New Roman" w:hAnsi="Times New Roman" w:cs="Times New Roman"/>
                <w:w w:val="90"/>
                <w:lang w:val="id-ID"/>
              </w:rPr>
            </w:pPr>
            <w:r w:rsidRPr="00831326">
              <w:rPr>
                <w:rFonts w:ascii="Times New Roman" w:hAnsi="Times New Roman" w:cs="Times New Roman"/>
                <w:w w:val="90"/>
                <w:lang w:val="id-ID"/>
              </w:rPr>
              <w:t xml:space="preserve">: </w:t>
            </w:r>
            <w:r w:rsidRPr="00831326">
              <w:rPr>
                <w:rFonts w:ascii="Times New Roman" w:hAnsi="Times New Roman" w:cs="Times New Roman"/>
                <w:w w:val="90"/>
              </w:rPr>
              <w:t xml:space="preserve">Skala Nilai </w:t>
            </w:r>
            <w:r w:rsidRPr="00831326">
              <w:rPr>
                <w:rFonts w:ascii="Times New Roman" w:hAnsi="Times New Roman" w:cs="Times New Roman"/>
                <w:w w:val="90"/>
                <w:lang w:val="id-ID"/>
              </w:rPr>
              <w:t>Pe</w:t>
            </w:r>
            <w:r w:rsidRPr="00831326">
              <w:rPr>
                <w:rFonts w:ascii="Times New Roman" w:hAnsi="Times New Roman" w:cs="Times New Roman"/>
                <w:w w:val="90"/>
              </w:rPr>
              <w:t>rangkat kinerja</w:t>
            </w:r>
          </w:p>
        </w:tc>
        <w:tc>
          <w:tcPr>
            <w:tcW w:w="851" w:type="dxa"/>
          </w:tcPr>
          <w:p w14:paraId="0AC8C417" w14:textId="72F47BE9" w:rsidR="00146E7A" w:rsidRPr="009F7129" w:rsidRDefault="009F7129" w:rsidP="009C6C37">
            <w:pPr>
              <w:tabs>
                <w:tab w:val="left" w:pos="1985"/>
                <w:tab w:val="left" w:pos="2410"/>
              </w:tabs>
              <w:spacing w:after="0" w:line="320" w:lineRule="exact"/>
              <w:ind w:left="1440" w:hanging="1440"/>
              <w:rPr>
                <w:rFonts w:ascii="Times New Roman" w:hAnsi="Times New Roman" w:cs="Times New Roman"/>
                <w:w w:val="90"/>
                <w:lang w:val="en-US"/>
              </w:rPr>
            </w:pPr>
            <w:r>
              <w:rPr>
                <w:rFonts w:ascii="Times New Roman" w:hAnsi="Times New Roman" w:cs="Times New Roman"/>
                <w:w w:val="90"/>
                <w:lang w:val="id-ID"/>
              </w:rPr>
              <w:t>16</w:t>
            </w:r>
          </w:p>
        </w:tc>
      </w:tr>
      <w:tr w:rsidR="00146E7A" w:rsidRPr="00831326" w14:paraId="166B273F" w14:textId="77777777" w:rsidTr="005E7614">
        <w:tc>
          <w:tcPr>
            <w:tcW w:w="1652" w:type="dxa"/>
          </w:tcPr>
          <w:p w14:paraId="402EE573" w14:textId="77777777" w:rsidR="00146E7A" w:rsidRPr="00831326" w:rsidRDefault="00146E7A" w:rsidP="009C6C37">
            <w:pPr>
              <w:spacing w:after="0" w:line="320" w:lineRule="exact"/>
              <w:jc w:val="both"/>
              <w:rPr>
                <w:rFonts w:ascii="Times New Roman" w:hAnsi="Times New Roman" w:cs="Times New Roman"/>
                <w:w w:val="90"/>
                <w:lang w:val="id-ID"/>
              </w:rPr>
            </w:pPr>
            <w:r w:rsidRPr="00831326">
              <w:rPr>
                <w:rFonts w:ascii="Times New Roman" w:hAnsi="Times New Roman" w:cs="Times New Roman"/>
                <w:w w:val="90"/>
                <w:lang w:val="id-ID"/>
              </w:rPr>
              <w:t xml:space="preserve">Tabel </w:t>
            </w:r>
            <w:r w:rsidRPr="00831326">
              <w:rPr>
                <w:rFonts w:ascii="Times New Roman" w:hAnsi="Times New Roman" w:cs="Times New Roman"/>
                <w:w w:val="90"/>
              </w:rPr>
              <w:t>3.2</w:t>
            </w:r>
          </w:p>
        </w:tc>
        <w:tc>
          <w:tcPr>
            <w:tcW w:w="7387" w:type="dxa"/>
          </w:tcPr>
          <w:p w14:paraId="62254A83" w14:textId="018B0358" w:rsidR="00146E7A" w:rsidRPr="0026104A" w:rsidRDefault="00146E7A" w:rsidP="009C6C37">
            <w:pPr>
              <w:spacing w:after="0" w:line="320" w:lineRule="exact"/>
              <w:jc w:val="both"/>
              <w:rPr>
                <w:rFonts w:ascii="Times New Roman" w:hAnsi="Times New Roman" w:cs="Times New Roman"/>
                <w:w w:val="90"/>
                <w:lang w:val="en-US"/>
              </w:rPr>
            </w:pPr>
            <w:r w:rsidRPr="00831326">
              <w:rPr>
                <w:rFonts w:ascii="Times New Roman" w:hAnsi="Times New Roman" w:cs="Times New Roman"/>
                <w:w w:val="90"/>
                <w:lang w:val="id-ID"/>
              </w:rPr>
              <w:t xml:space="preserve">: </w:t>
            </w:r>
            <w:r w:rsidRPr="00831326">
              <w:rPr>
                <w:rFonts w:ascii="Times New Roman" w:hAnsi="Times New Roman" w:cs="Times New Roman"/>
                <w:w w:val="90"/>
              </w:rPr>
              <w:t>Capaian Kinerja Utama</w:t>
            </w:r>
            <w:r w:rsidR="0026104A">
              <w:rPr>
                <w:rFonts w:ascii="Times New Roman" w:hAnsi="Times New Roman" w:cs="Times New Roman"/>
                <w:w w:val="90"/>
                <w:lang w:val="en-US"/>
              </w:rPr>
              <w:t xml:space="preserve"> sebelum perubahan </w:t>
            </w:r>
          </w:p>
        </w:tc>
        <w:tc>
          <w:tcPr>
            <w:tcW w:w="851" w:type="dxa"/>
          </w:tcPr>
          <w:p w14:paraId="4BA86658" w14:textId="39A51FA9" w:rsidR="00146E7A" w:rsidRPr="009F7129" w:rsidRDefault="009F7129" w:rsidP="009C6C37">
            <w:pPr>
              <w:tabs>
                <w:tab w:val="left" w:pos="1985"/>
                <w:tab w:val="left" w:pos="2410"/>
              </w:tabs>
              <w:spacing w:after="0" w:line="320" w:lineRule="exact"/>
              <w:ind w:left="1440" w:hanging="1440"/>
              <w:rPr>
                <w:rFonts w:ascii="Times New Roman" w:hAnsi="Times New Roman" w:cs="Times New Roman"/>
                <w:w w:val="90"/>
                <w:lang w:val="en-US"/>
              </w:rPr>
            </w:pPr>
            <w:r>
              <w:rPr>
                <w:rFonts w:ascii="Times New Roman" w:hAnsi="Times New Roman" w:cs="Times New Roman"/>
                <w:w w:val="90"/>
                <w:lang w:val="en-US"/>
              </w:rPr>
              <w:t>17</w:t>
            </w:r>
          </w:p>
        </w:tc>
      </w:tr>
    </w:tbl>
    <w:p w14:paraId="66E2622E" w14:textId="77777777" w:rsidR="00E51A12" w:rsidRPr="00831326" w:rsidRDefault="00E51A12" w:rsidP="009C6C37">
      <w:pPr>
        <w:spacing w:after="0" w:line="320" w:lineRule="exact"/>
        <w:jc w:val="both"/>
        <w:rPr>
          <w:rFonts w:ascii="Times New Roman" w:hAnsi="Times New Roman" w:cs="Times New Roman"/>
          <w:w w:val="90"/>
          <w:lang w:val="id-ID"/>
        </w:rPr>
        <w:sectPr w:rsidR="00E51A12" w:rsidRPr="00831326" w:rsidSect="00E51A12">
          <w:footerReference w:type="default" r:id="rId11"/>
          <w:pgSz w:w="11920" w:h="16850"/>
          <w:pgMar w:top="1600" w:right="1430" w:bottom="1500" w:left="1700" w:header="691" w:footer="1314" w:gutter="0"/>
          <w:pgNumType w:fmt="lowerRoman" w:start="1" w:chapStyle="1"/>
          <w:cols w:space="720"/>
          <w:titlePg/>
          <w:docGrid w:linePitch="299"/>
        </w:sectPr>
      </w:pPr>
    </w:p>
    <w:tbl>
      <w:tblPr>
        <w:tblStyle w:val="TableGrid"/>
        <w:tblW w:w="9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2"/>
        <w:gridCol w:w="7387"/>
        <w:gridCol w:w="851"/>
      </w:tblGrid>
      <w:tr w:rsidR="00146E7A" w:rsidRPr="00831326" w14:paraId="20759270" w14:textId="77777777" w:rsidTr="005E7614">
        <w:tc>
          <w:tcPr>
            <w:tcW w:w="1652" w:type="dxa"/>
          </w:tcPr>
          <w:p w14:paraId="27CD573B" w14:textId="17AD1A9B" w:rsidR="00146E7A" w:rsidRPr="00831326" w:rsidRDefault="00146E7A" w:rsidP="009C6C37">
            <w:pPr>
              <w:spacing w:after="0" w:line="320" w:lineRule="exact"/>
              <w:jc w:val="both"/>
              <w:rPr>
                <w:rFonts w:ascii="Times New Roman" w:hAnsi="Times New Roman" w:cs="Times New Roman"/>
                <w:w w:val="90"/>
                <w:lang w:val="id-ID"/>
              </w:rPr>
            </w:pPr>
            <w:r w:rsidRPr="00831326">
              <w:rPr>
                <w:rFonts w:ascii="Times New Roman" w:hAnsi="Times New Roman" w:cs="Times New Roman"/>
                <w:w w:val="90"/>
                <w:lang w:val="id-ID"/>
              </w:rPr>
              <w:lastRenderedPageBreak/>
              <w:t xml:space="preserve">Tabel </w:t>
            </w:r>
            <w:r w:rsidRPr="00831326">
              <w:rPr>
                <w:rFonts w:ascii="Times New Roman" w:hAnsi="Times New Roman" w:cs="Times New Roman"/>
                <w:w w:val="90"/>
              </w:rPr>
              <w:t>3.3</w:t>
            </w:r>
          </w:p>
          <w:p w14:paraId="35A533BB" w14:textId="77777777" w:rsidR="00146E7A" w:rsidRDefault="00146E7A" w:rsidP="009C6C37">
            <w:pPr>
              <w:spacing w:after="0" w:line="320" w:lineRule="exact"/>
              <w:jc w:val="both"/>
              <w:rPr>
                <w:rFonts w:ascii="Times New Roman" w:hAnsi="Times New Roman" w:cs="Times New Roman"/>
                <w:w w:val="90"/>
                <w:lang w:val="en-US"/>
              </w:rPr>
            </w:pPr>
            <w:r w:rsidRPr="00831326">
              <w:rPr>
                <w:rFonts w:ascii="Times New Roman" w:hAnsi="Times New Roman" w:cs="Times New Roman"/>
                <w:w w:val="90"/>
                <w:lang w:val="id-ID"/>
              </w:rPr>
              <w:t xml:space="preserve">Tabel </w:t>
            </w:r>
            <w:r w:rsidRPr="00831326">
              <w:rPr>
                <w:rFonts w:ascii="Times New Roman" w:hAnsi="Times New Roman" w:cs="Times New Roman"/>
                <w:w w:val="90"/>
              </w:rPr>
              <w:t>3.4</w:t>
            </w:r>
          </w:p>
          <w:p w14:paraId="12F7DF2C" w14:textId="77777777" w:rsidR="0026104A" w:rsidRDefault="0026104A" w:rsidP="009C6C37">
            <w:pPr>
              <w:spacing w:after="0" w:line="320" w:lineRule="exact"/>
              <w:jc w:val="both"/>
              <w:rPr>
                <w:rFonts w:ascii="Times New Roman" w:hAnsi="Times New Roman" w:cs="Times New Roman"/>
                <w:w w:val="90"/>
                <w:lang w:val="en-US"/>
              </w:rPr>
            </w:pPr>
            <w:r>
              <w:rPr>
                <w:rFonts w:ascii="Times New Roman" w:hAnsi="Times New Roman" w:cs="Times New Roman"/>
                <w:w w:val="90"/>
                <w:lang w:val="en-US"/>
              </w:rPr>
              <w:t>Tabel 3.5</w:t>
            </w:r>
          </w:p>
          <w:p w14:paraId="4DE98BFE" w14:textId="77777777" w:rsidR="0026104A" w:rsidRDefault="0026104A" w:rsidP="009C6C37">
            <w:pPr>
              <w:spacing w:after="0" w:line="320" w:lineRule="exact"/>
              <w:jc w:val="both"/>
              <w:rPr>
                <w:rFonts w:ascii="Times New Roman" w:hAnsi="Times New Roman" w:cs="Times New Roman"/>
                <w:w w:val="90"/>
                <w:lang w:val="en-US"/>
              </w:rPr>
            </w:pPr>
            <w:r>
              <w:rPr>
                <w:rFonts w:ascii="Times New Roman" w:hAnsi="Times New Roman" w:cs="Times New Roman"/>
                <w:w w:val="90"/>
                <w:lang w:val="en-US"/>
              </w:rPr>
              <w:t>Tabel 3.6</w:t>
            </w:r>
          </w:p>
          <w:p w14:paraId="47B7B5B7" w14:textId="77777777" w:rsidR="0026104A" w:rsidRDefault="0026104A" w:rsidP="009C6C37">
            <w:pPr>
              <w:spacing w:after="0" w:line="320" w:lineRule="exact"/>
              <w:jc w:val="both"/>
              <w:rPr>
                <w:rFonts w:ascii="Times New Roman" w:hAnsi="Times New Roman" w:cs="Times New Roman"/>
                <w:w w:val="90"/>
                <w:lang w:val="en-US"/>
              </w:rPr>
            </w:pPr>
            <w:r>
              <w:rPr>
                <w:rFonts w:ascii="Times New Roman" w:hAnsi="Times New Roman" w:cs="Times New Roman"/>
                <w:w w:val="90"/>
                <w:lang w:val="en-US"/>
              </w:rPr>
              <w:t>Tabel 3.7</w:t>
            </w:r>
          </w:p>
          <w:p w14:paraId="52F349D3" w14:textId="77777777" w:rsidR="0026104A" w:rsidRDefault="0026104A" w:rsidP="009C6C37">
            <w:pPr>
              <w:spacing w:after="0" w:line="320" w:lineRule="exact"/>
              <w:jc w:val="both"/>
              <w:rPr>
                <w:rFonts w:ascii="Times New Roman" w:hAnsi="Times New Roman" w:cs="Times New Roman"/>
                <w:w w:val="90"/>
                <w:lang w:val="en-US"/>
              </w:rPr>
            </w:pPr>
            <w:r>
              <w:rPr>
                <w:rFonts w:ascii="Times New Roman" w:hAnsi="Times New Roman" w:cs="Times New Roman"/>
                <w:w w:val="90"/>
                <w:lang w:val="en-US"/>
              </w:rPr>
              <w:t>Tabel 3.8</w:t>
            </w:r>
          </w:p>
          <w:p w14:paraId="2BF3FB87" w14:textId="77777777" w:rsidR="0026104A" w:rsidRDefault="0026104A" w:rsidP="009C6C37">
            <w:pPr>
              <w:spacing w:after="0" w:line="320" w:lineRule="exact"/>
              <w:jc w:val="both"/>
              <w:rPr>
                <w:rFonts w:ascii="Times New Roman" w:hAnsi="Times New Roman" w:cs="Times New Roman"/>
                <w:w w:val="90"/>
                <w:lang w:val="en-US"/>
              </w:rPr>
            </w:pPr>
            <w:r>
              <w:rPr>
                <w:rFonts w:ascii="Times New Roman" w:hAnsi="Times New Roman" w:cs="Times New Roman"/>
                <w:w w:val="90"/>
                <w:lang w:val="en-US"/>
              </w:rPr>
              <w:t>Tabel 3.9</w:t>
            </w:r>
          </w:p>
          <w:p w14:paraId="1D258A91" w14:textId="62A355A1" w:rsidR="0026104A" w:rsidRDefault="0026104A" w:rsidP="009C6C37">
            <w:pPr>
              <w:spacing w:after="0" w:line="320" w:lineRule="exact"/>
              <w:jc w:val="both"/>
              <w:rPr>
                <w:rFonts w:ascii="Times New Roman" w:hAnsi="Times New Roman" w:cs="Times New Roman"/>
                <w:w w:val="90"/>
                <w:lang w:val="en-US"/>
              </w:rPr>
            </w:pPr>
            <w:r>
              <w:rPr>
                <w:rFonts w:ascii="Times New Roman" w:hAnsi="Times New Roman" w:cs="Times New Roman"/>
                <w:w w:val="90"/>
                <w:lang w:val="en-US"/>
              </w:rPr>
              <w:t>Tabel 3.10</w:t>
            </w:r>
          </w:p>
          <w:p w14:paraId="250D6468" w14:textId="77777777" w:rsidR="0026104A" w:rsidRDefault="0026104A" w:rsidP="009C6C37">
            <w:pPr>
              <w:spacing w:after="0" w:line="320" w:lineRule="exact"/>
              <w:jc w:val="both"/>
              <w:rPr>
                <w:rFonts w:ascii="Times New Roman" w:hAnsi="Times New Roman" w:cs="Times New Roman"/>
                <w:w w:val="90"/>
                <w:lang w:val="en-US"/>
              </w:rPr>
            </w:pPr>
            <w:r>
              <w:rPr>
                <w:rFonts w:ascii="Times New Roman" w:hAnsi="Times New Roman" w:cs="Times New Roman"/>
                <w:w w:val="90"/>
                <w:lang w:val="en-US"/>
              </w:rPr>
              <w:t xml:space="preserve">Tabel 3.11 </w:t>
            </w:r>
          </w:p>
          <w:p w14:paraId="2B89EA81" w14:textId="77777777" w:rsidR="0026104A" w:rsidRDefault="0026104A" w:rsidP="009C6C37">
            <w:pPr>
              <w:spacing w:after="0" w:line="320" w:lineRule="exact"/>
              <w:jc w:val="both"/>
              <w:rPr>
                <w:rFonts w:ascii="Times New Roman" w:hAnsi="Times New Roman" w:cs="Times New Roman"/>
                <w:w w:val="90"/>
                <w:lang w:val="en-US"/>
              </w:rPr>
            </w:pPr>
            <w:r>
              <w:rPr>
                <w:rFonts w:ascii="Times New Roman" w:hAnsi="Times New Roman" w:cs="Times New Roman"/>
                <w:w w:val="90"/>
                <w:lang w:val="en-US"/>
              </w:rPr>
              <w:t>Tabel 3.12</w:t>
            </w:r>
          </w:p>
          <w:p w14:paraId="67CCE745" w14:textId="77777777" w:rsidR="0026104A" w:rsidRDefault="0026104A" w:rsidP="009C6C37">
            <w:pPr>
              <w:spacing w:after="0" w:line="320" w:lineRule="exact"/>
              <w:jc w:val="both"/>
              <w:rPr>
                <w:rFonts w:ascii="Times New Roman" w:hAnsi="Times New Roman" w:cs="Times New Roman"/>
                <w:w w:val="90"/>
                <w:lang w:val="en-US"/>
              </w:rPr>
            </w:pPr>
            <w:r>
              <w:rPr>
                <w:rFonts w:ascii="Times New Roman" w:hAnsi="Times New Roman" w:cs="Times New Roman"/>
                <w:w w:val="90"/>
                <w:lang w:val="en-US"/>
              </w:rPr>
              <w:t>Tabel 3.13</w:t>
            </w:r>
          </w:p>
          <w:p w14:paraId="5A3B402B" w14:textId="77777777" w:rsidR="0026104A" w:rsidRDefault="0026104A" w:rsidP="009C6C37">
            <w:pPr>
              <w:spacing w:after="0" w:line="320" w:lineRule="exact"/>
              <w:jc w:val="both"/>
              <w:rPr>
                <w:rFonts w:ascii="Times New Roman" w:hAnsi="Times New Roman" w:cs="Times New Roman"/>
                <w:w w:val="90"/>
                <w:lang w:val="en-US"/>
              </w:rPr>
            </w:pPr>
            <w:r>
              <w:rPr>
                <w:rFonts w:ascii="Times New Roman" w:hAnsi="Times New Roman" w:cs="Times New Roman"/>
                <w:w w:val="90"/>
                <w:lang w:val="en-US"/>
              </w:rPr>
              <w:t>Tabel 3.14</w:t>
            </w:r>
          </w:p>
          <w:p w14:paraId="2612ADDF" w14:textId="35A51B27" w:rsidR="0026104A" w:rsidRDefault="0026104A" w:rsidP="009C6C37">
            <w:pPr>
              <w:spacing w:after="0" w:line="320" w:lineRule="exact"/>
              <w:jc w:val="both"/>
              <w:rPr>
                <w:rFonts w:ascii="Times New Roman" w:hAnsi="Times New Roman" w:cs="Times New Roman"/>
                <w:w w:val="90"/>
                <w:lang w:val="en-US"/>
              </w:rPr>
            </w:pPr>
            <w:r>
              <w:rPr>
                <w:rFonts w:ascii="Times New Roman" w:hAnsi="Times New Roman" w:cs="Times New Roman"/>
                <w:w w:val="90"/>
                <w:lang w:val="en-US"/>
              </w:rPr>
              <w:t>Tabel 3.15</w:t>
            </w:r>
          </w:p>
          <w:p w14:paraId="2C63AC54" w14:textId="77777777" w:rsidR="0026104A" w:rsidRDefault="0026104A" w:rsidP="009C6C37">
            <w:pPr>
              <w:spacing w:after="0" w:line="320" w:lineRule="exact"/>
              <w:jc w:val="both"/>
              <w:rPr>
                <w:rFonts w:ascii="Times New Roman" w:hAnsi="Times New Roman" w:cs="Times New Roman"/>
                <w:w w:val="90"/>
                <w:lang w:val="en-US"/>
              </w:rPr>
            </w:pPr>
            <w:r>
              <w:rPr>
                <w:rFonts w:ascii="Times New Roman" w:hAnsi="Times New Roman" w:cs="Times New Roman"/>
                <w:w w:val="90"/>
                <w:lang w:val="en-US"/>
              </w:rPr>
              <w:t>Tabel 3.16</w:t>
            </w:r>
          </w:p>
          <w:p w14:paraId="4023653C" w14:textId="77777777" w:rsidR="0026104A" w:rsidRDefault="0026104A" w:rsidP="009C6C37">
            <w:pPr>
              <w:spacing w:after="0" w:line="320" w:lineRule="exact"/>
              <w:jc w:val="both"/>
              <w:rPr>
                <w:rFonts w:ascii="Times New Roman" w:hAnsi="Times New Roman" w:cs="Times New Roman"/>
                <w:w w:val="90"/>
                <w:lang w:val="en-US"/>
              </w:rPr>
            </w:pPr>
            <w:r>
              <w:rPr>
                <w:rFonts w:ascii="Times New Roman" w:hAnsi="Times New Roman" w:cs="Times New Roman"/>
                <w:w w:val="90"/>
                <w:lang w:val="en-US"/>
              </w:rPr>
              <w:t>Tabel 3.17</w:t>
            </w:r>
          </w:p>
          <w:p w14:paraId="34C71EC1" w14:textId="77777777" w:rsidR="009C6C37" w:rsidRDefault="009C6C37" w:rsidP="009C6C37">
            <w:pPr>
              <w:spacing w:after="0" w:line="320" w:lineRule="exact"/>
              <w:jc w:val="both"/>
              <w:rPr>
                <w:rFonts w:ascii="Times New Roman" w:hAnsi="Times New Roman" w:cs="Times New Roman"/>
                <w:w w:val="90"/>
                <w:lang w:val="en-US"/>
              </w:rPr>
            </w:pPr>
            <w:r>
              <w:rPr>
                <w:rFonts w:ascii="Times New Roman" w:hAnsi="Times New Roman" w:cs="Times New Roman"/>
                <w:w w:val="90"/>
                <w:lang w:val="en-US"/>
              </w:rPr>
              <w:t>Tabel 3.18</w:t>
            </w:r>
          </w:p>
          <w:p w14:paraId="0B9846E2" w14:textId="7D9E3E78" w:rsidR="009C6C37" w:rsidRPr="0026104A" w:rsidRDefault="009C6C37" w:rsidP="009C6C37">
            <w:pPr>
              <w:spacing w:after="0" w:line="320" w:lineRule="exact"/>
              <w:jc w:val="both"/>
              <w:rPr>
                <w:rFonts w:ascii="Times New Roman" w:hAnsi="Times New Roman" w:cs="Times New Roman"/>
                <w:w w:val="90"/>
                <w:lang w:val="en-US"/>
              </w:rPr>
            </w:pPr>
            <w:r>
              <w:rPr>
                <w:rFonts w:ascii="Times New Roman" w:hAnsi="Times New Roman" w:cs="Times New Roman"/>
                <w:w w:val="90"/>
                <w:lang w:val="en-US"/>
              </w:rPr>
              <w:t>Tabel 3.19</w:t>
            </w:r>
          </w:p>
        </w:tc>
        <w:tc>
          <w:tcPr>
            <w:tcW w:w="7387" w:type="dxa"/>
          </w:tcPr>
          <w:p w14:paraId="6BE3F469" w14:textId="77777777" w:rsidR="00146E7A" w:rsidRPr="00831326" w:rsidRDefault="00146E7A" w:rsidP="009C6C37">
            <w:pPr>
              <w:spacing w:after="0" w:line="320" w:lineRule="exact"/>
              <w:jc w:val="both"/>
              <w:rPr>
                <w:rFonts w:ascii="Times New Roman" w:hAnsi="Times New Roman" w:cs="Times New Roman"/>
                <w:w w:val="90"/>
                <w:lang w:val="id-ID"/>
              </w:rPr>
            </w:pPr>
            <w:r w:rsidRPr="00831326">
              <w:rPr>
                <w:rFonts w:ascii="Times New Roman" w:hAnsi="Times New Roman" w:cs="Times New Roman"/>
                <w:w w:val="90"/>
                <w:lang w:val="id-ID"/>
              </w:rPr>
              <w:t xml:space="preserve">: </w:t>
            </w:r>
            <w:r w:rsidRPr="00831326">
              <w:rPr>
                <w:rFonts w:ascii="Times New Roman" w:hAnsi="Times New Roman" w:cs="Times New Roman"/>
                <w:w w:val="90"/>
              </w:rPr>
              <w:t>Capaian Kinerja Tujuan</w:t>
            </w:r>
            <w:r w:rsidRPr="00831326">
              <w:rPr>
                <w:rFonts w:ascii="Times New Roman" w:hAnsi="Times New Roman" w:cs="Times New Roman"/>
                <w:w w:val="90"/>
                <w:lang w:val="id-ID"/>
              </w:rPr>
              <w:t xml:space="preserve"> </w:t>
            </w:r>
          </w:p>
          <w:p w14:paraId="2773C825" w14:textId="77777777" w:rsidR="00146E7A" w:rsidRDefault="00146E7A" w:rsidP="009C6C37">
            <w:pPr>
              <w:spacing w:after="0" w:line="320" w:lineRule="exact"/>
              <w:jc w:val="both"/>
              <w:rPr>
                <w:rFonts w:ascii="Times New Roman" w:hAnsi="Times New Roman" w:cs="Times New Roman"/>
                <w:w w:val="90"/>
                <w:lang w:val="en-US"/>
              </w:rPr>
            </w:pPr>
            <w:r w:rsidRPr="00831326">
              <w:rPr>
                <w:rFonts w:ascii="Times New Roman" w:hAnsi="Times New Roman" w:cs="Times New Roman"/>
                <w:w w:val="90"/>
                <w:lang w:val="id-ID"/>
              </w:rPr>
              <w:t xml:space="preserve">: </w:t>
            </w:r>
            <w:r w:rsidRPr="00831326">
              <w:rPr>
                <w:rFonts w:ascii="Times New Roman" w:hAnsi="Times New Roman" w:cs="Times New Roman"/>
                <w:w w:val="90"/>
              </w:rPr>
              <w:t>Perbandingan antara realisasi 2024 dengan capaian beberapa tahun sebelumnya</w:t>
            </w:r>
          </w:p>
          <w:p w14:paraId="4DEA0D8A" w14:textId="77777777" w:rsidR="0026104A" w:rsidRDefault="0026104A" w:rsidP="009C6C37">
            <w:pPr>
              <w:spacing w:after="0" w:line="320" w:lineRule="exact"/>
              <w:jc w:val="both"/>
              <w:rPr>
                <w:rFonts w:ascii="Times New Roman" w:hAnsi="Times New Roman" w:cs="Times New Roman"/>
                <w:w w:val="90"/>
                <w:lang w:val="en-US"/>
              </w:rPr>
            </w:pPr>
            <w:r>
              <w:rPr>
                <w:rFonts w:ascii="Times New Roman" w:hAnsi="Times New Roman" w:cs="Times New Roman"/>
                <w:w w:val="90"/>
                <w:lang w:val="en-US"/>
              </w:rPr>
              <w:t>: Nilsi IKM berdasarkan 9 unsur</w:t>
            </w:r>
          </w:p>
          <w:p w14:paraId="44CFC91D" w14:textId="77777777" w:rsidR="0026104A" w:rsidRDefault="0026104A" w:rsidP="009C6C37">
            <w:pPr>
              <w:spacing w:after="0" w:line="320" w:lineRule="exact"/>
              <w:jc w:val="both"/>
              <w:rPr>
                <w:rFonts w:ascii="Times New Roman" w:hAnsi="Times New Roman" w:cs="Times New Roman"/>
                <w:w w:val="90"/>
                <w:lang w:val="en-US"/>
              </w:rPr>
            </w:pPr>
            <w:r>
              <w:rPr>
                <w:rFonts w:ascii="Times New Roman" w:hAnsi="Times New Roman" w:cs="Times New Roman"/>
                <w:w w:val="90"/>
                <w:lang w:val="en-US"/>
              </w:rPr>
              <w:t>: Skor dan Predikat Tingkat Kematangan Perangkat Daerah</w:t>
            </w:r>
          </w:p>
          <w:p w14:paraId="038DD623" w14:textId="77777777" w:rsidR="0026104A" w:rsidRDefault="0026104A" w:rsidP="009C6C37">
            <w:pPr>
              <w:spacing w:after="0" w:line="320" w:lineRule="exact"/>
              <w:jc w:val="both"/>
              <w:rPr>
                <w:rFonts w:ascii="Times New Roman" w:hAnsi="Times New Roman" w:cs="Times New Roman"/>
                <w:w w:val="90"/>
                <w:lang w:val="en-US"/>
              </w:rPr>
            </w:pPr>
            <w:r>
              <w:rPr>
                <w:rFonts w:ascii="Times New Roman" w:hAnsi="Times New Roman" w:cs="Times New Roman"/>
                <w:w w:val="90"/>
                <w:lang w:val="en-US"/>
              </w:rPr>
              <w:t>: Capaian Nilai Kematangan Perangkat Daerah Kecamatan Kemangkon Tahun 2025</w:t>
            </w:r>
          </w:p>
          <w:p w14:paraId="1454D54C" w14:textId="77777777" w:rsidR="0026104A" w:rsidRDefault="0026104A" w:rsidP="009C6C37">
            <w:pPr>
              <w:spacing w:after="0" w:line="320" w:lineRule="exact"/>
              <w:jc w:val="both"/>
              <w:rPr>
                <w:rFonts w:ascii="Times New Roman" w:hAnsi="Times New Roman" w:cs="Times New Roman"/>
                <w:w w:val="90"/>
                <w:lang w:val="en-US"/>
              </w:rPr>
            </w:pPr>
            <w:r>
              <w:rPr>
                <w:rFonts w:ascii="Times New Roman" w:hAnsi="Times New Roman" w:cs="Times New Roman"/>
                <w:w w:val="90"/>
                <w:lang w:val="en-US"/>
              </w:rPr>
              <w:t>: Realisasi Kematangan Organisasi (KOD) 5 Tahun Terakhir</w:t>
            </w:r>
          </w:p>
          <w:p w14:paraId="04737578" w14:textId="77777777" w:rsidR="0026104A" w:rsidRDefault="0026104A" w:rsidP="009C6C37">
            <w:pPr>
              <w:spacing w:after="0" w:line="320" w:lineRule="exact"/>
              <w:jc w:val="both"/>
              <w:rPr>
                <w:rFonts w:ascii="Times New Roman" w:hAnsi="Times New Roman" w:cs="Times New Roman"/>
                <w:w w:val="90"/>
                <w:lang w:val="en-US"/>
              </w:rPr>
            </w:pPr>
            <w:r>
              <w:rPr>
                <w:rFonts w:ascii="Times New Roman" w:hAnsi="Times New Roman" w:cs="Times New Roman"/>
                <w:w w:val="90"/>
                <w:lang w:val="en-US"/>
              </w:rPr>
              <w:t>: Realisasi nilai sakip Kecamatan Kemangkon Tahun 2025</w:t>
            </w:r>
          </w:p>
          <w:p w14:paraId="2F18EAD7" w14:textId="77777777" w:rsidR="0026104A" w:rsidRDefault="0026104A" w:rsidP="009C6C37">
            <w:pPr>
              <w:spacing w:after="0" w:line="320" w:lineRule="exact"/>
              <w:jc w:val="both"/>
              <w:rPr>
                <w:rFonts w:ascii="Times New Roman" w:hAnsi="Times New Roman" w:cs="Times New Roman"/>
                <w:w w:val="90"/>
                <w:lang w:val="en-US"/>
              </w:rPr>
            </w:pPr>
            <w:r>
              <w:rPr>
                <w:rFonts w:ascii="Times New Roman" w:hAnsi="Times New Roman" w:cs="Times New Roman"/>
                <w:w w:val="90"/>
                <w:lang w:val="en-US"/>
              </w:rPr>
              <w:t>: Hasil Evaluasi Sakip pada Kecamatan Kemangkon Tahun 2025</w:t>
            </w:r>
          </w:p>
          <w:p w14:paraId="35259AFC" w14:textId="77777777" w:rsidR="0026104A" w:rsidRDefault="0026104A" w:rsidP="009C6C37">
            <w:pPr>
              <w:spacing w:after="0" w:line="320" w:lineRule="exact"/>
              <w:jc w:val="both"/>
              <w:rPr>
                <w:rFonts w:ascii="Times New Roman" w:hAnsi="Times New Roman" w:cs="Times New Roman"/>
                <w:w w:val="90"/>
                <w:lang w:val="en-US"/>
              </w:rPr>
            </w:pPr>
            <w:r>
              <w:rPr>
                <w:rFonts w:ascii="Times New Roman" w:hAnsi="Times New Roman" w:cs="Times New Roman"/>
                <w:w w:val="90"/>
                <w:lang w:val="en-US"/>
              </w:rPr>
              <w:t>: Capaian nilai sakip 5 tahun terakhir</w:t>
            </w:r>
          </w:p>
          <w:p w14:paraId="1D24F908" w14:textId="77777777" w:rsidR="0026104A" w:rsidRDefault="0026104A" w:rsidP="009C6C37">
            <w:pPr>
              <w:spacing w:after="0" w:line="320" w:lineRule="exact"/>
              <w:jc w:val="both"/>
              <w:rPr>
                <w:rFonts w:ascii="Times New Roman" w:hAnsi="Times New Roman" w:cs="Times New Roman"/>
                <w:w w:val="90"/>
                <w:lang w:val="en-US"/>
              </w:rPr>
            </w:pPr>
            <w:r>
              <w:rPr>
                <w:rFonts w:ascii="Times New Roman" w:hAnsi="Times New Roman" w:cs="Times New Roman"/>
                <w:w w:val="90"/>
                <w:lang w:val="en-US"/>
              </w:rPr>
              <w:t>: Capaian kinerja berdasarkan indicator kinerja utama perubahan</w:t>
            </w:r>
          </w:p>
          <w:p w14:paraId="60EEE2FB" w14:textId="77777777" w:rsidR="0026104A" w:rsidRDefault="0026104A" w:rsidP="009C6C37">
            <w:pPr>
              <w:spacing w:after="0" w:line="320" w:lineRule="exact"/>
              <w:jc w:val="both"/>
              <w:rPr>
                <w:rFonts w:ascii="Times New Roman" w:hAnsi="Times New Roman" w:cs="Times New Roman"/>
                <w:w w:val="90"/>
                <w:lang w:val="en-US"/>
              </w:rPr>
            </w:pPr>
            <w:r>
              <w:rPr>
                <w:rFonts w:ascii="Times New Roman" w:hAnsi="Times New Roman" w:cs="Times New Roman"/>
                <w:w w:val="90"/>
                <w:lang w:val="en-US"/>
              </w:rPr>
              <w:t xml:space="preserve">: Capaian kinerja tujuan dan sasarann sebelum perubahan </w:t>
            </w:r>
          </w:p>
          <w:p w14:paraId="233EB1E8" w14:textId="77777777" w:rsidR="0026104A" w:rsidRDefault="0026104A" w:rsidP="009C6C37">
            <w:pPr>
              <w:spacing w:after="0" w:line="320" w:lineRule="exact"/>
              <w:jc w:val="both"/>
              <w:rPr>
                <w:rFonts w:ascii="Times New Roman" w:hAnsi="Times New Roman" w:cs="Times New Roman"/>
                <w:w w:val="90"/>
                <w:lang w:val="en-US"/>
              </w:rPr>
            </w:pPr>
            <w:r>
              <w:rPr>
                <w:rFonts w:ascii="Times New Roman" w:hAnsi="Times New Roman" w:cs="Times New Roman"/>
                <w:w w:val="90"/>
                <w:lang w:val="en-US"/>
              </w:rPr>
              <w:t>: Capaian kinerja tujuan dan sasaran</w:t>
            </w:r>
          </w:p>
          <w:p w14:paraId="3DABD98F" w14:textId="77777777" w:rsidR="0026104A" w:rsidRDefault="0026104A" w:rsidP="009C6C37">
            <w:pPr>
              <w:spacing w:after="0" w:line="320" w:lineRule="exact"/>
              <w:jc w:val="both"/>
              <w:rPr>
                <w:rFonts w:ascii="Times New Roman" w:hAnsi="Times New Roman" w:cs="Times New Roman"/>
                <w:w w:val="90"/>
                <w:lang w:val="en-US"/>
              </w:rPr>
            </w:pPr>
            <w:r>
              <w:rPr>
                <w:rFonts w:ascii="Times New Roman" w:hAnsi="Times New Roman" w:cs="Times New Roman"/>
                <w:w w:val="90"/>
                <w:lang w:val="en-US"/>
              </w:rPr>
              <w:t>: Capaian kinerja tujuan</w:t>
            </w:r>
          </w:p>
          <w:p w14:paraId="3F23FA66" w14:textId="77777777" w:rsidR="0026104A" w:rsidRDefault="0026104A" w:rsidP="009C6C37">
            <w:pPr>
              <w:spacing w:after="0" w:line="320" w:lineRule="exact"/>
              <w:jc w:val="both"/>
              <w:rPr>
                <w:rFonts w:ascii="Times New Roman" w:hAnsi="Times New Roman" w:cs="Times New Roman"/>
                <w:w w:val="90"/>
                <w:lang w:val="en-US"/>
              </w:rPr>
            </w:pPr>
            <w:r>
              <w:rPr>
                <w:rFonts w:ascii="Times New Roman" w:hAnsi="Times New Roman" w:cs="Times New Roman"/>
                <w:w w:val="90"/>
                <w:lang w:val="en-US"/>
              </w:rPr>
              <w:t>: Capaian kinerja tujuan dan sasaran setelah perubahan</w:t>
            </w:r>
          </w:p>
          <w:p w14:paraId="31A46C8D" w14:textId="77777777" w:rsidR="0026104A" w:rsidRDefault="0026104A" w:rsidP="009C6C37">
            <w:pPr>
              <w:spacing w:after="0" w:line="320" w:lineRule="exact"/>
              <w:jc w:val="both"/>
              <w:rPr>
                <w:rFonts w:ascii="Times New Roman" w:hAnsi="Times New Roman" w:cs="Times New Roman"/>
                <w:w w:val="90"/>
                <w:lang w:val="en-US"/>
              </w:rPr>
            </w:pPr>
            <w:r>
              <w:rPr>
                <w:rFonts w:ascii="Times New Roman" w:hAnsi="Times New Roman" w:cs="Times New Roman"/>
                <w:w w:val="90"/>
                <w:lang w:val="en-US"/>
              </w:rPr>
              <w:t>: Realisasi anggaran Tahun 2025</w:t>
            </w:r>
          </w:p>
          <w:p w14:paraId="3ACF7163" w14:textId="77777777" w:rsidR="009C6C37" w:rsidRDefault="009C6C37" w:rsidP="009C6C37">
            <w:pPr>
              <w:spacing w:after="0" w:line="320" w:lineRule="exact"/>
              <w:jc w:val="both"/>
              <w:rPr>
                <w:rFonts w:ascii="Times New Roman" w:hAnsi="Times New Roman" w:cs="Times New Roman"/>
                <w:w w:val="90"/>
                <w:lang w:val="en-US"/>
              </w:rPr>
            </w:pPr>
            <w:r>
              <w:rPr>
                <w:rFonts w:ascii="Times New Roman" w:hAnsi="Times New Roman" w:cs="Times New Roman"/>
                <w:w w:val="90"/>
                <w:lang w:val="en-US"/>
              </w:rPr>
              <w:t>: Analisis efisiensi dan efektifitas anggaran</w:t>
            </w:r>
          </w:p>
          <w:p w14:paraId="433DBD1B" w14:textId="47F5B25A" w:rsidR="009C6C37" w:rsidRDefault="009C6C37" w:rsidP="009C6C37">
            <w:pPr>
              <w:spacing w:after="0" w:line="320" w:lineRule="exact"/>
              <w:jc w:val="both"/>
              <w:rPr>
                <w:rFonts w:ascii="Times New Roman" w:hAnsi="Times New Roman" w:cs="Times New Roman"/>
                <w:w w:val="90"/>
                <w:lang w:val="en-US"/>
              </w:rPr>
            </w:pPr>
            <w:r>
              <w:rPr>
                <w:rFonts w:ascii="Times New Roman" w:hAnsi="Times New Roman" w:cs="Times New Roman"/>
                <w:w w:val="90"/>
                <w:lang w:val="en-US"/>
              </w:rPr>
              <w:t>: Analisis atas efektifitas penggunaan sumber daya</w:t>
            </w:r>
          </w:p>
          <w:p w14:paraId="232455B6" w14:textId="162E8C85" w:rsidR="009C6C37" w:rsidRPr="0026104A" w:rsidRDefault="009C6C37" w:rsidP="009C6C37">
            <w:pPr>
              <w:spacing w:after="0" w:line="320" w:lineRule="exact"/>
              <w:jc w:val="both"/>
              <w:rPr>
                <w:rFonts w:ascii="Times New Roman" w:hAnsi="Times New Roman" w:cs="Times New Roman"/>
                <w:w w:val="90"/>
                <w:lang w:val="en-US"/>
              </w:rPr>
            </w:pPr>
          </w:p>
        </w:tc>
        <w:tc>
          <w:tcPr>
            <w:tcW w:w="851" w:type="dxa"/>
          </w:tcPr>
          <w:p w14:paraId="43F8DA71" w14:textId="50400852" w:rsidR="00146E7A" w:rsidRPr="00831326" w:rsidRDefault="009F7129" w:rsidP="009C6C37">
            <w:pPr>
              <w:tabs>
                <w:tab w:val="left" w:pos="1985"/>
                <w:tab w:val="left" w:pos="2410"/>
              </w:tabs>
              <w:spacing w:after="0" w:line="320" w:lineRule="exact"/>
              <w:ind w:left="34" w:hanging="34"/>
              <w:jc w:val="both"/>
              <w:rPr>
                <w:rFonts w:ascii="Times New Roman" w:hAnsi="Times New Roman" w:cs="Times New Roman"/>
                <w:w w:val="90"/>
              </w:rPr>
            </w:pPr>
            <w:r>
              <w:rPr>
                <w:rFonts w:ascii="Times New Roman" w:hAnsi="Times New Roman" w:cs="Times New Roman"/>
                <w:w w:val="90"/>
                <w:lang w:val="en-US"/>
              </w:rPr>
              <w:t>18</w:t>
            </w:r>
          </w:p>
          <w:p w14:paraId="132C598A" w14:textId="77777777" w:rsidR="00146E7A" w:rsidRDefault="0026104A" w:rsidP="009C6C37">
            <w:pPr>
              <w:tabs>
                <w:tab w:val="left" w:pos="1985"/>
                <w:tab w:val="left" w:pos="2410"/>
              </w:tabs>
              <w:spacing w:after="0" w:line="320" w:lineRule="exact"/>
              <w:ind w:left="34" w:hanging="34"/>
              <w:jc w:val="both"/>
              <w:rPr>
                <w:rFonts w:ascii="Times New Roman" w:hAnsi="Times New Roman" w:cs="Times New Roman"/>
                <w:w w:val="90"/>
                <w:lang w:val="en-US"/>
              </w:rPr>
            </w:pPr>
            <w:r>
              <w:rPr>
                <w:rFonts w:ascii="Times New Roman" w:hAnsi="Times New Roman" w:cs="Times New Roman"/>
                <w:w w:val="90"/>
                <w:lang w:val="en-US"/>
              </w:rPr>
              <w:t>18</w:t>
            </w:r>
          </w:p>
          <w:p w14:paraId="4CE46875" w14:textId="71883F78" w:rsidR="0026104A" w:rsidRDefault="0026104A" w:rsidP="009C6C37">
            <w:pPr>
              <w:tabs>
                <w:tab w:val="left" w:pos="1985"/>
                <w:tab w:val="left" w:pos="2410"/>
              </w:tabs>
              <w:spacing w:after="0" w:line="320" w:lineRule="exact"/>
              <w:ind w:left="34" w:hanging="34"/>
              <w:jc w:val="both"/>
              <w:rPr>
                <w:rFonts w:ascii="Times New Roman" w:hAnsi="Times New Roman" w:cs="Times New Roman"/>
                <w:w w:val="90"/>
                <w:lang w:val="en-US"/>
              </w:rPr>
            </w:pPr>
            <w:r>
              <w:rPr>
                <w:rFonts w:ascii="Times New Roman" w:hAnsi="Times New Roman" w:cs="Times New Roman"/>
                <w:w w:val="90"/>
                <w:lang w:val="en-US"/>
              </w:rPr>
              <w:t>19</w:t>
            </w:r>
          </w:p>
          <w:p w14:paraId="23BBA723" w14:textId="7107A8F4" w:rsidR="0026104A" w:rsidRDefault="0026104A" w:rsidP="009C6C37">
            <w:pPr>
              <w:tabs>
                <w:tab w:val="left" w:pos="1985"/>
                <w:tab w:val="left" w:pos="2410"/>
              </w:tabs>
              <w:spacing w:after="0" w:line="320" w:lineRule="exact"/>
              <w:ind w:left="34" w:hanging="34"/>
              <w:jc w:val="both"/>
              <w:rPr>
                <w:rFonts w:ascii="Times New Roman" w:hAnsi="Times New Roman" w:cs="Times New Roman"/>
                <w:w w:val="90"/>
                <w:lang w:val="en-US"/>
              </w:rPr>
            </w:pPr>
            <w:r>
              <w:rPr>
                <w:rFonts w:ascii="Times New Roman" w:hAnsi="Times New Roman" w:cs="Times New Roman"/>
                <w:w w:val="90"/>
                <w:lang w:val="en-US"/>
              </w:rPr>
              <w:t>23</w:t>
            </w:r>
          </w:p>
          <w:p w14:paraId="5B7678FA" w14:textId="6B0C08BA" w:rsidR="0026104A" w:rsidRDefault="0026104A" w:rsidP="009C6C37">
            <w:pPr>
              <w:tabs>
                <w:tab w:val="left" w:pos="1985"/>
                <w:tab w:val="left" w:pos="2410"/>
              </w:tabs>
              <w:spacing w:after="0" w:line="320" w:lineRule="exact"/>
              <w:ind w:left="34" w:hanging="34"/>
              <w:jc w:val="both"/>
              <w:rPr>
                <w:rFonts w:ascii="Times New Roman" w:hAnsi="Times New Roman" w:cs="Times New Roman"/>
                <w:w w:val="90"/>
                <w:lang w:val="en-US"/>
              </w:rPr>
            </w:pPr>
            <w:r>
              <w:rPr>
                <w:rFonts w:ascii="Times New Roman" w:hAnsi="Times New Roman" w:cs="Times New Roman"/>
                <w:w w:val="90"/>
                <w:lang w:val="en-US"/>
              </w:rPr>
              <w:t>24</w:t>
            </w:r>
          </w:p>
          <w:p w14:paraId="4E48278C" w14:textId="41221102" w:rsidR="0026104A" w:rsidRDefault="0026104A" w:rsidP="009C6C37">
            <w:pPr>
              <w:tabs>
                <w:tab w:val="left" w:pos="1985"/>
                <w:tab w:val="left" w:pos="2410"/>
              </w:tabs>
              <w:spacing w:after="0" w:line="320" w:lineRule="exact"/>
              <w:ind w:left="34" w:hanging="34"/>
              <w:jc w:val="both"/>
              <w:rPr>
                <w:rFonts w:ascii="Times New Roman" w:hAnsi="Times New Roman" w:cs="Times New Roman"/>
                <w:w w:val="90"/>
                <w:lang w:val="en-US"/>
              </w:rPr>
            </w:pPr>
            <w:r>
              <w:rPr>
                <w:rFonts w:ascii="Times New Roman" w:hAnsi="Times New Roman" w:cs="Times New Roman"/>
                <w:w w:val="90"/>
                <w:lang w:val="en-US"/>
              </w:rPr>
              <w:t>24</w:t>
            </w:r>
          </w:p>
          <w:p w14:paraId="36EF9EF1" w14:textId="21B15AC5" w:rsidR="0026104A" w:rsidRDefault="0026104A" w:rsidP="009C6C37">
            <w:pPr>
              <w:tabs>
                <w:tab w:val="left" w:pos="1985"/>
                <w:tab w:val="left" w:pos="2410"/>
              </w:tabs>
              <w:spacing w:after="0" w:line="320" w:lineRule="exact"/>
              <w:ind w:left="34" w:hanging="34"/>
              <w:jc w:val="both"/>
              <w:rPr>
                <w:rFonts w:ascii="Times New Roman" w:hAnsi="Times New Roman" w:cs="Times New Roman"/>
                <w:w w:val="90"/>
                <w:lang w:val="en-US"/>
              </w:rPr>
            </w:pPr>
            <w:r>
              <w:rPr>
                <w:rFonts w:ascii="Times New Roman" w:hAnsi="Times New Roman" w:cs="Times New Roman"/>
                <w:w w:val="90"/>
                <w:lang w:val="en-US"/>
              </w:rPr>
              <w:t>28</w:t>
            </w:r>
          </w:p>
          <w:p w14:paraId="1F69116A" w14:textId="1CCDC5AF" w:rsidR="0026104A" w:rsidRDefault="0026104A" w:rsidP="009C6C37">
            <w:pPr>
              <w:tabs>
                <w:tab w:val="left" w:pos="1985"/>
                <w:tab w:val="left" w:pos="2410"/>
              </w:tabs>
              <w:spacing w:after="0" w:line="320" w:lineRule="exact"/>
              <w:ind w:left="34" w:hanging="34"/>
              <w:jc w:val="both"/>
              <w:rPr>
                <w:rFonts w:ascii="Times New Roman" w:hAnsi="Times New Roman" w:cs="Times New Roman"/>
                <w:w w:val="90"/>
                <w:lang w:val="en-US"/>
              </w:rPr>
            </w:pPr>
            <w:r>
              <w:rPr>
                <w:rFonts w:ascii="Times New Roman" w:hAnsi="Times New Roman" w:cs="Times New Roman"/>
                <w:w w:val="90"/>
                <w:lang w:val="en-US"/>
              </w:rPr>
              <w:t>28\</w:t>
            </w:r>
          </w:p>
          <w:p w14:paraId="2A38CB68" w14:textId="3255EA61" w:rsidR="0026104A" w:rsidRDefault="0026104A" w:rsidP="009C6C37">
            <w:pPr>
              <w:tabs>
                <w:tab w:val="left" w:pos="1985"/>
                <w:tab w:val="left" w:pos="2410"/>
              </w:tabs>
              <w:spacing w:after="0" w:line="320" w:lineRule="exact"/>
              <w:ind w:left="34" w:hanging="34"/>
              <w:jc w:val="both"/>
              <w:rPr>
                <w:rFonts w:ascii="Times New Roman" w:hAnsi="Times New Roman" w:cs="Times New Roman"/>
                <w:w w:val="90"/>
                <w:lang w:val="en-US"/>
              </w:rPr>
            </w:pPr>
            <w:r>
              <w:rPr>
                <w:rFonts w:ascii="Times New Roman" w:hAnsi="Times New Roman" w:cs="Times New Roman"/>
                <w:w w:val="90"/>
                <w:lang w:val="en-US"/>
              </w:rPr>
              <w:t>29</w:t>
            </w:r>
          </w:p>
          <w:p w14:paraId="4D0BF9FF" w14:textId="5F8279DD" w:rsidR="0026104A" w:rsidRDefault="0026104A" w:rsidP="009C6C37">
            <w:pPr>
              <w:tabs>
                <w:tab w:val="left" w:pos="1985"/>
                <w:tab w:val="left" w:pos="2410"/>
              </w:tabs>
              <w:spacing w:after="0" w:line="320" w:lineRule="exact"/>
              <w:ind w:left="34" w:hanging="34"/>
              <w:jc w:val="both"/>
              <w:rPr>
                <w:rFonts w:ascii="Times New Roman" w:hAnsi="Times New Roman" w:cs="Times New Roman"/>
                <w:w w:val="90"/>
                <w:lang w:val="en-US"/>
              </w:rPr>
            </w:pPr>
            <w:r>
              <w:rPr>
                <w:rFonts w:ascii="Times New Roman" w:hAnsi="Times New Roman" w:cs="Times New Roman"/>
                <w:w w:val="90"/>
                <w:lang w:val="en-US"/>
              </w:rPr>
              <w:t>37</w:t>
            </w:r>
          </w:p>
          <w:p w14:paraId="7079749D" w14:textId="7E7BA098" w:rsidR="0026104A" w:rsidRDefault="0026104A" w:rsidP="009C6C37">
            <w:pPr>
              <w:tabs>
                <w:tab w:val="left" w:pos="1985"/>
                <w:tab w:val="left" w:pos="2410"/>
              </w:tabs>
              <w:spacing w:after="0" w:line="320" w:lineRule="exact"/>
              <w:ind w:left="34" w:hanging="34"/>
              <w:jc w:val="both"/>
              <w:rPr>
                <w:rFonts w:ascii="Times New Roman" w:hAnsi="Times New Roman" w:cs="Times New Roman"/>
                <w:w w:val="90"/>
                <w:lang w:val="en-US"/>
              </w:rPr>
            </w:pPr>
            <w:r>
              <w:rPr>
                <w:rFonts w:ascii="Times New Roman" w:hAnsi="Times New Roman" w:cs="Times New Roman"/>
                <w:w w:val="90"/>
                <w:lang w:val="en-US"/>
              </w:rPr>
              <w:t>38</w:t>
            </w:r>
          </w:p>
          <w:p w14:paraId="21C6814C" w14:textId="575B077E" w:rsidR="0026104A" w:rsidRDefault="0026104A" w:rsidP="009C6C37">
            <w:pPr>
              <w:tabs>
                <w:tab w:val="left" w:pos="1985"/>
                <w:tab w:val="left" w:pos="2410"/>
              </w:tabs>
              <w:spacing w:after="0" w:line="320" w:lineRule="exact"/>
              <w:ind w:left="34" w:hanging="34"/>
              <w:jc w:val="both"/>
              <w:rPr>
                <w:rFonts w:ascii="Times New Roman" w:hAnsi="Times New Roman" w:cs="Times New Roman"/>
                <w:w w:val="90"/>
                <w:lang w:val="en-US"/>
              </w:rPr>
            </w:pPr>
            <w:r>
              <w:rPr>
                <w:rFonts w:ascii="Times New Roman" w:hAnsi="Times New Roman" w:cs="Times New Roman"/>
                <w:w w:val="90"/>
                <w:lang w:val="en-US"/>
              </w:rPr>
              <w:t>39</w:t>
            </w:r>
          </w:p>
          <w:p w14:paraId="1CF56E7E" w14:textId="0E9C87CE" w:rsidR="0026104A" w:rsidRDefault="0026104A" w:rsidP="009C6C37">
            <w:pPr>
              <w:tabs>
                <w:tab w:val="left" w:pos="1985"/>
                <w:tab w:val="left" w:pos="2410"/>
              </w:tabs>
              <w:spacing w:after="0" w:line="320" w:lineRule="exact"/>
              <w:ind w:left="34" w:hanging="34"/>
              <w:jc w:val="both"/>
              <w:rPr>
                <w:rFonts w:ascii="Times New Roman" w:hAnsi="Times New Roman" w:cs="Times New Roman"/>
                <w:w w:val="90"/>
                <w:lang w:val="en-US"/>
              </w:rPr>
            </w:pPr>
            <w:r>
              <w:rPr>
                <w:rFonts w:ascii="Times New Roman" w:hAnsi="Times New Roman" w:cs="Times New Roman"/>
                <w:w w:val="90"/>
                <w:lang w:val="en-US"/>
              </w:rPr>
              <w:t>41</w:t>
            </w:r>
          </w:p>
          <w:p w14:paraId="55CC29CE" w14:textId="146C9716" w:rsidR="0026104A" w:rsidRDefault="0026104A" w:rsidP="009C6C37">
            <w:pPr>
              <w:tabs>
                <w:tab w:val="left" w:pos="1985"/>
                <w:tab w:val="left" w:pos="2410"/>
              </w:tabs>
              <w:spacing w:after="0" w:line="320" w:lineRule="exact"/>
              <w:ind w:left="34" w:hanging="34"/>
              <w:jc w:val="both"/>
              <w:rPr>
                <w:rFonts w:ascii="Times New Roman" w:hAnsi="Times New Roman" w:cs="Times New Roman"/>
                <w:w w:val="90"/>
                <w:lang w:val="en-US"/>
              </w:rPr>
            </w:pPr>
            <w:r>
              <w:rPr>
                <w:rFonts w:ascii="Times New Roman" w:hAnsi="Times New Roman" w:cs="Times New Roman"/>
                <w:w w:val="90"/>
                <w:lang w:val="en-US"/>
              </w:rPr>
              <w:t>50</w:t>
            </w:r>
          </w:p>
          <w:p w14:paraId="41AD6AA6" w14:textId="34E13E64" w:rsidR="009C6C37" w:rsidRDefault="009C6C37" w:rsidP="009C6C37">
            <w:pPr>
              <w:tabs>
                <w:tab w:val="left" w:pos="1985"/>
                <w:tab w:val="left" w:pos="2410"/>
              </w:tabs>
              <w:spacing w:after="0" w:line="320" w:lineRule="exact"/>
              <w:ind w:left="34" w:hanging="34"/>
              <w:jc w:val="both"/>
              <w:rPr>
                <w:rFonts w:ascii="Times New Roman" w:hAnsi="Times New Roman" w:cs="Times New Roman"/>
                <w:w w:val="90"/>
                <w:lang w:val="en-US"/>
              </w:rPr>
            </w:pPr>
            <w:r>
              <w:rPr>
                <w:rFonts w:ascii="Times New Roman" w:hAnsi="Times New Roman" w:cs="Times New Roman"/>
                <w:w w:val="90"/>
                <w:lang w:val="en-US"/>
              </w:rPr>
              <w:t>50</w:t>
            </w:r>
          </w:p>
          <w:p w14:paraId="12D18DE8" w14:textId="0C3DAA9E" w:rsidR="009C6C37" w:rsidRDefault="009C6C37" w:rsidP="009C6C37">
            <w:pPr>
              <w:tabs>
                <w:tab w:val="left" w:pos="1985"/>
                <w:tab w:val="left" w:pos="2410"/>
              </w:tabs>
              <w:spacing w:after="0" w:line="320" w:lineRule="exact"/>
              <w:ind w:left="34" w:hanging="34"/>
              <w:jc w:val="both"/>
              <w:rPr>
                <w:rFonts w:ascii="Times New Roman" w:hAnsi="Times New Roman" w:cs="Times New Roman"/>
                <w:w w:val="90"/>
                <w:lang w:val="en-US"/>
              </w:rPr>
            </w:pPr>
            <w:r>
              <w:rPr>
                <w:rFonts w:ascii="Times New Roman" w:hAnsi="Times New Roman" w:cs="Times New Roman"/>
                <w:w w:val="90"/>
                <w:lang w:val="en-US"/>
              </w:rPr>
              <w:t>51</w:t>
            </w:r>
          </w:p>
          <w:p w14:paraId="40F572AB" w14:textId="233CF379" w:rsidR="009C6C37" w:rsidRDefault="009C6C37" w:rsidP="009C6C37">
            <w:pPr>
              <w:tabs>
                <w:tab w:val="left" w:pos="1985"/>
                <w:tab w:val="left" w:pos="2410"/>
              </w:tabs>
              <w:spacing w:after="0" w:line="320" w:lineRule="exact"/>
              <w:ind w:left="34" w:hanging="34"/>
              <w:jc w:val="both"/>
              <w:rPr>
                <w:rFonts w:ascii="Times New Roman" w:hAnsi="Times New Roman" w:cs="Times New Roman"/>
                <w:w w:val="90"/>
                <w:lang w:val="en-US"/>
              </w:rPr>
            </w:pPr>
            <w:r>
              <w:rPr>
                <w:rFonts w:ascii="Times New Roman" w:hAnsi="Times New Roman" w:cs="Times New Roman"/>
                <w:w w:val="90"/>
                <w:lang w:val="en-US"/>
              </w:rPr>
              <w:t>51</w:t>
            </w:r>
            <w:bookmarkStart w:id="1" w:name="_GoBack"/>
            <w:bookmarkEnd w:id="1"/>
          </w:p>
          <w:p w14:paraId="24ECD2E7" w14:textId="77777777" w:rsidR="0026104A" w:rsidRDefault="0026104A" w:rsidP="009C6C37">
            <w:pPr>
              <w:tabs>
                <w:tab w:val="left" w:pos="1985"/>
                <w:tab w:val="left" w:pos="2410"/>
              </w:tabs>
              <w:spacing w:after="0" w:line="320" w:lineRule="exact"/>
              <w:ind w:left="34" w:hanging="34"/>
              <w:jc w:val="both"/>
              <w:rPr>
                <w:rFonts w:ascii="Times New Roman" w:hAnsi="Times New Roman" w:cs="Times New Roman"/>
                <w:w w:val="90"/>
                <w:lang w:val="en-US"/>
              </w:rPr>
            </w:pPr>
          </w:p>
          <w:p w14:paraId="050A493B" w14:textId="77777777" w:rsidR="0026104A" w:rsidRDefault="0026104A" w:rsidP="009C6C37">
            <w:pPr>
              <w:tabs>
                <w:tab w:val="left" w:pos="1985"/>
                <w:tab w:val="left" w:pos="2410"/>
              </w:tabs>
              <w:spacing w:after="0" w:line="320" w:lineRule="exact"/>
              <w:ind w:left="34" w:hanging="34"/>
              <w:jc w:val="both"/>
              <w:rPr>
                <w:rFonts w:ascii="Times New Roman" w:hAnsi="Times New Roman" w:cs="Times New Roman"/>
                <w:w w:val="90"/>
                <w:lang w:val="en-US"/>
              </w:rPr>
            </w:pPr>
          </w:p>
          <w:p w14:paraId="3CE10B26" w14:textId="0489CDB4" w:rsidR="0026104A" w:rsidRPr="00831326" w:rsidRDefault="0026104A" w:rsidP="009C6C37">
            <w:pPr>
              <w:tabs>
                <w:tab w:val="left" w:pos="1985"/>
                <w:tab w:val="left" w:pos="2410"/>
              </w:tabs>
              <w:spacing w:after="0" w:line="320" w:lineRule="exact"/>
              <w:ind w:left="34" w:hanging="34"/>
              <w:jc w:val="both"/>
              <w:rPr>
                <w:rFonts w:ascii="Times New Roman" w:hAnsi="Times New Roman" w:cs="Times New Roman"/>
                <w:w w:val="90"/>
                <w:lang w:val="id-ID"/>
              </w:rPr>
            </w:pPr>
          </w:p>
        </w:tc>
      </w:tr>
    </w:tbl>
    <w:p w14:paraId="108E1DEB" w14:textId="5FE0136B" w:rsidR="0008011E" w:rsidRPr="00831326" w:rsidRDefault="0008011E" w:rsidP="0008011E">
      <w:pPr>
        <w:jc w:val="center"/>
        <w:rPr>
          <w:rFonts w:ascii="Times New Roman" w:hAnsi="Times New Roman" w:cs="Times New Roman"/>
          <w:b/>
          <w:lang w:val="en-US"/>
        </w:rPr>
      </w:pPr>
    </w:p>
    <w:p w14:paraId="67951538" w14:textId="77777777" w:rsidR="00146E7A" w:rsidRPr="00831326" w:rsidRDefault="00146E7A" w:rsidP="0008011E">
      <w:pPr>
        <w:jc w:val="center"/>
        <w:rPr>
          <w:rFonts w:ascii="Times New Roman" w:hAnsi="Times New Roman" w:cs="Times New Roman"/>
          <w:b/>
          <w:lang w:val="en-US"/>
        </w:rPr>
      </w:pPr>
    </w:p>
    <w:p w14:paraId="20AE14E3" w14:textId="77777777" w:rsidR="002F1768" w:rsidRPr="00831326" w:rsidRDefault="002F1768">
      <w:pPr>
        <w:spacing w:after="0" w:line="360" w:lineRule="auto"/>
        <w:jc w:val="center"/>
        <w:rPr>
          <w:rFonts w:ascii="Times New Roman" w:eastAsia="Overlock" w:hAnsi="Times New Roman" w:cs="Times New Roman"/>
          <w:b/>
          <w:sz w:val="24"/>
          <w:szCs w:val="24"/>
          <w:lang w:val="en-US"/>
        </w:rPr>
      </w:pPr>
    </w:p>
    <w:p w14:paraId="5164077B" w14:textId="77777777" w:rsidR="002F1768" w:rsidRPr="00831326" w:rsidRDefault="002F1768">
      <w:pPr>
        <w:spacing w:after="0" w:line="360" w:lineRule="auto"/>
        <w:jc w:val="center"/>
        <w:rPr>
          <w:rFonts w:ascii="Times New Roman" w:eastAsia="Overlock" w:hAnsi="Times New Roman" w:cs="Times New Roman"/>
          <w:b/>
          <w:sz w:val="24"/>
          <w:szCs w:val="24"/>
          <w:lang w:val="en-US"/>
        </w:rPr>
      </w:pPr>
    </w:p>
    <w:p w14:paraId="057FCA4F" w14:textId="77777777" w:rsidR="002F1768" w:rsidRPr="00831326" w:rsidRDefault="002F1768">
      <w:pPr>
        <w:spacing w:after="0" w:line="360" w:lineRule="auto"/>
        <w:jc w:val="center"/>
        <w:rPr>
          <w:rFonts w:ascii="Times New Roman" w:eastAsia="Overlock" w:hAnsi="Times New Roman" w:cs="Times New Roman"/>
          <w:b/>
          <w:sz w:val="24"/>
          <w:szCs w:val="24"/>
          <w:lang w:val="en-US"/>
        </w:rPr>
      </w:pPr>
    </w:p>
    <w:p w14:paraId="1280FD43" w14:textId="77777777" w:rsidR="002F1768" w:rsidRPr="00831326" w:rsidRDefault="002F1768">
      <w:pPr>
        <w:spacing w:after="0" w:line="360" w:lineRule="auto"/>
        <w:jc w:val="center"/>
        <w:rPr>
          <w:rFonts w:ascii="Times New Roman" w:eastAsia="Overlock" w:hAnsi="Times New Roman" w:cs="Times New Roman"/>
          <w:b/>
          <w:sz w:val="24"/>
          <w:szCs w:val="24"/>
          <w:lang w:val="en-US"/>
        </w:rPr>
      </w:pPr>
    </w:p>
    <w:p w14:paraId="7980AE88" w14:textId="77777777" w:rsidR="002F1768" w:rsidRPr="00831326" w:rsidRDefault="002F1768">
      <w:pPr>
        <w:spacing w:after="0" w:line="360" w:lineRule="auto"/>
        <w:jc w:val="center"/>
        <w:rPr>
          <w:rFonts w:ascii="Times New Roman" w:eastAsia="Overlock" w:hAnsi="Times New Roman" w:cs="Times New Roman"/>
          <w:b/>
          <w:sz w:val="24"/>
          <w:szCs w:val="24"/>
          <w:lang w:val="en-US"/>
        </w:rPr>
      </w:pPr>
    </w:p>
    <w:p w14:paraId="77BF6927" w14:textId="77777777" w:rsidR="002F1768" w:rsidRPr="00831326" w:rsidRDefault="002F1768">
      <w:pPr>
        <w:spacing w:after="0" w:line="360" w:lineRule="auto"/>
        <w:jc w:val="center"/>
        <w:rPr>
          <w:rFonts w:ascii="Times New Roman" w:eastAsia="Overlock" w:hAnsi="Times New Roman" w:cs="Times New Roman"/>
          <w:b/>
          <w:sz w:val="24"/>
          <w:szCs w:val="24"/>
          <w:lang w:val="en-US"/>
        </w:rPr>
      </w:pPr>
    </w:p>
    <w:p w14:paraId="07DB3B54" w14:textId="77777777" w:rsidR="00E51A12" w:rsidRPr="00831326" w:rsidRDefault="00E51A12">
      <w:pPr>
        <w:spacing w:after="0" w:line="360" w:lineRule="auto"/>
        <w:jc w:val="center"/>
        <w:rPr>
          <w:rFonts w:ascii="Times New Roman" w:eastAsia="Overlock" w:hAnsi="Times New Roman" w:cs="Times New Roman"/>
          <w:b/>
          <w:sz w:val="24"/>
          <w:szCs w:val="24"/>
          <w:lang w:val="en-US"/>
        </w:rPr>
      </w:pPr>
    </w:p>
    <w:p w14:paraId="007FCA4E" w14:textId="77777777" w:rsidR="00E51A12" w:rsidRPr="00831326" w:rsidRDefault="00E51A12">
      <w:pPr>
        <w:spacing w:after="0" w:line="360" w:lineRule="auto"/>
        <w:jc w:val="center"/>
        <w:rPr>
          <w:rFonts w:ascii="Times New Roman" w:eastAsia="Overlock" w:hAnsi="Times New Roman" w:cs="Times New Roman"/>
          <w:b/>
          <w:sz w:val="24"/>
          <w:szCs w:val="24"/>
          <w:lang w:val="en-US"/>
        </w:rPr>
      </w:pPr>
    </w:p>
    <w:p w14:paraId="6FCDA1A9" w14:textId="77777777" w:rsidR="00CB1D91" w:rsidRPr="00122811" w:rsidRDefault="00300173">
      <w:pPr>
        <w:spacing w:after="0" w:line="360" w:lineRule="auto"/>
        <w:jc w:val="center"/>
        <w:rPr>
          <w:rFonts w:ascii="Times New Roman" w:eastAsia="Overlock" w:hAnsi="Times New Roman" w:cs="Times New Roman"/>
          <w:b/>
          <w:sz w:val="24"/>
          <w:szCs w:val="24"/>
        </w:rPr>
      </w:pPr>
      <w:r w:rsidRPr="00122811">
        <w:rPr>
          <w:rFonts w:ascii="Times New Roman" w:eastAsia="Overlock" w:hAnsi="Times New Roman" w:cs="Times New Roman"/>
          <w:b/>
          <w:sz w:val="24"/>
          <w:szCs w:val="24"/>
        </w:rPr>
        <w:t>BAB I</w:t>
      </w:r>
    </w:p>
    <w:p w14:paraId="3EBFD28C" w14:textId="77777777" w:rsidR="00CB1D91" w:rsidRPr="00122811" w:rsidRDefault="00300173">
      <w:pPr>
        <w:spacing w:after="0" w:line="360" w:lineRule="auto"/>
        <w:jc w:val="center"/>
        <w:rPr>
          <w:rFonts w:ascii="Times New Roman" w:eastAsia="Overlock" w:hAnsi="Times New Roman" w:cs="Times New Roman"/>
          <w:b/>
          <w:sz w:val="24"/>
          <w:szCs w:val="24"/>
        </w:rPr>
      </w:pPr>
      <w:r w:rsidRPr="00122811">
        <w:rPr>
          <w:rFonts w:ascii="Times New Roman" w:eastAsia="Overlock" w:hAnsi="Times New Roman" w:cs="Times New Roman"/>
          <w:b/>
          <w:sz w:val="24"/>
          <w:szCs w:val="24"/>
        </w:rPr>
        <w:t>PENDAHULUAN</w:t>
      </w:r>
    </w:p>
    <w:p w14:paraId="5FFD0BF7" w14:textId="77777777" w:rsidR="00CB1D91" w:rsidRPr="00122811" w:rsidRDefault="00CB1D91">
      <w:pPr>
        <w:spacing w:after="0" w:line="360" w:lineRule="auto"/>
        <w:jc w:val="both"/>
        <w:rPr>
          <w:rFonts w:ascii="Times New Roman" w:eastAsia="Overlock" w:hAnsi="Times New Roman" w:cs="Times New Roman"/>
          <w:sz w:val="24"/>
          <w:szCs w:val="24"/>
        </w:rPr>
      </w:pPr>
    </w:p>
    <w:p w14:paraId="09C0EB09" w14:textId="77777777" w:rsidR="00CB1D91" w:rsidRPr="00122811" w:rsidRDefault="00300173">
      <w:pPr>
        <w:numPr>
          <w:ilvl w:val="0"/>
          <w:numId w:val="1"/>
        </w:numPr>
        <w:spacing w:after="0" w:line="360" w:lineRule="auto"/>
        <w:ind w:left="426" w:hanging="426"/>
        <w:jc w:val="both"/>
        <w:rPr>
          <w:rFonts w:ascii="Times New Roman" w:eastAsia="Overlock" w:hAnsi="Times New Roman" w:cs="Times New Roman"/>
          <w:b/>
          <w:color w:val="000000"/>
          <w:sz w:val="24"/>
          <w:szCs w:val="24"/>
        </w:rPr>
      </w:pPr>
      <w:r w:rsidRPr="00122811">
        <w:rPr>
          <w:rFonts w:ascii="Times New Roman" w:eastAsia="Overlock" w:hAnsi="Times New Roman" w:cs="Times New Roman"/>
          <w:b/>
          <w:color w:val="000000"/>
          <w:sz w:val="24"/>
          <w:szCs w:val="24"/>
        </w:rPr>
        <w:t>Latar Belakang</w:t>
      </w:r>
    </w:p>
    <w:p w14:paraId="490565C0" w14:textId="77777777" w:rsidR="00CB1D91" w:rsidRPr="00122811" w:rsidRDefault="00300173">
      <w:pPr>
        <w:spacing w:after="0" w:line="360" w:lineRule="auto"/>
        <w:ind w:left="426" w:firstLine="567"/>
        <w:jc w:val="both"/>
        <w:rPr>
          <w:rFonts w:ascii="Times New Roman" w:eastAsia="Overlock" w:hAnsi="Times New Roman" w:cs="Times New Roman"/>
          <w:sz w:val="24"/>
          <w:szCs w:val="24"/>
          <w:lang w:val="en-US"/>
        </w:rPr>
      </w:pPr>
      <w:r w:rsidRPr="00122811">
        <w:rPr>
          <w:rFonts w:ascii="Times New Roman" w:eastAsia="Overlock" w:hAnsi="Times New Roman" w:cs="Times New Roman"/>
          <w:sz w:val="24"/>
          <w:szCs w:val="24"/>
          <w:lang w:val="en-US"/>
        </w:rPr>
        <w:t>Dalam rangka meningkatkan pelaksanaan pemerintah yang berdayaguna, berhasil guna, bersih dan bertanggung jawab, telah diterbitkan Peraturan Presiden No. 29 Tahun 2014 tentang Sistem Akuntabilitas Kinerja Instansi Pemerintah (SAKIP). Pelaksanaan lebih lanjut didasarkan atas Peraturan Menteri Pendayagunaan Aparatur Negara dan Reformasi Birokrasi Republik Indonesia Nomor 53 Tahun 2014 tentang Petunjuk Teknis Perjanjian Kinerja, Pelaporan Kinerja dan Tata Cara Reviu Atas Laporan Kinerja Instansi Pemerintah.</w:t>
      </w:r>
    </w:p>
    <w:p w14:paraId="6F1D5A67" w14:textId="77777777" w:rsidR="00CB1D91" w:rsidRPr="00122811" w:rsidRDefault="00300173">
      <w:pPr>
        <w:spacing w:after="0" w:line="360" w:lineRule="auto"/>
        <w:ind w:left="426" w:firstLine="567"/>
        <w:jc w:val="both"/>
        <w:rPr>
          <w:rFonts w:ascii="Times New Roman" w:eastAsia="Overlock" w:hAnsi="Times New Roman" w:cs="Times New Roman"/>
          <w:sz w:val="24"/>
          <w:szCs w:val="24"/>
          <w:lang w:val="en-US"/>
        </w:rPr>
      </w:pPr>
      <w:r w:rsidRPr="00122811">
        <w:rPr>
          <w:rFonts w:ascii="Times New Roman" w:eastAsia="Overlock" w:hAnsi="Times New Roman" w:cs="Times New Roman"/>
          <w:sz w:val="24"/>
          <w:szCs w:val="24"/>
          <w:lang w:val="en-US"/>
        </w:rPr>
        <w:t>Akuntabilitas Kinerja Instansi Pemerintah adalah perwujudan kewajiban suatu instansi pemerintah untuk mempertanggung jawabkan keberhasilan atau kegagalan pelaksanaan visi dan misi organisasi dalam mencapai tujuan dan sasaran yang telah ditetapkan melalui alat pertanggung jawaban secara periodik.</w:t>
      </w:r>
    </w:p>
    <w:p w14:paraId="54221196" w14:textId="77777777" w:rsidR="00CB1D91" w:rsidRPr="00122811" w:rsidRDefault="00300173">
      <w:pPr>
        <w:spacing w:after="0" w:line="360" w:lineRule="auto"/>
        <w:ind w:left="426" w:firstLine="567"/>
        <w:jc w:val="both"/>
        <w:rPr>
          <w:rFonts w:ascii="Times New Roman" w:eastAsia="Overlock" w:hAnsi="Times New Roman" w:cs="Times New Roman"/>
          <w:sz w:val="24"/>
          <w:szCs w:val="24"/>
          <w:lang w:val="en-US"/>
        </w:rPr>
      </w:pPr>
      <w:r w:rsidRPr="00122811">
        <w:rPr>
          <w:rFonts w:ascii="Times New Roman" w:eastAsia="Overlock" w:hAnsi="Times New Roman" w:cs="Times New Roman"/>
          <w:sz w:val="24"/>
          <w:szCs w:val="24"/>
          <w:lang w:val="en-US"/>
        </w:rPr>
        <w:t>Untuk  mencapai    Akuntabilitas    Instansi    Pemerintah    yang baik, Kecamatan Kemangkon selaku unsur pembantu pimpinan, dituntut selalu melakukan pembenahan kinerja. Pembenahan kinerja diharapkan mampu meningkatkan peran serta fungsi Perangkat Daerah sebagai sub sistem dari sistem pemerintahan daerah yang berupaya memenuhi aspirasi masyarakat.</w:t>
      </w:r>
    </w:p>
    <w:p w14:paraId="3A097E2F" w14:textId="77777777" w:rsidR="00CB1D91" w:rsidRPr="00122811" w:rsidRDefault="00300173">
      <w:pPr>
        <w:spacing w:after="0" w:line="360" w:lineRule="auto"/>
        <w:ind w:left="426" w:firstLine="567"/>
        <w:jc w:val="both"/>
        <w:rPr>
          <w:rFonts w:ascii="Times New Roman" w:eastAsia="Overlock" w:hAnsi="Times New Roman" w:cs="Times New Roman"/>
          <w:sz w:val="24"/>
          <w:szCs w:val="24"/>
          <w:lang w:val="en-US"/>
        </w:rPr>
      </w:pPr>
      <w:r w:rsidRPr="00122811">
        <w:rPr>
          <w:rFonts w:ascii="Times New Roman" w:eastAsia="Overlock" w:hAnsi="Times New Roman" w:cs="Times New Roman"/>
          <w:sz w:val="24"/>
          <w:szCs w:val="24"/>
          <w:lang w:val="en-US"/>
        </w:rPr>
        <w:t>Dalam perencanaan perangkat daerah, capaian tujuan dan sasaran perangkat daerah yang dilakukan tidak hanya mempertimbangkan visi dan misi daerah, melainkan keselarasan dengan  tujuan  dan  sasaran yang ingin dicapai pada lingkup Pemerintahan Propinsi dan Nasional.</w:t>
      </w:r>
    </w:p>
    <w:p w14:paraId="193AB0FC" w14:textId="0B52BD57" w:rsidR="00CB1D91" w:rsidRDefault="00300173">
      <w:pPr>
        <w:spacing w:after="0" w:line="360" w:lineRule="auto"/>
        <w:ind w:left="426" w:firstLine="567"/>
        <w:jc w:val="both"/>
        <w:rPr>
          <w:rFonts w:ascii="Times New Roman" w:eastAsia="Overlock" w:hAnsi="Times New Roman" w:cs="Times New Roman"/>
          <w:sz w:val="24"/>
          <w:szCs w:val="24"/>
          <w:lang w:val="en-US"/>
        </w:rPr>
      </w:pPr>
      <w:r w:rsidRPr="00122811">
        <w:rPr>
          <w:rFonts w:ascii="Times New Roman" w:eastAsia="Overlock" w:hAnsi="Times New Roman" w:cs="Times New Roman"/>
          <w:sz w:val="24"/>
          <w:szCs w:val="24"/>
          <w:lang w:val="en-US"/>
        </w:rPr>
        <w:t xml:space="preserve"> Terwujudnya suatu tata pemerintahan yang baik dan akuntabel merupakan harapan semua pihak. Berkenan harapan tersebut diperlukan pengembangan dan penerapan sistem pertanggungjawaban yang tepat, jelas, terukur legitimate sehingga penyelenggaraan pemerintah dan pembangunan dapat berlangsung secara berdaya guna, berhasil guna, bersih dan bertanggungjawab serta bebas dari korupsi, kolusi dan nepotisme (KKN). Sejalan dengan pelaksanaan Undang- undang Nomor 28 Tahun 1999 tentang Penyelenggaran negara yang bersih dan bebas dari korupsi, kolusi dan </w:t>
      </w:r>
      <w:r w:rsidRPr="00122811">
        <w:rPr>
          <w:rFonts w:ascii="Times New Roman" w:eastAsia="Overlock" w:hAnsi="Times New Roman" w:cs="Times New Roman"/>
          <w:sz w:val="24"/>
          <w:szCs w:val="24"/>
          <w:lang w:val="en-US"/>
        </w:rPr>
        <w:lastRenderedPageBreak/>
        <w:t xml:space="preserve">nepotisme, maka di terbitkan Peraturan Presiden No. 29 Tahun 2014 tentang Sistem Akuntabilitas Kinerja Instansi Pemerintah (SAKIP). Sehubungan  dengan  hal tersebut Kecamatan Kemangkon Kabupaten Purbalingga diwajibkan untuk menyusun Laporan </w:t>
      </w:r>
      <w:r w:rsidR="00AC38B0">
        <w:rPr>
          <w:rFonts w:ascii="Times New Roman" w:eastAsia="Overlock" w:hAnsi="Times New Roman" w:cs="Times New Roman"/>
          <w:sz w:val="24"/>
          <w:szCs w:val="24"/>
          <w:lang w:val="en-US"/>
        </w:rPr>
        <w:t xml:space="preserve">Kinerja </w:t>
      </w:r>
      <w:r w:rsidRPr="00122811">
        <w:rPr>
          <w:rFonts w:ascii="Times New Roman" w:eastAsia="Overlock" w:hAnsi="Times New Roman" w:cs="Times New Roman"/>
          <w:sz w:val="24"/>
          <w:szCs w:val="24"/>
          <w:lang w:val="en-US"/>
        </w:rPr>
        <w:t>Instansi Pemerintah (LKjIP).</w:t>
      </w:r>
      <w:r w:rsidR="00AC38B0">
        <w:rPr>
          <w:rFonts w:ascii="Times New Roman" w:eastAsia="Overlock" w:hAnsi="Times New Roman" w:cs="Times New Roman"/>
          <w:sz w:val="24"/>
          <w:szCs w:val="24"/>
          <w:lang w:val="en-US"/>
        </w:rPr>
        <w:t xml:space="preserve"> Penyusunan Laporan Kinerja Kecamatan Kemangkon Tahun 2025 </w:t>
      </w:r>
      <w:r w:rsidRPr="00122811">
        <w:rPr>
          <w:rFonts w:ascii="Times New Roman" w:eastAsia="Overlock" w:hAnsi="Times New Roman" w:cs="Times New Roman"/>
          <w:sz w:val="24"/>
          <w:szCs w:val="24"/>
          <w:lang w:val="en-US"/>
        </w:rPr>
        <w:t>yang dimaksudkan untuk memberikan gambaran terkait pencapaian kinerja tujuan dan sasaran perangkat daerah yang telah ditetapkan dan diperjanjikan pada perjanjian kinerja perangkat daerah.</w:t>
      </w:r>
    </w:p>
    <w:p w14:paraId="45F9DE8D" w14:textId="77777777" w:rsidR="00C93FFF" w:rsidRPr="00122811" w:rsidRDefault="00C93FFF">
      <w:pPr>
        <w:spacing w:after="0" w:line="360" w:lineRule="auto"/>
        <w:ind w:left="426" w:firstLine="567"/>
        <w:jc w:val="both"/>
        <w:rPr>
          <w:rFonts w:ascii="Times New Roman" w:eastAsia="Overlock" w:hAnsi="Times New Roman" w:cs="Times New Roman"/>
          <w:sz w:val="24"/>
          <w:szCs w:val="24"/>
          <w:lang w:val="id-ID"/>
        </w:rPr>
      </w:pPr>
    </w:p>
    <w:p w14:paraId="7BA47A33" w14:textId="77777777" w:rsidR="00CB1D91" w:rsidRPr="00122811" w:rsidRDefault="00300173">
      <w:pPr>
        <w:numPr>
          <w:ilvl w:val="0"/>
          <w:numId w:val="1"/>
        </w:numPr>
        <w:spacing w:after="0" w:line="360" w:lineRule="auto"/>
        <w:ind w:left="426" w:hanging="426"/>
        <w:jc w:val="both"/>
        <w:rPr>
          <w:rFonts w:ascii="Times New Roman" w:eastAsia="Overlock" w:hAnsi="Times New Roman" w:cs="Times New Roman"/>
          <w:b/>
          <w:color w:val="000000"/>
          <w:sz w:val="24"/>
          <w:szCs w:val="24"/>
        </w:rPr>
      </w:pPr>
      <w:bookmarkStart w:id="2" w:name="_heading=h.gjdgxs" w:colFirst="0" w:colLast="0"/>
      <w:bookmarkEnd w:id="2"/>
      <w:r w:rsidRPr="00122811">
        <w:rPr>
          <w:rFonts w:ascii="Times New Roman" w:eastAsia="Overlock" w:hAnsi="Times New Roman" w:cs="Times New Roman"/>
          <w:b/>
          <w:color w:val="000000"/>
          <w:sz w:val="24"/>
          <w:szCs w:val="24"/>
        </w:rPr>
        <w:t>Gambaran Umum Kecamatan Kemangkon</w:t>
      </w:r>
    </w:p>
    <w:p w14:paraId="6FF101BE" w14:textId="77777777" w:rsidR="00CB1D91" w:rsidRPr="00122811" w:rsidRDefault="00300173">
      <w:pPr>
        <w:numPr>
          <w:ilvl w:val="0"/>
          <w:numId w:val="2"/>
        </w:numPr>
        <w:tabs>
          <w:tab w:val="left" w:pos="426"/>
        </w:tabs>
        <w:spacing w:after="0" w:line="360" w:lineRule="auto"/>
        <w:ind w:left="720" w:hanging="294"/>
        <w:rPr>
          <w:rFonts w:ascii="Times New Roman" w:eastAsia="Overlock" w:hAnsi="Times New Roman" w:cs="Times New Roman"/>
          <w:b/>
          <w:color w:val="000000"/>
          <w:sz w:val="24"/>
          <w:szCs w:val="24"/>
        </w:rPr>
      </w:pPr>
      <w:bookmarkStart w:id="3" w:name="_heading=h.30j0zll" w:colFirst="0" w:colLast="0"/>
      <w:bookmarkEnd w:id="3"/>
      <w:r w:rsidRPr="00122811">
        <w:rPr>
          <w:rFonts w:ascii="Times New Roman" w:eastAsia="Overlock" w:hAnsi="Times New Roman" w:cs="Times New Roman"/>
          <w:color w:val="000000"/>
          <w:sz w:val="24"/>
          <w:szCs w:val="24"/>
        </w:rPr>
        <w:t xml:space="preserve">Kondisi Geografis Wilayah </w:t>
      </w:r>
    </w:p>
    <w:p w14:paraId="0BDCC2BF" w14:textId="77777777" w:rsidR="00CB1D91" w:rsidRPr="00122811" w:rsidRDefault="00300173">
      <w:pPr>
        <w:pStyle w:val="ListParagraph"/>
        <w:spacing w:after="0" w:line="360" w:lineRule="auto"/>
        <w:jc w:val="both"/>
        <w:rPr>
          <w:rFonts w:ascii="Times New Roman" w:eastAsia="Overlock" w:hAnsi="Times New Roman" w:cs="Times New Roman"/>
          <w:sz w:val="24"/>
          <w:szCs w:val="24"/>
        </w:rPr>
      </w:pPr>
      <w:r w:rsidRPr="00122811">
        <w:rPr>
          <w:rFonts w:ascii="Times New Roman" w:eastAsia="Overlock" w:hAnsi="Times New Roman" w:cs="Times New Roman"/>
          <w:sz w:val="24"/>
          <w:szCs w:val="24"/>
        </w:rPr>
        <w:t xml:space="preserve">Kecamatan Kemangkon terletak di bagian </w:t>
      </w:r>
      <w:r w:rsidRPr="00122811">
        <w:rPr>
          <w:rFonts w:ascii="Times New Roman" w:eastAsia="Overlock" w:hAnsi="Times New Roman" w:cs="Times New Roman"/>
          <w:sz w:val="24"/>
          <w:szCs w:val="24"/>
          <w:lang w:val="id-ID"/>
        </w:rPr>
        <w:t xml:space="preserve">selatan </w:t>
      </w:r>
      <w:r w:rsidRPr="00122811">
        <w:rPr>
          <w:rFonts w:ascii="Times New Roman" w:eastAsia="Overlock" w:hAnsi="Times New Roman" w:cs="Times New Roman"/>
          <w:sz w:val="24"/>
          <w:szCs w:val="24"/>
        </w:rPr>
        <w:t xml:space="preserve">Kabupaten Purbalingga, berjarak ± </w:t>
      </w:r>
      <w:r w:rsidRPr="00122811">
        <w:rPr>
          <w:rFonts w:ascii="Times New Roman" w:eastAsia="Overlock" w:hAnsi="Times New Roman" w:cs="Times New Roman"/>
          <w:sz w:val="24"/>
          <w:szCs w:val="24"/>
          <w:lang w:val="id-ID"/>
        </w:rPr>
        <w:t xml:space="preserve">8 </w:t>
      </w:r>
      <w:r w:rsidRPr="00122811">
        <w:rPr>
          <w:rFonts w:ascii="Times New Roman" w:eastAsia="Overlock" w:hAnsi="Times New Roman" w:cs="Times New Roman"/>
          <w:sz w:val="24"/>
          <w:szCs w:val="24"/>
        </w:rPr>
        <w:t>Km</w:t>
      </w:r>
      <w:r w:rsidRPr="00122811">
        <w:rPr>
          <w:rFonts w:ascii="Times New Roman" w:eastAsia="Overlock" w:hAnsi="Times New Roman" w:cs="Times New Roman"/>
          <w:sz w:val="24"/>
          <w:szCs w:val="24"/>
          <w:lang w:val="id-ID"/>
        </w:rPr>
        <w:t xml:space="preserve"> </w:t>
      </w:r>
      <w:r w:rsidRPr="00122811">
        <w:rPr>
          <w:rFonts w:ascii="Times New Roman" w:eastAsia="Overlock" w:hAnsi="Times New Roman" w:cs="Times New Roman"/>
          <w:sz w:val="24"/>
          <w:szCs w:val="24"/>
        </w:rPr>
        <w:t xml:space="preserve">dari ibukota Kabupaten, berada di ketinggian rata-rata 157,78 m dari permukaan laut dengan rata-rata suhu udara maksimum ± 31,70 Celcius dan suhu minimum 24,30 Celcius. </w:t>
      </w:r>
    </w:p>
    <w:p w14:paraId="2F27E271" w14:textId="77777777" w:rsidR="00CB1D91" w:rsidRPr="00122811" w:rsidRDefault="00300173">
      <w:pPr>
        <w:spacing w:after="0" w:line="360" w:lineRule="auto"/>
        <w:ind w:left="720" w:firstLine="698"/>
        <w:jc w:val="both"/>
        <w:rPr>
          <w:rFonts w:ascii="Times New Roman" w:eastAsia="Overlock" w:hAnsi="Times New Roman" w:cs="Times New Roman"/>
          <w:sz w:val="24"/>
          <w:szCs w:val="24"/>
          <w:lang w:val="id-ID"/>
        </w:rPr>
      </w:pPr>
      <w:r w:rsidRPr="00122811">
        <w:rPr>
          <w:rFonts w:ascii="Times New Roman" w:eastAsia="Overlock" w:hAnsi="Times New Roman" w:cs="Times New Roman"/>
          <w:sz w:val="24"/>
          <w:szCs w:val="24"/>
          <w:lang w:val="en-US"/>
        </w:rPr>
        <w:t xml:space="preserve">Kecamatan Kemangkon terdiri dari  </w:t>
      </w:r>
      <w:r w:rsidRPr="00122811">
        <w:rPr>
          <w:rFonts w:ascii="Times New Roman" w:eastAsia="Overlock" w:hAnsi="Times New Roman" w:cs="Times New Roman"/>
          <w:sz w:val="24"/>
          <w:szCs w:val="24"/>
          <w:lang w:val="id-ID"/>
        </w:rPr>
        <w:t>1</w:t>
      </w:r>
      <w:r w:rsidRPr="00122811">
        <w:rPr>
          <w:rFonts w:ascii="Times New Roman" w:eastAsia="Overlock" w:hAnsi="Times New Roman" w:cs="Times New Roman"/>
          <w:sz w:val="24"/>
          <w:szCs w:val="24"/>
          <w:lang w:val="en-US"/>
        </w:rPr>
        <w:t xml:space="preserve">9 Desa, </w:t>
      </w:r>
      <w:r w:rsidRPr="00122811">
        <w:rPr>
          <w:rFonts w:ascii="Times New Roman" w:eastAsia="Overlock" w:hAnsi="Times New Roman" w:cs="Times New Roman"/>
          <w:sz w:val="24"/>
          <w:szCs w:val="24"/>
          <w:lang w:val="id-ID"/>
        </w:rPr>
        <w:t>62</w:t>
      </w:r>
      <w:r w:rsidRPr="00122811">
        <w:rPr>
          <w:rFonts w:ascii="Times New Roman" w:eastAsia="Overlock" w:hAnsi="Times New Roman" w:cs="Times New Roman"/>
          <w:sz w:val="24"/>
          <w:szCs w:val="24"/>
          <w:lang w:val="en-US"/>
        </w:rPr>
        <w:t xml:space="preserve"> Dusun, </w:t>
      </w:r>
      <w:r w:rsidRPr="00122811">
        <w:rPr>
          <w:rFonts w:ascii="Times New Roman" w:eastAsia="Overlock" w:hAnsi="Times New Roman" w:cs="Times New Roman"/>
          <w:sz w:val="24"/>
          <w:szCs w:val="24"/>
          <w:lang w:val="id-ID"/>
        </w:rPr>
        <w:t>129</w:t>
      </w:r>
      <w:r w:rsidRPr="00122811">
        <w:rPr>
          <w:rFonts w:ascii="Times New Roman" w:eastAsia="Overlock" w:hAnsi="Times New Roman" w:cs="Times New Roman"/>
          <w:sz w:val="24"/>
          <w:szCs w:val="24"/>
          <w:lang w:val="en-US"/>
        </w:rPr>
        <w:t xml:space="preserve"> RW dan </w:t>
      </w:r>
      <w:r w:rsidRPr="00122811">
        <w:rPr>
          <w:rFonts w:ascii="Times New Roman" w:eastAsia="Overlock" w:hAnsi="Times New Roman" w:cs="Times New Roman"/>
          <w:sz w:val="24"/>
          <w:szCs w:val="24"/>
          <w:lang w:val="id-ID"/>
        </w:rPr>
        <w:t xml:space="preserve">347 </w:t>
      </w:r>
      <w:r w:rsidRPr="00122811">
        <w:rPr>
          <w:rFonts w:ascii="Times New Roman" w:eastAsia="Overlock" w:hAnsi="Times New Roman" w:cs="Times New Roman"/>
          <w:sz w:val="24"/>
          <w:szCs w:val="24"/>
          <w:lang w:val="en-US"/>
        </w:rPr>
        <w:t>RT dengan batas wilayah administrasi sebagai berikut:</w:t>
      </w:r>
    </w:p>
    <w:p w14:paraId="2826E6B7" w14:textId="77777777" w:rsidR="00CB1D91" w:rsidRPr="00122811" w:rsidRDefault="00300173">
      <w:pPr>
        <w:pStyle w:val="ListParagraph"/>
        <w:numPr>
          <w:ilvl w:val="0"/>
          <w:numId w:val="3"/>
        </w:numPr>
        <w:tabs>
          <w:tab w:val="left" w:pos="1418"/>
          <w:tab w:val="left" w:pos="2268"/>
          <w:tab w:val="left" w:pos="2552"/>
        </w:tabs>
        <w:spacing w:after="0" w:line="360" w:lineRule="auto"/>
        <w:ind w:left="1080"/>
        <w:jc w:val="both"/>
        <w:rPr>
          <w:rFonts w:ascii="Times New Roman" w:eastAsia="Overlock" w:hAnsi="Times New Roman" w:cs="Times New Roman"/>
          <w:color w:val="000000"/>
          <w:sz w:val="24"/>
          <w:szCs w:val="24"/>
        </w:rPr>
      </w:pPr>
      <w:r w:rsidRPr="00122811">
        <w:rPr>
          <w:rFonts w:ascii="Times New Roman" w:eastAsia="Overlock" w:hAnsi="Times New Roman" w:cs="Times New Roman"/>
          <w:color w:val="000000"/>
          <w:sz w:val="24"/>
          <w:szCs w:val="24"/>
        </w:rPr>
        <w:t>Utara</w:t>
      </w:r>
      <w:r w:rsidRPr="00122811">
        <w:rPr>
          <w:rFonts w:ascii="Times New Roman" w:eastAsia="Overlock" w:hAnsi="Times New Roman" w:cs="Times New Roman"/>
          <w:color w:val="000000"/>
          <w:sz w:val="24"/>
          <w:szCs w:val="24"/>
        </w:rPr>
        <w:tab/>
        <w:t>:</w:t>
      </w:r>
      <w:r w:rsidRPr="00122811">
        <w:rPr>
          <w:rFonts w:ascii="Times New Roman" w:eastAsia="Overlock" w:hAnsi="Times New Roman" w:cs="Times New Roman"/>
          <w:color w:val="000000"/>
          <w:sz w:val="24"/>
          <w:szCs w:val="24"/>
        </w:rPr>
        <w:tab/>
        <w:t xml:space="preserve">Kecamatan </w:t>
      </w:r>
      <w:r w:rsidRPr="00122811">
        <w:rPr>
          <w:rFonts w:ascii="Times New Roman" w:eastAsia="Overlock" w:hAnsi="Times New Roman" w:cs="Times New Roman"/>
          <w:color w:val="000000"/>
          <w:sz w:val="24"/>
          <w:szCs w:val="24"/>
          <w:lang w:val="id-ID"/>
        </w:rPr>
        <w:t>Purbalingga</w:t>
      </w:r>
    </w:p>
    <w:p w14:paraId="776DAFE7" w14:textId="77777777" w:rsidR="00CB1D91" w:rsidRPr="00122811" w:rsidRDefault="00300173">
      <w:pPr>
        <w:pStyle w:val="ListParagraph"/>
        <w:numPr>
          <w:ilvl w:val="0"/>
          <w:numId w:val="3"/>
        </w:numPr>
        <w:tabs>
          <w:tab w:val="left" w:pos="1418"/>
          <w:tab w:val="left" w:pos="2268"/>
          <w:tab w:val="left" w:pos="2552"/>
        </w:tabs>
        <w:spacing w:after="0" w:line="360" w:lineRule="auto"/>
        <w:ind w:left="1080"/>
        <w:jc w:val="both"/>
        <w:rPr>
          <w:rFonts w:ascii="Times New Roman" w:eastAsia="Overlock" w:hAnsi="Times New Roman" w:cs="Times New Roman"/>
          <w:color w:val="000000"/>
          <w:sz w:val="24"/>
          <w:szCs w:val="24"/>
          <w:lang w:val="en-US"/>
        </w:rPr>
      </w:pPr>
      <w:r w:rsidRPr="00122811">
        <w:rPr>
          <w:rFonts w:ascii="Times New Roman" w:eastAsia="Overlock" w:hAnsi="Times New Roman" w:cs="Times New Roman"/>
          <w:color w:val="000000"/>
          <w:sz w:val="24"/>
          <w:szCs w:val="24"/>
          <w:lang w:val="en-US"/>
        </w:rPr>
        <w:t>Selatan</w:t>
      </w:r>
      <w:r w:rsidRPr="00122811">
        <w:rPr>
          <w:rFonts w:ascii="Times New Roman" w:eastAsia="Overlock" w:hAnsi="Times New Roman" w:cs="Times New Roman"/>
          <w:color w:val="000000"/>
          <w:sz w:val="24"/>
          <w:szCs w:val="24"/>
          <w:lang w:val="en-US"/>
        </w:rPr>
        <w:tab/>
        <w:t>:</w:t>
      </w:r>
      <w:r w:rsidRPr="00122811">
        <w:rPr>
          <w:rFonts w:ascii="Times New Roman" w:eastAsia="Overlock" w:hAnsi="Times New Roman" w:cs="Times New Roman"/>
          <w:color w:val="000000"/>
          <w:sz w:val="24"/>
          <w:szCs w:val="24"/>
          <w:lang w:val="en-US"/>
        </w:rPr>
        <w:tab/>
        <w:t>K</w:t>
      </w:r>
      <w:r w:rsidRPr="00122811">
        <w:rPr>
          <w:rFonts w:ascii="Times New Roman" w:eastAsia="Overlock" w:hAnsi="Times New Roman" w:cs="Times New Roman"/>
          <w:color w:val="000000"/>
          <w:sz w:val="24"/>
          <w:szCs w:val="24"/>
          <w:lang w:val="id-ID"/>
        </w:rPr>
        <w:t>abupaten Banjarnegara dan Kabupaten Banyumas</w:t>
      </w:r>
    </w:p>
    <w:p w14:paraId="46021E50" w14:textId="77777777" w:rsidR="00CB1D91" w:rsidRPr="00122811" w:rsidRDefault="00300173">
      <w:pPr>
        <w:pStyle w:val="ListParagraph"/>
        <w:numPr>
          <w:ilvl w:val="0"/>
          <w:numId w:val="3"/>
        </w:numPr>
        <w:tabs>
          <w:tab w:val="left" w:pos="1418"/>
          <w:tab w:val="left" w:pos="2268"/>
          <w:tab w:val="left" w:pos="2552"/>
        </w:tabs>
        <w:spacing w:after="0" w:line="360" w:lineRule="auto"/>
        <w:ind w:left="1080"/>
        <w:jc w:val="both"/>
        <w:rPr>
          <w:rFonts w:ascii="Times New Roman" w:eastAsia="Overlock" w:hAnsi="Times New Roman" w:cs="Times New Roman"/>
          <w:color w:val="000000"/>
          <w:sz w:val="24"/>
          <w:szCs w:val="24"/>
        </w:rPr>
      </w:pPr>
      <w:r w:rsidRPr="00122811">
        <w:rPr>
          <w:rFonts w:ascii="Times New Roman" w:eastAsia="Overlock" w:hAnsi="Times New Roman" w:cs="Times New Roman"/>
          <w:color w:val="000000"/>
          <w:sz w:val="24"/>
          <w:szCs w:val="24"/>
        </w:rPr>
        <w:t>Timur</w:t>
      </w:r>
      <w:r w:rsidRPr="00122811">
        <w:rPr>
          <w:rFonts w:ascii="Times New Roman" w:eastAsia="Overlock" w:hAnsi="Times New Roman" w:cs="Times New Roman"/>
          <w:color w:val="000000"/>
          <w:sz w:val="24"/>
          <w:szCs w:val="24"/>
        </w:rPr>
        <w:tab/>
        <w:t>:</w:t>
      </w:r>
      <w:r w:rsidRPr="00122811">
        <w:rPr>
          <w:rFonts w:ascii="Times New Roman" w:eastAsia="Overlock" w:hAnsi="Times New Roman" w:cs="Times New Roman"/>
          <w:color w:val="000000"/>
          <w:sz w:val="24"/>
          <w:szCs w:val="24"/>
        </w:rPr>
        <w:tab/>
        <w:t>K</w:t>
      </w:r>
      <w:r w:rsidRPr="00122811">
        <w:rPr>
          <w:rFonts w:ascii="Times New Roman" w:eastAsia="Overlock" w:hAnsi="Times New Roman" w:cs="Times New Roman"/>
          <w:color w:val="000000"/>
          <w:sz w:val="24"/>
          <w:szCs w:val="24"/>
          <w:lang w:val="id-ID"/>
        </w:rPr>
        <w:t>ecamatan Bukateja</w:t>
      </w:r>
    </w:p>
    <w:p w14:paraId="5A51C465" w14:textId="77777777" w:rsidR="00CB1D91" w:rsidRPr="00122811" w:rsidRDefault="00300173">
      <w:pPr>
        <w:pStyle w:val="ListParagraph"/>
        <w:numPr>
          <w:ilvl w:val="0"/>
          <w:numId w:val="3"/>
        </w:numPr>
        <w:tabs>
          <w:tab w:val="left" w:pos="1418"/>
          <w:tab w:val="left" w:pos="2268"/>
          <w:tab w:val="left" w:pos="2552"/>
        </w:tabs>
        <w:spacing w:after="0" w:line="360" w:lineRule="auto"/>
        <w:ind w:left="1080"/>
        <w:jc w:val="both"/>
        <w:rPr>
          <w:rFonts w:ascii="Times New Roman" w:eastAsia="Overlock" w:hAnsi="Times New Roman" w:cs="Times New Roman"/>
          <w:color w:val="000000"/>
          <w:sz w:val="24"/>
          <w:szCs w:val="24"/>
          <w:lang w:val="en-US"/>
        </w:rPr>
      </w:pPr>
      <w:r w:rsidRPr="00122811">
        <w:rPr>
          <w:rFonts w:ascii="Times New Roman" w:eastAsia="Overlock" w:hAnsi="Times New Roman" w:cs="Times New Roman"/>
          <w:color w:val="000000"/>
          <w:sz w:val="24"/>
          <w:szCs w:val="24"/>
          <w:lang w:val="en-US"/>
        </w:rPr>
        <w:t>Barat</w:t>
      </w:r>
      <w:r w:rsidRPr="00122811">
        <w:rPr>
          <w:rFonts w:ascii="Times New Roman" w:eastAsia="Overlock" w:hAnsi="Times New Roman" w:cs="Times New Roman"/>
          <w:color w:val="000000"/>
          <w:sz w:val="24"/>
          <w:szCs w:val="24"/>
          <w:lang w:val="en-US"/>
        </w:rPr>
        <w:tab/>
        <w:t>:</w:t>
      </w:r>
      <w:r w:rsidRPr="00122811">
        <w:rPr>
          <w:rFonts w:ascii="Times New Roman" w:eastAsia="Overlock" w:hAnsi="Times New Roman" w:cs="Times New Roman"/>
          <w:color w:val="000000"/>
          <w:sz w:val="24"/>
          <w:szCs w:val="24"/>
          <w:lang w:val="en-US"/>
        </w:rPr>
        <w:tab/>
        <w:t>Kecamatan Kal</w:t>
      </w:r>
      <w:r w:rsidRPr="00122811">
        <w:rPr>
          <w:rFonts w:ascii="Times New Roman" w:eastAsia="Overlock" w:hAnsi="Times New Roman" w:cs="Times New Roman"/>
          <w:color w:val="000000"/>
          <w:sz w:val="24"/>
          <w:szCs w:val="24"/>
          <w:lang w:val="id-ID"/>
        </w:rPr>
        <w:t>imanah dan Kabupaten Banyumas</w:t>
      </w:r>
    </w:p>
    <w:p w14:paraId="0DE82EA9" w14:textId="3BC3A3D1" w:rsidR="00CB1D91" w:rsidRPr="00122811" w:rsidRDefault="00300173">
      <w:pPr>
        <w:spacing w:after="0" w:line="360" w:lineRule="auto"/>
        <w:ind w:left="720" w:firstLine="698"/>
        <w:jc w:val="both"/>
        <w:rPr>
          <w:rFonts w:ascii="Times New Roman" w:eastAsiaTheme="minorEastAsia" w:hAnsi="Times New Roman" w:cs="Times New Roman"/>
          <w:sz w:val="24"/>
          <w:szCs w:val="24"/>
          <w:lang w:val="en-US" w:eastAsia="zh-CN"/>
        </w:rPr>
      </w:pPr>
      <w:r w:rsidRPr="00122811">
        <w:rPr>
          <w:rFonts w:ascii="Times New Roman" w:eastAsia="Overlock" w:hAnsi="Times New Roman" w:cs="Times New Roman"/>
          <w:sz w:val="24"/>
          <w:szCs w:val="24"/>
          <w:lang w:val="en-US"/>
        </w:rPr>
        <w:t>Kecamatan Kemangkon memiliki luas 4</w:t>
      </w:r>
      <w:r w:rsidRPr="00122811">
        <w:rPr>
          <w:rFonts w:ascii="Times New Roman" w:eastAsia="Overlock" w:hAnsi="Times New Roman" w:cs="Times New Roman"/>
          <w:sz w:val="24"/>
          <w:szCs w:val="24"/>
          <w:lang w:val="id-ID"/>
        </w:rPr>
        <w:t xml:space="preserve">05,600 </w:t>
      </w:r>
      <w:r w:rsidRPr="00122811">
        <w:rPr>
          <w:rFonts w:ascii="Times New Roman" w:eastAsia="Overlock" w:hAnsi="Times New Roman" w:cs="Times New Roman"/>
          <w:sz w:val="24"/>
          <w:szCs w:val="24"/>
          <w:lang w:val="en-US"/>
        </w:rPr>
        <w:t xml:space="preserve">Ha yang terdiri dari </w:t>
      </w:r>
      <w:r w:rsidRPr="00122811">
        <w:rPr>
          <w:rFonts w:ascii="Times New Roman" w:eastAsia="Overlock" w:hAnsi="Times New Roman" w:cs="Times New Roman"/>
          <w:sz w:val="24"/>
          <w:szCs w:val="24"/>
          <w:lang w:val="id-ID"/>
        </w:rPr>
        <w:t>lahan kering 809,01 HA dan  lahan sawah 2.319,7 HA</w:t>
      </w:r>
      <w:r w:rsidRPr="00122811">
        <w:rPr>
          <w:rFonts w:ascii="Times New Roman" w:eastAsia="Overlock" w:hAnsi="Times New Roman" w:cs="Times New Roman"/>
          <w:sz w:val="24"/>
          <w:szCs w:val="24"/>
          <w:lang w:val="en-US"/>
        </w:rPr>
        <w:t>. Adapun perincian pembagian wilayah administrasi dan luas wilayah di Kecamatan Kemangkon adalah sebagai berikut :</w:t>
      </w:r>
    </w:p>
    <w:p w14:paraId="1F52C650" w14:textId="77777777" w:rsidR="00CB1D91" w:rsidRPr="00122811" w:rsidRDefault="00300173">
      <w:pPr>
        <w:spacing w:after="0" w:line="240" w:lineRule="auto"/>
        <w:ind w:left="852"/>
        <w:jc w:val="center"/>
        <w:rPr>
          <w:rFonts w:ascii="Times New Roman" w:eastAsia="Overlock" w:hAnsi="Times New Roman" w:cs="Times New Roman"/>
          <w:b/>
          <w:bCs/>
          <w:sz w:val="24"/>
          <w:szCs w:val="24"/>
          <w:lang w:val="en-US"/>
        </w:rPr>
      </w:pPr>
      <w:r w:rsidRPr="00122811">
        <w:rPr>
          <w:rFonts w:ascii="Times New Roman" w:eastAsia="Overlock" w:hAnsi="Times New Roman" w:cs="Times New Roman"/>
          <w:b/>
          <w:bCs/>
          <w:sz w:val="24"/>
          <w:szCs w:val="24"/>
          <w:lang w:val="en-US"/>
        </w:rPr>
        <w:t>Tabel 1.1</w:t>
      </w:r>
    </w:p>
    <w:p w14:paraId="458EB863" w14:textId="77777777" w:rsidR="00CB1D91" w:rsidRPr="00122811" w:rsidRDefault="00300173">
      <w:pPr>
        <w:spacing w:after="0" w:line="240" w:lineRule="auto"/>
        <w:ind w:left="851"/>
        <w:jc w:val="center"/>
        <w:rPr>
          <w:rFonts w:ascii="Times New Roman" w:eastAsia="Overlock" w:hAnsi="Times New Roman" w:cs="Times New Roman"/>
          <w:sz w:val="24"/>
          <w:szCs w:val="24"/>
          <w:lang w:val="id-ID"/>
        </w:rPr>
      </w:pPr>
      <w:r w:rsidRPr="00122811">
        <w:rPr>
          <w:rFonts w:ascii="Times New Roman" w:eastAsia="Overlock" w:hAnsi="Times New Roman" w:cs="Times New Roman"/>
          <w:sz w:val="24"/>
          <w:szCs w:val="24"/>
          <w:lang w:val="en-US"/>
        </w:rPr>
        <w:t>Luas Wilayah Desa, Jumlah Dusun, RW dan RT</w:t>
      </w:r>
    </w:p>
    <w:tbl>
      <w:tblPr>
        <w:tblW w:w="7074" w:type="dxa"/>
        <w:tblInd w:w="1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1985"/>
        <w:gridCol w:w="1110"/>
        <w:gridCol w:w="1152"/>
        <w:gridCol w:w="1067"/>
        <w:gridCol w:w="1052"/>
      </w:tblGrid>
      <w:tr w:rsidR="00CB1D91" w:rsidRPr="00122811" w14:paraId="0C399903" w14:textId="77777777">
        <w:trPr>
          <w:tblHeader/>
        </w:trPr>
        <w:tc>
          <w:tcPr>
            <w:tcW w:w="708" w:type="dxa"/>
            <w:vMerge w:val="restart"/>
            <w:shd w:val="clear" w:color="auto" w:fill="BFBFBF" w:themeFill="background1" w:themeFillShade="BF"/>
            <w:vAlign w:val="center"/>
          </w:tcPr>
          <w:p w14:paraId="0F449931" w14:textId="77777777" w:rsidR="00CB1D91" w:rsidRPr="00122811" w:rsidRDefault="00300173">
            <w:pPr>
              <w:spacing w:line="240" w:lineRule="auto"/>
              <w:jc w:val="center"/>
              <w:rPr>
                <w:rFonts w:ascii="Times New Roman" w:hAnsi="Times New Roman" w:cs="Times New Roman"/>
                <w:bCs/>
              </w:rPr>
            </w:pPr>
            <w:r w:rsidRPr="00122811">
              <w:rPr>
                <w:rFonts w:ascii="Times New Roman" w:hAnsi="Times New Roman" w:cs="Times New Roman"/>
                <w:bCs/>
              </w:rPr>
              <w:t>NO</w:t>
            </w:r>
          </w:p>
        </w:tc>
        <w:tc>
          <w:tcPr>
            <w:tcW w:w="1985" w:type="dxa"/>
            <w:vMerge w:val="restart"/>
            <w:shd w:val="clear" w:color="auto" w:fill="BFBFBF" w:themeFill="background1" w:themeFillShade="BF"/>
            <w:vAlign w:val="center"/>
          </w:tcPr>
          <w:p w14:paraId="55B59D81" w14:textId="77777777" w:rsidR="00CB1D91" w:rsidRPr="00122811" w:rsidRDefault="00300173">
            <w:pPr>
              <w:spacing w:line="240" w:lineRule="auto"/>
              <w:jc w:val="center"/>
              <w:rPr>
                <w:rFonts w:ascii="Times New Roman" w:hAnsi="Times New Roman" w:cs="Times New Roman"/>
                <w:bCs/>
              </w:rPr>
            </w:pPr>
            <w:r w:rsidRPr="00122811">
              <w:rPr>
                <w:rFonts w:ascii="Times New Roman" w:hAnsi="Times New Roman" w:cs="Times New Roman"/>
                <w:bCs/>
              </w:rPr>
              <w:t>DESA</w:t>
            </w:r>
          </w:p>
        </w:tc>
        <w:tc>
          <w:tcPr>
            <w:tcW w:w="1110" w:type="dxa"/>
            <w:vMerge w:val="restart"/>
            <w:shd w:val="clear" w:color="auto" w:fill="BFBFBF" w:themeFill="background1" w:themeFillShade="BF"/>
            <w:vAlign w:val="center"/>
          </w:tcPr>
          <w:p w14:paraId="33683A40" w14:textId="77777777" w:rsidR="00CB1D91" w:rsidRPr="00122811" w:rsidRDefault="00300173">
            <w:pPr>
              <w:spacing w:line="240" w:lineRule="auto"/>
              <w:jc w:val="center"/>
              <w:rPr>
                <w:rFonts w:ascii="Times New Roman" w:hAnsi="Times New Roman" w:cs="Times New Roman"/>
                <w:bCs/>
              </w:rPr>
            </w:pPr>
            <w:r w:rsidRPr="00122811">
              <w:rPr>
                <w:rFonts w:ascii="Times New Roman" w:hAnsi="Times New Roman" w:cs="Times New Roman"/>
                <w:bCs/>
              </w:rPr>
              <w:t>LUAS</w:t>
            </w:r>
          </w:p>
          <w:p w14:paraId="408F81AA" w14:textId="77777777" w:rsidR="00CB1D91" w:rsidRPr="00122811" w:rsidRDefault="00300173">
            <w:pPr>
              <w:spacing w:line="240" w:lineRule="auto"/>
              <w:jc w:val="center"/>
              <w:rPr>
                <w:rFonts w:ascii="Times New Roman" w:hAnsi="Times New Roman" w:cs="Times New Roman"/>
                <w:bCs/>
              </w:rPr>
            </w:pPr>
            <w:r w:rsidRPr="00122811">
              <w:rPr>
                <w:rFonts w:ascii="Times New Roman" w:hAnsi="Times New Roman" w:cs="Times New Roman"/>
                <w:bCs/>
              </w:rPr>
              <w:t>KM2</w:t>
            </w:r>
          </w:p>
        </w:tc>
        <w:tc>
          <w:tcPr>
            <w:tcW w:w="3271" w:type="dxa"/>
            <w:gridSpan w:val="3"/>
            <w:shd w:val="clear" w:color="auto" w:fill="BFBFBF" w:themeFill="background1" w:themeFillShade="BF"/>
            <w:vAlign w:val="center"/>
          </w:tcPr>
          <w:p w14:paraId="5C6E3D7C" w14:textId="77777777" w:rsidR="00CB1D91" w:rsidRPr="00122811" w:rsidRDefault="00300173">
            <w:pPr>
              <w:spacing w:line="240" w:lineRule="auto"/>
              <w:jc w:val="center"/>
              <w:rPr>
                <w:rFonts w:ascii="Times New Roman" w:hAnsi="Times New Roman" w:cs="Times New Roman"/>
                <w:bCs/>
              </w:rPr>
            </w:pPr>
            <w:r w:rsidRPr="00122811">
              <w:rPr>
                <w:rFonts w:ascii="Times New Roman" w:hAnsi="Times New Roman" w:cs="Times New Roman"/>
                <w:bCs/>
              </w:rPr>
              <w:t>JUMLAH</w:t>
            </w:r>
          </w:p>
        </w:tc>
      </w:tr>
      <w:tr w:rsidR="00CB1D91" w:rsidRPr="00122811" w14:paraId="52F3D1DF" w14:textId="77777777">
        <w:trPr>
          <w:tblHeader/>
        </w:trPr>
        <w:tc>
          <w:tcPr>
            <w:tcW w:w="708" w:type="dxa"/>
            <w:vMerge/>
            <w:shd w:val="clear" w:color="auto" w:fill="BFBFBF" w:themeFill="background1" w:themeFillShade="BF"/>
          </w:tcPr>
          <w:p w14:paraId="18AFCF33" w14:textId="77777777" w:rsidR="00CB1D91" w:rsidRPr="00122811" w:rsidRDefault="00CB1D91">
            <w:pPr>
              <w:spacing w:line="240" w:lineRule="auto"/>
              <w:jc w:val="both"/>
              <w:rPr>
                <w:rFonts w:ascii="Times New Roman" w:hAnsi="Times New Roman" w:cs="Times New Roman"/>
                <w:bCs/>
              </w:rPr>
            </w:pPr>
          </w:p>
        </w:tc>
        <w:tc>
          <w:tcPr>
            <w:tcW w:w="1985" w:type="dxa"/>
            <w:vMerge/>
            <w:shd w:val="clear" w:color="auto" w:fill="BFBFBF" w:themeFill="background1" w:themeFillShade="BF"/>
          </w:tcPr>
          <w:p w14:paraId="2BAC9977" w14:textId="77777777" w:rsidR="00CB1D91" w:rsidRPr="00122811" w:rsidRDefault="00CB1D91">
            <w:pPr>
              <w:spacing w:line="240" w:lineRule="auto"/>
              <w:jc w:val="both"/>
              <w:rPr>
                <w:rFonts w:ascii="Times New Roman" w:hAnsi="Times New Roman" w:cs="Times New Roman"/>
                <w:bCs/>
              </w:rPr>
            </w:pPr>
          </w:p>
        </w:tc>
        <w:tc>
          <w:tcPr>
            <w:tcW w:w="1110" w:type="dxa"/>
            <w:vMerge/>
            <w:shd w:val="clear" w:color="auto" w:fill="BFBFBF" w:themeFill="background1" w:themeFillShade="BF"/>
            <w:vAlign w:val="center"/>
          </w:tcPr>
          <w:p w14:paraId="17883E14" w14:textId="77777777" w:rsidR="00CB1D91" w:rsidRPr="00122811" w:rsidRDefault="00CB1D91">
            <w:pPr>
              <w:spacing w:line="240" w:lineRule="auto"/>
              <w:jc w:val="center"/>
              <w:rPr>
                <w:rFonts w:ascii="Times New Roman" w:hAnsi="Times New Roman" w:cs="Times New Roman"/>
                <w:bCs/>
              </w:rPr>
            </w:pPr>
          </w:p>
        </w:tc>
        <w:tc>
          <w:tcPr>
            <w:tcW w:w="1152" w:type="dxa"/>
            <w:shd w:val="clear" w:color="auto" w:fill="BFBFBF" w:themeFill="background1" w:themeFillShade="BF"/>
            <w:vAlign w:val="center"/>
          </w:tcPr>
          <w:p w14:paraId="60C2428E" w14:textId="77777777" w:rsidR="00CB1D91" w:rsidRPr="00122811" w:rsidRDefault="00300173">
            <w:pPr>
              <w:spacing w:line="240" w:lineRule="auto"/>
              <w:jc w:val="center"/>
              <w:rPr>
                <w:rFonts w:ascii="Times New Roman" w:hAnsi="Times New Roman" w:cs="Times New Roman"/>
                <w:bCs/>
              </w:rPr>
            </w:pPr>
            <w:r w:rsidRPr="00122811">
              <w:rPr>
                <w:rFonts w:ascii="Times New Roman" w:hAnsi="Times New Roman" w:cs="Times New Roman"/>
                <w:bCs/>
              </w:rPr>
              <w:t>DUSUN</w:t>
            </w:r>
          </w:p>
        </w:tc>
        <w:tc>
          <w:tcPr>
            <w:tcW w:w="1067" w:type="dxa"/>
            <w:shd w:val="clear" w:color="auto" w:fill="BFBFBF" w:themeFill="background1" w:themeFillShade="BF"/>
            <w:vAlign w:val="center"/>
          </w:tcPr>
          <w:p w14:paraId="178031C2" w14:textId="77777777" w:rsidR="00CB1D91" w:rsidRPr="00122811" w:rsidRDefault="00300173">
            <w:pPr>
              <w:spacing w:line="240" w:lineRule="auto"/>
              <w:jc w:val="center"/>
              <w:rPr>
                <w:rFonts w:ascii="Times New Roman" w:hAnsi="Times New Roman" w:cs="Times New Roman"/>
                <w:bCs/>
              </w:rPr>
            </w:pPr>
            <w:r w:rsidRPr="00122811">
              <w:rPr>
                <w:rFonts w:ascii="Times New Roman" w:hAnsi="Times New Roman" w:cs="Times New Roman"/>
                <w:bCs/>
              </w:rPr>
              <w:t>RW</w:t>
            </w:r>
          </w:p>
        </w:tc>
        <w:tc>
          <w:tcPr>
            <w:tcW w:w="1052" w:type="dxa"/>
            <w:shd w:val="clear" w:color="auto" w:fill="BFBFBF" w:themeFill="background1" w:themeFillShade="BF"/>
            <w:vAlign w:val="center"/>
          </w:tcPr>
          <w:p w14:paraId="2C018FBB" w14:textId="77777777" w:rsidR="00CB1D91" w:rsidRPr="00122811" w:rsidRDefault="00300173">
            <w:pPr>
              <w:spacing w:line="240" w:lineRule="auto"/>
              <w:jc w:val="center"/>
              <w:rPr>
                <w:rFonts w:ascii="Times New Roman" w:hAnsi="Times New Roman" w:cs="Times New Roman"/>
                <w:bCs/>
              </w:rPr>
            </w:pPr>
            <w:r w:rsidRPr="00122811">
              <w:rPr>
                <w:rFonts w:ascii="Times New Roman" w:hAnsi="Times New Roman" w:cs="Times New Roman"/>
                <w:bCs/>
              </w:rPr>
              <w:t>RT</w:t>
            </w:r>
          </w:p>
        </w:tc>
      </w:tr>
      <w:tr w:rsidR="00CB1D91" w:rsidRPr="00122811" w14:paraId="042C9E26" w14:textId="77777777">
        <w:tc>
          <w:tcPr>
            <w:tcW w:w="708" w:type="dxa"/>
          </w:tcPr>
          <w:p w14:paraId="6EC74927" w14:textId="77777777" w:rsidR="00CB1D91" w:rsidRPr="00122811" w:rsidRDefault="00300173">
            <w:pPr>
              <w:pStyle w:val="ListParagraph"/>
              <w:spacing w:line="360" w:lineRule="auto"/>
              <w:ind w:left="0"/>
              <w:jc w:val="center"/>
              <w:rPr>
                <w:rFonts w:ascii="Times New Roman" w:hAnsi="Times New Roman" w:cs="Times New Roman"/>
                <w:lang w:val="id-ID"/>
              </w:rPr>
            </w:pPr>
            <w:r w:rsidRPr="00122811">
              <w:rPr>
                <w:rFonts w:ascii="Times New Roman" w:hAnsi="Times New Roman" w:cs="Times New Roman"/>
                <w:lang w:val="id-ID"/>
              </w:rPr>
              <w:t>1</w:t>
            </w:r>
          </w:p>
        </w:tc>
        <w:tc>
          <w:tcPr>
            <w:tcW w:w="1985" w:type="dxa"/>
          </w:tcPr>
          <w:p w14:paraId="6E4E41A5" w14:textId="77777777" w:rsidR="00CB1D91" w:rsidRPr="00122811" w:rsidRDefault="00300173">
            <w:pPr>
              <w:pStyle w:val="ListParagraph"/>
              <w:ind w:left="0" w:right="-721"/>
              <w:rPr>
                <w:rFonts w:ascii="Times New Roman" w:hAnsi="Times New Roman" w:cs="Times New Roman"/>
                <w:lang w:val="id-ID"/>
              </w:rPr>
            </w:pPr>
            <w:r w:rsidRPr="00122811">
              <w:rPr>
                <w:rFonts w:ascii="Times New Roman" w:hAnsi="Times New Roman" w:cs="Times New Roman"/>
                <w:lang w:val="id-ID"/>
              </w:rPr>
              <w:t>Kedungbenda</w:t>
            </w:r>
          </w:p>
        </w:tc>
        <w:tc>
          <w:tcPr>
            <w:tcW w:w="1110" w:type="dxa"/>
          </w:tcPr>
          <w:p w14:paraId="4B39471C" w14:textId="77777777" w:rsidR="00CB1D91" w:rsidRPr="00122811" w:rsidRDefault="00300173">
            <w:pPr>
              <w:pStyle w:val="ListParagraph"/>
              <w:ind w:left="0"/>
              <w:jc w:val="center"/>
              <w:rPr>
                <w:rFonts w:ascii="Times New Roman" w:hAnsi="Times New Roman" w:cs="Times New Roman"/>
                <w:lang w:val="id-ID"/>
              </w:rPr>
            </w:pPr>
            <w:r w:rsidRPr="00122811">
              <w:rPr>
                <w:rFonts w:ascii="Times New Roman" w:hAnsi="Times New Roman" w:cs="Times New Roman"/>
                <w:lang w:val="id-ID"/>
              </w:rPr>
              <w:t>3,67</w:t>
            </w:r>
          </w:p>
        </w:tc>
        <w:tc>
          <w:tcPr>
            <w:tcW w:w="1152" w:type="dxa"/>
          </w:tcPr>
          <w:p w14:paraId="6F69D3DD" w14:textId="77777777" w:rsidR="00CB1D91" w:rsidRPr="00122811" w:rsidRDefault="00300173">
            <w:pPr>
              <w:pStyle w:val="ListParagraph"/>
              <w:ind w:left="0"/>
              <w:jc w:val="center"/>
              <w:rPr>
                <w:rFonts w:ascii="Times New Roman" w:hAnsi="Times New Roman" w:cs="Times New Roman"/>
                <w:lang w:val="id-ID"/>
              </w:rPr>
            </w:pPr>
            <w:r w:rsidRPr="00122811">
              <w:rPr>
                <w:rFonts w:ascii="Times New Roman" w:hAnsi="Times New Roman" w:cs="Times New Roman"/>
                <w:lang w:val="id-ID"/>
              </w:rPr>
              <w:t>5</w:t>
            </w:r>
          </w:p>
        </w:tc>
        <w:tc>
          <w:tcPr>
            <w:tcW w:w="1067" w:type="dxa"/>
          </w:tcPr>
          <w:p w14:paraId="49F1A531" w14:textId="77777777" w:rsidR="00CB1D91" w:rsidRPr="00122811" w:rsidRDefault="00300173">
            <w:pPr>
              <w:pStyle w:val="ListParagraph"/>
              <w:ind w:left="0"/>
              <w:jc w:val="center"/>
              <w:rPr>
                <w:rFonts w:ascii="Times New Roman" w:hAnsi="Times New Roman" w:cs="Times New Roman"/>
                <w:lang w:val="id-ID"/>
              </w:rPr>
            </w:pPr>
            <w:r w:rsidRPr="00122811">
              <w:rPr>
                <w:rFonts w:ascii="Times New Roman" w:hAnsi="Times New Roman" w:cs="Times New Roman"/>
                <w:lang w:val="id-ID"/>
              </w:rPr>
              <w:t>12</w:t>
            </w:r>
          </w:p>
        </w:tc>
        <w:tc>
          <w:tcPr>
            <w:tcW w:w="1052" w:type="dxa"/>
          </w:tcPr>
          <w:p w14:paraId="565B35D2" w14:textId="77777777" w:rsidR="00CB1D91" w:rsidRPr="00122811" w:rsidRDefault="00300173">
            <w:pPr>
              <w:pStyle w:val="ListParagraph"/>
              <w:ind w:left="0"/>
              <w:jc w:val="center"/>
              <w:rPr>
                <w:rFonts w:ascii="Times New Roman" w:hAnsi="Times New Roman" w:cs="Times New Roman"/>
                <w:lang w:val="id-ID"/>
              </w:rPr>
            </w:pPr>
            <w:r w:rsidRPr="00122811">
              <w:rPr>
                <w:rFonts w:ascii="Times New Roman" w:hAnsi="Times New Roman" w:cs="Times New Roman"/>
                <w:lang w:val="id-ID"/>
              </w:rPr>
              <w:t>34</w:t>
            </w:r>
          </w:p>
        </w:tc>
      </w:tr>
      <w:tr w:rsidR="00CB1D91" w:rsidRPr="00122811" w14:paraId="430C8DBE" w14:textId="77777777">
        <w:tc>
          <w:tcPr>
            <w:tcW w:w="708" w:type="dxa"/>
          </w:tcPr>
          <w:p w14:paraId="3EBBB7A6" w14:textId="77777777" w:rsidR="00CB1D91" w:rsidRPr="00122811" w:rsidRDefault="00300173">
            <w:pPr>
              <w:pStyle w:val="ListParagraph"/>
              <w:spacing w:line="360" w:lineRule="auto"/>
              <w:ind w:left="0"/>
              <w:jc w:val="center"/>
              <w:rPr>
                <w:rFonts w:ascii="Times New Roman" w:hAnsi="Times New Roman" w:cs="Times New Roman"/>
                <w:lang w:val="id-ID"/>
              </w:rPr>
            </w:pPr>
            <w:r w:rsidRPr="00122811">
              <w:rPr>
                <w:rFonts w:ascii="Times New Roman" w:hAnsi="Times New Roman" w:cs="Times New Roman"/>
                <w:lang w:val="id-ID"/>
              </w:rPr>
              <w:t>2</w:t>
            </w:r>
          </w:p>
        </w:tc>
        <w:tc>
          <w:tcPr>
            <w:tcW w:w="1985" w:type="dxa"/>
          </w:tcPr>
          <w:p w14:paraId="42813CB6" w14:textId="77777777" w:rsidR="00CB1D91" w:rsidRPr="00122811" w:rsidRDefault="00300173">
            <w:pPr>
              <w:pStyle w:val="ListParagraph"/>
              <w:ind w:left="0"/>
              <w:rPr>
                <w:rFonts w:ascii="Times New Roman" w:hAnsi="Times New Roman" w:cs="Times New Roman"/>
                <w:lang w:val="id-ID"/>
              </w:rPr>
            </w:pPr>
            <w:r w:rsidRPr="00122811">
              <w:rPr>
                <w:rFonts w:ascii="Times New Roman" w:hAnsi="Times New Roman" w:cs="Times New Roman"/>
                <w:lang w:val="id-ID"/>
              </w:rPr>
              <w:t>Bokol</w:t>
            </w:r>
          </w:p>
        </w:tc>
        <w:tc>
          <w:tcPr>
            <w:tcW w:w="1110" w:type="dxa"/>
          </w:tcPr>
          <w:p w14:paraId="7302F10C" w14:textId="77777777" w:rsidR="00CB1D91" w:rsidRPr="00122811" w:rsidRDefault="00300173">
            <w:pPr>
              <w:pStyle w:val="ListParagraph"/>
              <w:ind w:left="0"/>
              <w:jc w:val="center"/>
              <w:rPr>
                <w:rFonts w:ascii="Times New Roman" w:hAnsi="Times New Roman" w:cs="Times New Roman"/>
                <w:lang w:val="id-ID"/>
              </w:rPr>
            </w:pPr>
            <w:r w:rsidRPr="00122811">
              <w:rPr>
                <w:rFonts w:ascii="Times New Roman" w:hAnsi="Times New Roman" w:cs="Times New Roman"/>
                <w:lang w:val="id-ID"/>
              </w:rPr>
              <w:t>1,26</w:t>
            </w:r>
          </w:p>
        </w:tc>
        <w:tc>
          <w:tcPr>
            <w:tcW w:w="1152" w:type="dxa"/>
          </w:tcPr>
          <w:p w14:paraId="52E65EE1" w14:textId="77777777" w:rsidR="00CB1D91" w:rsidRPr="00122811" w:rsidRDefault="00300173">
            <w:pPr>
              <w:pStyle w:val="ListParagraph"/>
              <w:ind w:left="0"/>
              <w:jc w:val="center"/>
              <w:rPr>
                <w:rFonts w:ascii="Times New Roman" w:hAnsi="Times New Roman" w:cs="Times New Roman"/>
                <w:lang w:val="id-ID"/>
              </w:rPr>
            </w:pPr>
            <w:r w:rsidRPr="00122811">
              <w:rPr>
                <w:rFonts w:ascii="Times New Roman" w:hAnsi="Times New Roman" w:cs="Times New Roman"/>
                <w:lang w:val="id-ID"/>
              </w:rPr>
              <w:t>2</w:t>
            </w:r>
          </w:p>
        </w:tc>
        <w:tc>
          <w:tcPr>
            <w:tcW w:w="1067" w:type="dxa"/>
          </w:tcPr>
          <w:p w14:paraId="6AD2D1F3" w14:textId="77777777" w:rsidR="00CB1D91" w:rsidRPr="00122811" w:rsidRDefault="00300173">
            <w:pPr>
              <w:pStyle w:val="ListParagraph"/>
              <w:ind w:left="0"/>
              <w:jc w:val="center"/>
              <w:rPr>
                <w:rFonts w:ascii="Times New Roman" w:hAnsi="Times New Roman" w:cs="Times New Roman"/>
                <w:lang w:val="id-ID"/>
              </w:rPr>
            </w:pPr>
            <w:r w:rsidRPr="00122811">
              <w:rPr>
                <w:rFonts w:ascii="Times New Roman" w:hAnsi="Times New Roman" w:cs="Times New Roman"/>
                <w:lang w:val="id-ID"/>
              </w:rPr>
              <w:t>4</w:t>
            </w:r>
          </w:p>
        </w:tc>
        <w:tc>
          <w:tcPr>
            <w:tcW w:w="1052" w:type="dxa"/>
          </w:tcPr>
          <w:p w14:paraId="34CD4CEA" w14:textId="77777777" w:rsidR="00CB1D91" w:rsidRPr="00122811" w:rsidRDefault="00300173">
            <w:pPr>
              <w:pStyle w:val="ListParagraph"/>
              <w:ind w:left="0"/>
              <w:jc w:val="center"/>
              <w:rPr>
                <w:rFonts w:ascii="Times New Roman" w:hAnsi="Times New Roman" w:cs="Times New Roman"/>
                <w:lang w:val="id-ID"/>
              </w:rPr>
            </w:pPr>
            <w:r w:rsidRPr="00122811">
              <w:rPr>
                <w:rFonts w:ascii="Times New Roman" w:hAnsi="Times New Roman" w:cs="Times New Roman"/>
                <w:lang w:val="id-ID"/>
              </w:rPr>
              <w:t>11</w:t>
            </w:r>
          </w:p>
        </w:tc>
      </w:tr>
      <w:tr w:rsidR="00CB1D91" w:rsidRPr="00122811" w14:paraId="4CFCC306" w14:textId="77777777">
        <w:tc>
          <w:tcPr>
            <w:tcW w:w="708" w:type="dxa"/>
          </w:tcPr>
          <w:p w14:paraId="53A6789B" w14:textId="77777777" w:rsidR="00CB1D91" w:rsidRPr="00122811" w:rsidRDefault="00300173">
            <w:pPr>
              <w:pStyle w:val="ListParagraph"/>
              <w:spacing w:line="360" w:lineRule="auto"/>
              <w:ind w:left="0"/>
              <w:jc w:val="center"/>
              <w:rPr>
                <w:rFonts w:ascii="Times New Roman" w:hAnsi="Times New Roman" w:cs="Times New Roman"/>
                <w:lang w:val="id-ID"/>
              </w:rPr>
            </w:pPr>
            <w:r w:rsidRPr="00122811">
              <w:rPr>
                <w:rFonts w:ascii="Times New Roman" w:hAnsi="Times New Roman" w:cs="Times New Roman"/>
                <w:lang w:val="id-ID"/>
              </w:rPr>
              <w:t>3</w:t>
            </w:r>
          </w:p>
        </w:tc>
        <w:tc>
          <w:tcPr>
            <w:tcW w:w="1985" w:type="dxa"/>
          </w:tcPr>
          <w:p w14:paraId="346DB032" w14:textId="77777777" w:rsidR="00CB1D91" w:rsidRPr="00122811" w:rsidRDefault="00300173">
            <w:pPr>
              <w:pStyle w:val="ListParagraph"/>
              <w:ind w:left="0"/>
              <w:rPr>
                <w:rFonts w:ascii="Times New Roman" w:hAnsi="Times New Roman" w:cs="Times New Roman"/>
                <w:lang w:val="id-ID"/>
              </w:rPr>
            </w:pPr>
            <w:r w:rsidRPr="00122811">
              <w:rPr>
                <w:rFonts w:ascii="Times New Roman" w:hAnsi="Times New Roman" w:cs="Times New Roman"/>
                <w:lang w:val="id-ID"/>
              </w:rPr>
              <w:t>Pelumutan</w:t>
            </w:r>
          </w:p>
        </w:tc>
        <w:tc>
          <w:tcPr>
            <w:tcW w:w="1110" w:type="dxa"/>
          </w:tcPr>
          <w:p w14:paraId="6F0D387E" w14:textId="77777777" w:rsidR="00CB1D91" w:rsidRPr="00122811" w:rsidRDefault="00300173">
            <w:pPr>
              <w:pStyle w:val="ListParagraph"/>
              <w:ind w:left="0"/>
              <w:jc w:val="center"/>
              <w:rPr>
                <w:rFonts w:ascii="Times New Roman" w:hAnsi="Times New Roman" w:cs="Times New Roman"/>
                <w:lang w:val="id-ID"/>
              </w:rPr>
            </w:pPr>
            <w:r w:rsidRPr="00122811">
              <w:rPr>
                <w:rFonts w:ascii="Times New Roman" w:hAnsi="Times New Roman" w:cs="Times New Roman"/>
                <w:lang w:val="id-ID"/>
              </w:rPr>
              <w:t>2,12</w:t>
            </w:r>
          </w:p>
        </w:tc>
        <w:tc>
          <w:tcPr>
            <w:tcW w:w="1152" w:type="dxa"/>
          </w:tcPr>
          <w:p w14:paraId="693D1ACE" w14:textId="77777777" w:rsidR="00CB1D91" w:rsidRPr="00122811" w:rsidRDefault="00300173">
            <w:pPr>
              <w:pStyle w:val="ListParagraph"/>
              <w:ind w:left="0"/>
              <w:jc w:val="center"/>
              <w:rPr>
                <w:rFonts w:ascii="Times New Roman" w:hAnsi="Times New Roman" w:cs="Times New Roman"/>
                <w:lang w:val="id-ID"/>
              </w:rPr>
            </w:pPr>
            <w:r w:rsidRPr="00122811">
              <w:rPr>
                <w:rFonts w:ascii="Times New Roman" w:hAnsi="Times New Roman" w:cs="Times New Roman"/>
                <w:lang w:val="id-ID"/>
              </w:rPr>
              <w:t>3</w:t>
            </w:r>
          </w:p>
        </w:tc>
        <w:tc>
          <w:tcPr>
            <w:tcW w:w="1067" w:type="dxa"/>
          </w:tcPr>
          <w:p w14:paraId="683A335D" w14:textId="77777777" w:rsidR="00CB1D91" w:rsidRPr="00122811" w:rsidRDefault="00300173">
            <w:pPr>
              <w:pStyle w:val="ListParagraph"/>
              <w:ind w:left="0"/>
              <w:jc w:val="center"/>
              <w:rPr>
                <w:rFonts w:ascii="Times New Roman" w:hAnsi="Times New Roman" w:cs="Times New Roman"/>
                <w:lang w:val="id-ID"/>
              </w:rPr>
            </w:pPr>
            <w:r w:rsidRPr="00122811">
              <w:rPr>
                <w:rFonts w:ascii="Times New Roman" w:hAnsi="Times New Roman" w:cs="Times New Roman"/>
                <w:lang w:val="id-ID"/>
              </w:rPr>
              <w:t>7</w:t>
            </w:r>
          </w:p>
        </w:tc>
        <w:tc>
          <w:tcPr>
            <w:tcW w:w="1052" w:type="dxa"/>
          </w:tcPr>
          <w:p w14:paraId="1BD17185" w14:textId="77777777" w:rsidR="00CB1D91" w:rsidRPr="00122811" w:rsidRDefault="00300173">
            <w:pPr>
              <w:pStyle w:val="ListParagraph"/>
              <w:ind w:left="0"/>
              <w:jc w:val="center"/>
              <w:rPr>
                <w:rFonts w:ascii="Times New Roman" w:hAnsi="Times New Roman" w:cs="Times New Roman"/>
                <w:lang w:val="id-ID"/>
              </w:rPr>
            </w:pPr>
            <w:r w:rsidRPr="00122811">
              <w:rPr>
                <w:rFonts w:ascii="Times New Roman" w:hAnsi="Times New Roman" w:cs="Times New Roman"/>
                <w:lang w:val="id-ID"/>
              </w:rPr>
              <w:t>21</w:t>
            </w:r>
          </w:p>
        </w:tc>
      </w:tr>
      <w:tr w:rsidR="00CB1D91" w:rsidRPr="00122811" w14:paraId="37A38A4C" w14:textId="77777777">
        <w:tc>
          <w:tcPr>
            <w:tcW w:w="708" w:type="dxa"/>
          </w:tcPr>
          <w:p w14:paraId="17D29081" w14:textId="77777777" w:rsidR="00CB1D91" w:rsidRPr="00122811" w:rsidRDefault="00300173">
            <w:pPr>
              <w:pStyle w:val="ListParagraph"/>
              <w:spacing w:line="360" w:lineRule="auto"/>
              <w:ind w:left="0"/>
              <w:jc w:val="center"/>
              <w:rPr>
                <w:rFonts w:ascii="Times New Roman" w:hAnsi="Times New Roman" w:cs="Times New Roman"/>
                <w:lang w:val="id-ID"/>
              </w:rPr>
            </w:pPr>
            <w:r w:rsidRPr="00122811">
              <w:rPr>
                <w:rFonts w:ascii="Times New Roman" w:hAnsi="Times New Roman" w:cs="Times New Roman"/>
                <w:lang w:val="id-ID"/>
              </w:rPr>
              <w:t>4</w:t>
            </w:r>
          </w:p>
        </w:tc>
        <w:tc>
          <w:tcPr>
            <w:tcW w:w="1985" w:type="dxa"/>
          </w:tcPr>
          <w:p w14:paraId="03FE57BE" w14:textId="77777777" w:rsidR="00CB1D91" w:rsidRPr="00122811" w:rsidRDefault="00300173">
            <w:pPr>
              <w:pStyle w:val="ListParagraph"/>
              <w:ind w:left="0"/>
              <w:rPr>
                <w:rFonts w:ascii="Times New Roman" w:hAnsi="Times New Roman" w:cs="Times New Roman"/>
                <w:lang w:val="id-ID"/>
              </w:rPr>
            </w:pPr>
            <w:r w:rsidRPr="00122811">
              <w:rPr>
                <w:rFonts w:ascii="Times New Roman" w:hAnsi="Times New Roman" w:cs="Times New Roman"/>
                <w:lang w:val="id-ID"/>
              </w:rPr>
              <w:t>Majatengah</w:t>
            </w:r>
          </w:p>
        </w:tc>
        <w:tc>
          <w:tcPr>
            <w:tcW w:w="1110" w:type="dxa"/>
          </w:tcPr>
          <w:p w14:paraId="4F78D450" w14:textId="77777777" w:rsidR="00CB1D91" w:rsidRPr="00122811" w:rsidRDefault="00300173">
            <w:pPr>
              <w:pStyle w:val="ListParagraph"/>
              <w:ind w:left="0"/>
              <w:jc w:val="center"/>
              <w:rPr>
                <w:rFonts w:ascii="Times New Roman" w:hAnsi="Times New Roman" w:cs="Times New Roman"/>
                <w:lang w:val="id-ID"/>
              </w:rPr>
            </w:pPr>
            <w:r w:rsidRPr="00122811">
              <w:rPr>
                <w:rFonts w:ascii="Times New Roman" w:hAnsi="Times New Roman" w:cs="Times New Roman"/>
                <w:lang w:val="id-ID"/>
              </w:rPr>
              <w:t>2,72</w:t>
            </w:r>
          </w:p>
        </w:tc>
        <w:tc>
          <w:tcPr>
            <w:tcW w:w="1152" w:type="dxa"/>
          </w:tcPr>
          <w:p w14:paraId="6975D50E" w14:textId="77777777" w:rsidR="00CB1D91" w:rsidRPr="00122811" w:rsidRDefault="00300173">
            <w:pPr>
              <w:pStyle w:val="ListParagraph"/>
              <w:ind w:left="0"/>
              <w:jc w:val="center"/>
              <w:rPr>
                <w:rFonts w:ascii="Times New Roman" w:hAnsi="Times New Roman" w:cs="Times New Roman"/>
                <w:lang w:val="id-ID"/>
              </w:rPr>
            </w:pPr>
            <w:r w:rsidRPr="00122811">
              <w:rPr>
                <w:rFonts w:ascii="Times New Roman" w:hAnsi="Times New Roman" w:cs="Times New Roman"/>
                <w:lang w:val="id-ID"/>
              </w:rPr>
              <w:t>4</w:t>
            </w:r>
          </w:p>
        </w:tc>
        <w:tc>
          <w:tcPr>
            <w:tcW w:w="1067" w:type="dxa"/>
          </w:tcPr>
          <w:p w14:paraId="687B6BAD" w14:textId="77777777" w:rsidR="00CB1D91" w:rsidRPr="00122811" w:rsidRDefault="00300173">
            <w:pPr>
              <w:pStyle w:val="ListParagraph"/>
              <w:ind w:left="0"/>
              <w:jc w:val="center"/>
              <w:rPr>
                <w:rFonts w:ascii="Times New Roman" w:hAnsi="Times New Roman" w:cs="Times New Roman"/>
                <w:lang w:val="id-ID"/>
              </w:rPr>
            </w:pPr>
            <w:r w:rsidRPr="00122811">
              <w:rPr>
                <w:rFonts w:ascii="Times New Roman" w:hAnsi="Times New Roman" w:cs="Times New Roman"/>
                <w:lang w:val="id-ID"/>
              </w:rPr>
              <w:t>8</w:t>
            </w:r>
          </w:p>
        </w:tc>
        <w:tc>
          <w:tcPr>
            <w:tcW w:w="1052" w:type="dxa"/>
          </w:tcPr>
          <w:p w14:paraId="61DEB3C5" w14:textId="77777777" w:rsidR="00CB1D91" w:rsidRPr="00122811" w:rsidRDefault="00300173">
            <w:pPr>
              <w:pStyle w:val="ListParagraph"/>
              <w:ind w:left="0"/>
              <w:jc w:val="center"/>
              <w:rPr>
                <w:rFonts w:ascii="Times New Roman" w:hAnsi="Times New Roman" w:cs="Times New Roman"/>
                <w:lang w:val="id-ID"/>
              </w:rPr>
            </w:pPr>
            <w:r w:rsidRPr="00122811">
              <w:rPr>
                <w:rFonts w:ascii="Times New Roman" w:hAnsi="Times New Roman" w:cs="Times New Roman"/>
                <w:lang w:val="id-ID"/>
              </w:rPr>
              <w:t>22</w:t>
            </w:r>
          </w:p>
        </w:tc>
      </w:tr>
      <w:tr w:rsidR="00CB1D91" w:rsidRPr="00122811" w14:paraId="28984A0D" w14:textId="77777777">
        <w:tc>
          <w:tcPr>
            <w:tcW w:w="708" w:type="dxa"/>
          </w:tcPr>
          <w:p w14:paraId="17FD5782" w14:textId="77777777" w:rsidR="00CB1D91" w:rsidRPr="00122811" w:rsidRDefault="00300173">
            <w:pPr>
              <w:pStyle w:val="ListParagraph"/>
              <w:spacing w:line="360" w:lineRule="auto"/>
              <w:ind w:left="0"/>
              <w:jc w:val="center"/>
              <w:rPr>
                <w:rFonts w:ascii="Times New Roman" w:hAnsi="Times New Roman" w:cs="Times New Roman"/>
                <w:lang w:val="id-ID"/>
              </w:rPr>
            </w:pPr>
            <w:r w:rsidRPr="00122811">
              <w:rPr>
                <w:rFonts w:ascii="Times New Roman" w:hAnsi="Times New Roman" w:cs="Times New Roman"/>
                <w:lang w:val="id-ID"/>
              </w:rPr>
              <w:lastRenderedPageBreak/>
              <w:t>5</w:t>
            </w:r>
          </w:p>
        </w:tc>
        <w:tc>
          <w:tcPr>
            <w:tcW w:w="1985" w:type="dxa"/>
          </w:tcPr>
          <w:p w14:paraId="6D12DE28" w14:textId="77777777" w:rsidR="00CB1D91" w:rsidRPr="00122811" w:rsidRDefault="00300173">
            <w:pPr>
              <w:pStyle w:val="ListParagraph"/>
              <w:ind w:left="0"/>
              <w:rPr>
                <w:rFonts w:ascii="Times New Roman" w:hAnsi="Times New Roman" w:cs="Times New Roman"/>
                <w:lang w:val="id-ID"/>
              </w:rPr>
            </w:pPr>
            <w:r w:rsidRPr="00122811">
              <w:rPr>
                <w:rFonts w:ascii="Times New Roman" w:hAnsi="Times New Roman" w:cs="Times New Roman"/>
                <w:lang w:val="id-ID"/>
              </w:rPr>
              <w:t>Kedunglegok</w:t>
            </w:r>
          </w:p>
        </w:tc>
        <w:tc>
          <w:tcPr>
            <w:tcW w:w="1110" w:type="dxa"/>
          </w:tcPr>
          <w:p w14:paraId="07E18CC3" w14:textId="77777777" w:rsidR="00CB1D91" w:rsidRPr="00122811" w:rsidRDefault="00300173">
            <w:pPr>
              <w:pStyle w:val="ListParagraph"/>
              <w:ind w:left="0"/>
              <w:jc w:val="center"/>
              <w:rPr>
                <w:rFonts w:ascii="Times New Roman" w:hAnsi="Times New Roman" w:cs="Times New Roman"/>
                <w:lang w:val="id-ID"/>
              </w:rPr>
            </w:pPr>
            <w:r w:rsidRPr="00122811">
              <w:rPr>
                <w:rFonts w:ascii="Times New Roman" w:hAnsi="Times New Roman" w:cs="Times New Roman"/>
                <w:lang w:val="id-ID"/>
              </w:rPr>
              <w:t>2,23</w:t>
            </w:r>
          </w:p>
        </w:tc>
        <w:tc>
          <w:tcPr>
            <w:tcW w:w="1152" w:type="dxa"/>
          </w:tcPr>
          <w:p w14:paraId="72E1BB6D" w14:textId="77777777" w:rsidR="00CB1D91" w:rsidRPr="00122811" w:rsidRDefault="00300173">
            <w:pPr>
              <w:pStyle w:val="ListParagraph"/>
              <w:ind w:left="0"/>
              <w:jc w:val="center"/>
              <w:rPr>
                <w:rFonts w:ascii="Times New Roman" w:hAnsi="Times New Roman" w:cs="Times New Roman"/>
                <w:lang w:val="id-ID"/>
              </w:rPr>
            </w:pPr>
            <w:r w:rsidRPr="00122811">
              <w:rPr>
                <w:rFonts w:ascii="Times New Roman" w:hAnsi="Times New Roman" w:cs="Times New Roman"/>
                <w:lang w:val="id-ID"/>
              </w:rPr>
              <w:t>3</w:t>
            </w:r>
          </w:p>
        </w:tc>
        <w:tc>
          <w:tcPr>
            <w:tcW w:w="1067" w:type="dxa"/>
          </w:tcPr>
          <w:p w14:paraId="58E03357" w14:textId="77777777" w:rsidR="00CB1D91" w:rsidRPr="00122811" w:rsidRDefault="00300173">
            <w:pPr>
              <w:pStyle w:val="ListParagraph"/>
              <w:ind w:left="0"/>
              <w:jc w:val="center"/>
              <w:rPr>
                <w:rFonts w:ascii="Times New Roman" w:hAnsi="Times New Roman" w:cs="Times New Roman"/>
                <w:lang w:val="id-ID"/>
              </w:rPr>
            </w:pPr>
            <w:r w:rsidRPr="00122811">
              <w:rPr>
                <w:rFonts w:ascii="Times New Roman" w:hAnsi="Times New Roman" w:cs="Times New Roman"/>
                <w:lang w:val="id-ID"/>
              </w:rPr>
              <w:t>8</w:t>
            </w:r>
          </w:p>
        </w:tc>
        <w:tc>
          <w:tcPr>
            <w:tcW w:w="1052" w:type="dxa"/>
          </w:tcPr>
          <w:p w14:paraId="2C1E7C6E" w14:textId="77777777" w:rsidR="00CB1D91" w:rsidRPr="00122811" w:rsidRDefault="00300173">
            <w:pPr>
              <w:pStyle w:val="ListParagraph"/>
              <w:ind w:left="0"/>
              <w:jc w:val="center"/>
              <w:rPr>
                <w:rFonts w:ascii="Times New Roman" w:hAnsi="Times New Roman" w:cs="Times New Roman"/>
                <w:lang w:val="id-ID"/>
              </w:rPr>
            </w:pPr>
            <w:r w:rsidRPr="00122811">
              <w:rPr>
                <w:rFonts w:ascii="Times New Roman" w:hAnsi="Times New Roman" w:cs="Times New Roman"/>
                <w:lang w:val="id-ID"/>
              </w:rPr>
              <w:t>18</w:t>
            </w:r>
          </w:p>
        </w:tc>
      </w:tr>
      <w:tr w:rsidR="00CB1D91" w:rsidRPr="00122811" w14:paraId="7DB55598" w14:textId="77777777">
        <w:tc>
          <w:tcPr>
            <w:tcW w:w="708" w:type="dxa"/>
          </w:tcPr>
          <w:p w14:paraId="755D9023" w14:textId="77777777" w:rsidR="00CB1D91" w:rsidRPr="00122811" w:rsidRDefault="00300173">
            <w:pPr>
              <w:pStyle w:val="ListParagraph"/>
              <w:spacing w:line="360" w:lineRule="auto"/>
              <w:ind w:left="0"/>
              <w:jc w:val="center"/>
              <w:rPr>
                <w:rFonts w:ascii="Times New Roman" w:hAnsi="Times New Roman" w:cs="Times New Roman"/>
                <w:lang w:val="id-ID"/>
              </w:rPr>
            </w:pPr>
            <w:r w:rsidRPr="00122811">
              <w:rPr>
                <w:rFonts w:ascii="Times New Roman" w:hAnsi="Times New Roman" w:cs="Times New Roman"/>
                <w:lang w:val="id-ID"/>
              </w:rPr>
              <w:t>6</w:t>
            </w:r>
          </w:p>
        </w:tc>
        <w:tc>
          <w:tcPr>
            <w:tcW w:w="1985" w:type="dxa"/>
          </w:tcPr>
          <w:p w14:paraId="216F907E" w14:textId="77777777" w:rsidR="00CB1D91" w:rsidRPr="00122811" w:rsidRDefault="00300173">
            <w:pPr>
              <w:pStyle w:val="ListParagraph"/>
              <w:ind w:left="0"/>
              <w:rPr>
                <w:rFonts w:ascii="Times New Roman" w:hAnsi="Times New Roman" w:cs="Times New Roman"/>
                <w:lang w:val="id-ID"/>
              </w:rPr>
            </w:pPr>
            <w:r w:rsidRPr="00122811">
              <w:rPr>
                <w:rFonts w:ascii="Times New Roman" w:hAnsi="Times New Roman" w:cs="Times New Roman"/>
                <w:lang w:val="id-ID"/>
              </w:rPr>
              <w:t>Kemangkon</w:t>
            </w:r>
          </w:p>
        </w:tc>
        <w:tc>
          <w:tcPr>
            <w:tcW w:w="1110" w:type="dxa"/>
          </w:tcPr>
          <w:p w14:paraId="5006FC54" w14:textId="77777777" w:rsidR="00CB1D91" w:rsidRPr="00122811" w:rsidRDefault="00300173">
            <w:pPr>
              <w:pStyle w:val="ListParagraph"/>
              <w:ind w:left="0"/>
              <w:jc w:val="center"/>
              <w:rPr>
                <w:rFonts w:ascii="Times New Roman" w:hAnsi="Times New Roman" w:cs="Times New Roman"/>
                <w:lang w:val="id-ID"/>
              </w:rPr>
            </w:pPr>
            <w:r w:rsidRPr="00122811">
              <w:rPr>
                <w:rFonts w:ascii="Times New Roman" w:hAnsi="Times New Roman" w:cs="Times New Roman"/>
                <w:lang w:val="id-ID"/>
              </w:rPr>
              <w:t>2,49</w:t>
            </w:r>
          </w:p>
        </w:tc>
        <w:tc>
          <w:tcPr>
            <w:tcW w:w="1152" w:type="dxa"/>
          </w:tcPr>
          <w:p w14:paraId="370AF217" w14:textId="77777777" w:rsidR="00CB1D91" w:rsidRPr="00122811" w:rsidRDefault="00300173">
            <w:pPr>
              <w:pStyle w:val="ListParagraph"/>
              <w:ind w:left="0"/>
              <w:jc w:val="center"/>
              <w:rPr>
                <w:rFonts w:ascii="Times New Roman" w:hAnsi="Times New Roman" w:cs="Times New Roman"/>
                <w:lang w:val="id-ID"/>
              </w:rPr>
            </w:pPr>
            <w:r w:rsidRPr="00122811">
              <w:rPr>
                <w:rFonts w:ascii="Times New Roman" w:hAnsi="Times New Roman" w:cs="Times New Roman"/>
                <w:lang w:val="id-ID"/>
              </w:rPr>
              <w:t>3</w:t>
            </w:r>
          </w:p>
        </w:tc>
        <w:tc>
          <w:tcPr>
            <w:tcW w:w="1067" w:type="dxa"/>
          </w:tcPr>
          <w:p w14:paraId="39F63273" w14:textId="77777777" w:rsidR="00CB1D91" w:rsidRPr="00122811" w:rsidRDefault="00300173">
            <w:pPr>
              <w:pStyle w:val="ListParagraph"/>
              <w:ind w:left="0"/>
              <w:jc w:val="center"/>
              <w:rPr>
                <w:rFonts w:ascii="Times New Roman" w:hAnsi="Times New Roman" w:cs="Times New Roman"/>
                <w:lang w:val="id-ID"/>
              </w:rPr>
            </w:pPr>
            <w:r w:rsidRPr="00122811">
              <w:rPr>
                <w:rFonts w:ascii="Times New Roman" w:hAnsi="Times New Roman" w:cs="Times New Roman"/>
                <w:lang w:val="id-ID"/>
              </w:rPr>
              <w:t>6</w:t>
            </w:r>
          </w:p>
        </w:tc>
        <w:tc>
          <w:tcPr>
            <w:tcW w:w="1052" w:type="dxa"/>
          </w:tcPr>
          <w:p w14:paraId="34FA344E" w14:textId="77777777" w:rsidR="00CB1D91" w:rsidRPr="00122811" w:rsidRDefault="00300173">
            <w:pPr>
              <w:pStyle w:val="ListParagraph"/>
              <w:ind w:left="0"/>
              <w:jc w:val="center"/>
              <w:rPr>
                <w:rFonts w:ascii="Times New Roman" w:hAnsi="Times New Roman" w:cs="Times New Roman"/>
                <w:lang w:val="id-ID"/>
              </w:rPr>
            </w:pPr>
            <w:r w:rsidRPr="00122811">
              <w:rPr>
                <w:rFonts w:ascii="Times New Roman" w:hAnsi="Times New Roman" w:cs="Times New Roman"/>
                <w:lang w:val="id-ID"/>
              </w:rPr>
              <w:t>20</w:t>
            </w:r>
          </w:p>
        </w:tc>
      </w:tr>
      <w:tr w:rsidR="00CB1D91" w:rsidRPr="00122811" w14:paraId="57091122" w14:textId="77777777">
        <w:tc>
          <w:tcPr>
            <w:tcW w:w="708" w:type="dxa"/>
          </w:tcPr>
          <w:p w14:paraId="30A1B071" w14:textId="77777777" w:rsidR="00CB1D91" w:rsidRPr="00122811" w:rsidRDefault="00300173">
            <w:pPr>
              <w:pStyle w:val="ListParagraph"/>
              <w:spacing w:line="360" w:lineRule="auto"/>
              <w:ind w:left="0"/>
              <w:jc w:val="center"/>
              <w:rPr>
                <w:rFonts w:ascii="Times New Roman" w:hAnsi="Times New Roman" w:cs="Times New Roman"/>
                <w:lang w:val="id-ID"/>
              </w:rPr>
            </w:pPr>
            <w:r w:rsidRPr="00122811">
              <w:rPr>
                <w:rFonts w:ascii="Times New Roman" w:hAnsi="Times New Roman" w:cs="Times New Roman"/>
                <w:lang w:val="id-ID"/>
              </w:rPr>
              <w:t>7</w:t>
            </w:r>
          </w:p>
        </w:tc>
        <w:tc>
          <w:tcPr>
            <w:tcW w:w="1985" w:type="dxa"/>
          </w:tcPr>
          <w:p w14:paraId="45FA9B38" w14:textId="77777777" w:rsidR="00CB1D91" w:rsidRPr="00122811" w:rsidRDefault="00300173">
            <w:pPr>
              <w:pStyle w:val="ListParagraph"/>
              <w:ind w:left="0"/>
              <w:rPr>
                <w:rFonts w:ascii="Times New Roman" w:hAnsi="Times New Roman" w:cs="Times New Roman"/>
                <w:lang w:val="id-ID"/>
              </w:rPr>
            </w:pPr>
            <w:r w:rsidRPr="00122811">
              <w:rPr>
                <w:rFonts w:ascii="Times New Roman" w:hAnsi="Times New Roman" w:cs="Times New Roman"/>
                <w:lang w:val="id-ID"/>
              </w:rPr>
              <w:t>Panican</w:t>
            </w:r>
          </w:p>
        </w:tc>
        <w:tc>
          <w:tcPr>
            <w:tcW w:w="1110" w:type="dxa"/>
          </w:tcPr>
          <w:p w14:paraId="3A2187B7" w14:textId="77777777" w:rsidR="00CB1D91" w:rsidRPr="00122811" w:rsidRDefault="00300173">
            <w:pPr>
              <w:pStyle w:val="ListParagraph"/>
              <w:ind w:left="0"/>
              <w:jc w:val="center"/>
              <w:rPr>
                <w:rFonts w:ascii="Times New Roman" w:hAnsi="Times New Roman" w:cs="Times New Roman"/>
                <w:lang w:val="id-ID"/>
              </w:rPr>
            </w:pPr>
            <w:r w:rsidRPr="00122811">
              <w:rPr>
                <w:rFonts w:ascii="Times New Roman" w:hAnsi="Times New Roman" w:cs="Times New Roman"/>
                <w:lang w:val="id-ID"/>
              </w:rPr>
              <w:t>2,57</w:t>
            </w:r>
          </w:p>
        </w:tc>
        <w:tc>
          <w:tcPr>
            <w:tcW w:w="1152" w:type="dxa"/>
          </w:tcPr>
          <w:p w14:paraId="33603F30" w14:textId="77777777" w:rsidR="00CB1D91" w:rsidRPr="00122811" w:rsidRDefault="00300173">
            <w:pPr>
              <w:pStyle w:val="ListParagraph"/>
              <w:ind w:left="0"/>
              <w:jc w:val="center"/>
              <w:rPr>
                <w:rFonts w:ascii="Times New Roman" w:hAnsi="Times New Roman" w:cs="Times New Roman"/>
                <w:lang w:val="id-ID"/>
              </w:rPr>
            </w:pPr>
            <w:r w:rsidRPr="00122811">
              <w:rPr>
                <w:rFonts w:ascii="Times New Roman" w:hAnsi="Times New Roman" w:cs="Times New Roman"/>
                <w:lang w:val="id-ID"/>
              </w:rPr>
              <w:t>5</w:t>
            </w:r>
          </w:p>
        </w:tc>
        <w:tc>
          <w:tcPr>
            <w:tcW w:w="1067" w:type="dxa"/>
          </w:tcPr>
          <w:p w14:paraId="0E64E7C3" w14:textId="77777777" w:rsidR="00CB1D91" w:rsidRPr="00122811" w:rsidRDefault="00300173">
            <w:pPr>
              <w:pStyle w:val="ListParagraph"/>
              <w:ind w:left="0"/>
              <w:jc w:val="center"/>
              <w:rPr>
                <w:rFonts w:ascii="Times New Roman" w:hAnsi="Times New Roman" w:cs="Times New Roman"/>
                <w:lang w:val="id-ID"/>
              </w:rPr>
            </w:pPr>
            <w:r w:rsidRPr="00122811">
              <w:rPr>
                <w:rFonts w:ascii="Times New Roman" w:hAnsi="Times New Roman" w:cs="Times New Roman"/>
                <w:lang w:val="id-ID"/>
              </w:rPr>
              <w:t>8</w:t>
            </w:r>
          </w:p>
        </w:tc>
        <w:tc>
          <w:tcPr>
            <w:tcW w:w="1052" w:type="dxa"/>
          </w:tcPr>
          <w:p w14:paraId="501BD6B7" w14:textId="77777777" w:rsidR="00CB1D91" w:rsidRPr="00122811" w:rsidRDefault="00300173">
            <w:pPr>
              <w:pStyle w:val="ListParagraph"/>
              <w:ind w:left="0"/>
              <w:jc w:val="center"/>
              <w:rPr>
                <w:rFonts w:ascii="Times New Roman" w:hAnsi="Times New Roman" w:cs="Times New Roman"/>
                <w:lang w:val="id-ID"/>
              </w:rPr>
            </w:pPr>
            <w:r w:rsidRPr="00122811">
              <w:rPr>
                <w:rFonts w:ascii="Times New Roman" w:hAnsi="Times New Roman" w:cs="Times New Roman"/>
                <w:lang w:val="id-ID"/>
              </w:rPr>
              <w:t>24</w:t>
            </w:r>
          </w:p>
        </w:tc>
      </w:tr>
      <w:tr w:rsidR="00CB1D91" w:rsidRPr="00122811" w14:paraId="347B57FC" w14:textId="77777777">
        <w:tc>
          <w:tcPr>
            <w:tcW w:w="708" w:type="dxa"/>
          </w:tcPr>
          <w:p w14:paraId="11E31959" w14:textId="77777777" w:rsidR="00CB1D91" w:rsidRPr="00122811" w:rsidRDefault="00300173">
            <w:pPr>
              <w:pStyle w:val="ListParagraph"/>
              <w:spacing w:line="360" w:lineRule="auto"/>
              <w:ind w:left="0"/>
              <w:jc w:val="center"/>
              <w:rPr>
                <w:rFonts w:ascii="Times New Roman" w:hAnsi="Times New Roman" w:cs="Times New Roman"/>
                <w:lang w:val="id-ID"/>
              </w:rPr>
            </w:pPr>
            <w:r w:rsidRPr="00122811">
              <w:rPr>
                <w:rFonts w:ascii="Times New Roman" w:hAnsi="Times New Roman" w:cs="Times New Roman"/>
                <w:lang w:val="id-ID"/>
              </w:rPr>
              <w:t>8</w:t>
            </w:r>
          </w:p>
        </w:tc>
        <w:tc>
          <w:tcPr>
            <w:tcW w:w="1985" w:type="dxa"/>
          </w:tcPr>
          <w:p w14:paraId="5050368F" w14:textId="77777777" w:rsidR="00CB1D91" w:rsidRPr="00122811" w:rsidRDefault="00300173">
            <w:pPr>
              <w:pStyle w:val="ListParagraph"/>
              <w:ind w:left="0"/>
              <w:rPr>
                <w:rFonts w:ascii="Times New Roman" w:hAnsi="Times New Roman" w:cs="Times New Roman"/>
                <w:lang w:val="id-ID"/>
              </w:rPr>
            </w:pPr>
            <w:r w:rsidRPr="00122811">
              <w:rPr>
                <w:rFonts w:ascii="Times New Roman" w:hAnsi="Times New Roman" w:cs="Times New Roman"/>
                <w:lang w:val="id-ID"/>
              </w:rPr>
              <w:t>Bakulan</w:t>
            </w:r>
          </w:p>
        </w:tc>
        <w:tc>
          <w:tcPr>
            <w:tcW w:w="1110" w:type="dxa"/>
          </w:tcPr>
          <w:p w14:paraId="3049F3E0" w14:textId="77777777" w:rsidR="00CB1D91" w:rsidRPr="00122811" w:rsidRDefault="00300173">
            <w:pPr>
              <w:pStyle w:val="ListParagraph"/>
              <w:ind w:left="0"/>
              <w:jc w:val="center"/>
              <w:rPr>
                <w:rFonts w:ascii="Times New Roman" w:hAnsi="Times New Roman" w:cs="Times New Roman"/>
                <w:lang w:val="id-ID"/>
              </w:rPr>
            </w:pPr>
            <w:r w:rsidRPr="00122811">
              <w:rPr>
                <w:rFonts w:ascii="Times New Roman" w:hAnsi="Times New Roman" w:cs="Times New Roman"/>
                <w:lang w:val="id-ID"/>
              </w:rPr>
              <w:t>1,33</w:t>
            </w:r>
          </w:p>
        </w:tc>
        <w:tc>
          <w:tcPr>
            <w:tcW w:w="1152" w:type="dxa"/>
          </w:tcPr>
          <w:p w14:paraId="201DAFBE" w14:textId="77777777" w:rsidR="00CB1D91" w:rsidRPr="00122811" w:rsidRDefault="00300173">
            <w:pPr>
              <w:pStyle w:val="ListParagraph"/>
              <w:ind w:left="0"/>
              <w:jc w:val="center"/>
              <w:rPr>
                <w:rFonts w:ascii="Times New Roman" w:hAnsi="Times New Roman" w:cs="Times New Roman"/>
                <w:lang w:val="id-ID"/>
              </w:rPr>
            </w:pPr>
            <w:r w:rsidRPr="00122811">
              <w:rPr>
                <w:rFonts w:ascii="Times New Roman" w:hAnsi="Times New Roman" w:cs="Times New Roman"/>
                <w:lang w:val="id-ID"/>
              </w:rPr>
              <w:t>3</w:t>
            </w:r>
          </w:p>
        </w:tc>
        <w:tc>
          <w:tcPr>
            <w:tcW w:w="1067" w:type="dxa"/>
          </w:tcPr>
          <w:p w14:paraId="2DEBDDEC" w14:textId="77777777" w:rsidR="00CB1D91" w:rsidRPr="00122811" w:rsidRDefault="00300173">
            <w:pPr>
              <w:pStyle w:val="ListParagraph"/>
              <w:ind w:left="0"/>
              <w:jc w:val="center"/>
              <w:rPr>
                <w:rFonts w:ascii="Times New Roman" w:hAnsi="Times New Roman" w:cs="Times New Roman"/>
                <w:lang w:val="id-ID"/>
              </w:rPr>
            </w:pPr>
            <w:r w:rsidRPr="00122811">
              <w:rPr>
                <w:rFonts w:ascii="Times New Roman" w:hAnsi="Times New Roman" w:cs="Times New Roman"/>
                <w:lang w:val="id-ID"/>
              </w:rPr>
              <w:t>6</w:t>
            </w:r>
          </w:p>
        </w:tc>
        <w:tc>
          <w:tcPr>
            <w:tcW w:w="1052" w:type="dxa"/>
          </w:tcPr>
          <w:p w14:paraId="4CAD6EAA" w14:textId="77777777" w:rsidR="00CB1D91" w:rsidRPr="00122811" w:rsidRDefault="00300173">
            <w:pPr>
              <w:pStyle w:val="ListParagraph"/>
              <w:ind w:left="0"/>
              <w:jc w:val="center"/>
              <w:rPr>
                <w:rFonts w:ascii="Times New Roman" w:hAnsi="Times New Roman" w:cs="Times New Roman"/>
                <w:lang w:val="id-ID"/>
              </w:rPr>
            </w:pPr>
            <w:r w:rsidRPr="00122811">
              <w:rPr>
                <w:rFonts w:ascii="Times New Roman" w:hAnsi="Times New Roman" w:cs="Times New Roman"/>
                <w:lang w:val="id-ID"/>
              </w:rPr>
              <w:t>14</w:t>
            </w:r>
          </w:p>
        </w:tc>
      </w:tr>
      <w:tr w:rsidR="00CB1D91" w:rsidRPr="00122811" w14:paraId="53A5F690" w14:textId="77777777">
        <w:tc>
          <w:tcPr>
            <w:tcW w:w="708" w:type="dxa"/>
          </w:tcPr>
          <w:p w14:paraId="7AEB2B6C" w14:textId="77777777" w:rsidR="00CB1D91" w:rsidRPr="00122811" w:rsidRDefault="00300173">
            <w:pPr>
              <w:pStyle w:val="ListParagraph"/>
              <w:spacing w:line="360" w:lineRule="auto"/>
              <w:ind w:left="0"/>
              <w:jc w:val="center"/>
              <w:rPr>
                <w:rFonts w:ascii="Times New Roman" w:hAnsi="Times New Roman" w:cs="Times New Roman"/>
                <w:lang w:val="id-ID"/>
              </w:rPr>
            </w:pPr>
            <w:r w:rsidRPr="00122811">
              <w:rPr>
                <w:rFonts w:ascii="Times New Roman" w:hAnsi="Times New Roman" w:cs="Times New Roman"/>
                <w:lang w:val="id-ID"/>
              </w:rPr>
              <w:t>9</w:t>
            </w:r>
          </w:p>
        </w:tc>
        <w:tc>
          <w:tcPr>
            <w:tcW w:w="1985" w:type="dxa"/>
          </w:tcPr>
          <w:p w14:paraId="2AEDB603" w14:textId="77777777" w:rsidR="00CB1D91" w:rsidRPr="00122811" w:rsidRDefault="00300173">
            <w:pPr>
              <w:pStyle w:val="ListParagraph"/>
              <w:ind w:left="0"/>
              <w:rPr>
                <w:rFonts w:ascii="Times New Roman" w:hAnsi="Times New Roman" w:cs="Times New Roman"/>
                <w:lang w:val="id-ID"/>
              </w:rPr>
            </w:pPr>
            <w:r w:rsidRPr="00122811">
              <w:rPr>
                <w:rFonts w:ascii="Times New Roman" w:hAnsi="Times New Roman" w:cs="Times New Roman"/>
                <w:lang w:val="id-ID"/>
              </w:rPr>
              <w:t>Karangkemiri</w:t>
            </w:r>
          </w:p>
        </w:tc>
        <w:tc>
          <w:tcPr>
            <w:tcW w:w="1110" w:type="dxa"/>
          </w:tcPr>
          <w:p w14:paraId="7C6C5A97" w14:textId="77777777" w:rsidR="00CB1D91" w:rsidRPr="00122811" w:rsidRDefault="00300173">
            <w:pPr>
              <w:pStyle w:val="ListParagraph"/>
              <w:ind w:left="0"/>
              <w:jc w:val="center"/>
              <w:rPr>
                <w:rFonts w:ascii="Times New Roman" w:hAnsi="Times New Roman" w:cs="Times New Roman"/>
                <w:lang w:val="id-ID"/>
              </w:rPr>
            </w:pPr>
            <w:r w:rsidRPr="00122811">
              <w:rPr>
                <w:rFonts w:ascii="Times New Roman" w:hAnsi="Times New Roman" w:cs="Times New Roman"/>
                <w:lang w:val="id-ID"/>
              </w:rPr>
              <w:t>1,74</w:t>
            </w:r>
          </w:p>
        </w:tc>
        <w:tc>
          <w:tcPr>
            <w:tcW w:w="1152" w:type="dxa"/>
          </w:tcPr>
          <w:p w14:paraId="63DC5A53" w14:textId="77777777" w:rsidR="00CB1D91" w:rsidRPr="00122811" w:rsidRDefault="00300173">
            <w:pPr>
              <w:pStyle w:val="ListParagraph"/>
              <w:ind w:left="0"/>
              <w:jc w:val="center"/>
              <w:rPr>
                <w:rFonts w:ascii="Times New Roman" w:hAnsi="Times New Roman" w:cs="Times New Roman"/>
                <w:lang w:val="id-ID"/>
              </w:rPr>
            </w:pPr>
            <w:r w:rsidRPr="00122811">
              <w:rPr>
                <w:rFonts w:ascii="Times New Roman" w:hAnsi="Times New Roman" w:cs="Times New Roman"/>
                <w:lang w:val="id-ID"/>
              </w:rPr>
              <w:t>3</w:t>
            </w:r>
          </w:p>
        </w:tc>
        <w:tc>
          <w:tcPr>
            <w:tcW w:w="1067" w:type="dxa"/>
          </w:tcPr>
          <w:p w14:paraId="17820B94" w14:textId="77777777" w:rsidR="00CB1D91" w:rsidRPr="00122811" w:rsidRDefault="00300173">
            <w:pPr>
              <w:pStyle w:val="ListParagraph"/>
              <w:ind w:left="0"/>
              <w:jc w:val="center"/>
              <w:rPr>
                <w:rFonts w:ascii="Times New Roman" w:hAnsi="Times New Roman" w:cs="Times New Roman"/>
                <w:lang w:val="id-ID"/>
              </w:rPr>
            </w:pPr>
            <w:r w:rsidRPr="00122811">
              <w:rPr>
                <w:rFonts w:ascii="Times New Roman" w:hAnsi="Times New Roman" w:cs="Times New Roman"/>
                <w:lang w:val="id-ID"/>
              </w:rPr>
              <w:t>6</w:t>
            </w:r>
          </w:p>
        </w:tc>
        <w:tc>
          <w:tcPr>
            <w:tcW w:w="1052" w:type="dxa"/>
          </w:tcPr>
          <w:p w14:paraId="7302F60B" w14:textId="77777777" w:rsidR="00CB1D91" w:rsidRPr="00122811" w:rsidRDefault="00300173">
            <w:pPr>
              <w:pStyle w:val="ListParagraph"/>
              <w:ind w:left="0"/>
              <w:jc w:val="center"/>
              <w:rPr>
                <w:rFonts w:ascii="Times New Roman" w:hAnsi="Times New Roman" w:cs="Times New Roman"/>
                <w:lang w:val="id-ID"/>
              </w:rPr>
            </w:pPr>
            <w:r w:rsidRPr="00122811">
              <w:rPr>
                <w:rFonts w:ascii="Times New Roman" w:hAnsi="Times New Roman" w:cs="Times New Roman"/>
                <w:lang w:val="id-ID"/>
              </w:rPr>
              <w:t>13</w:t>
            </w:r>
          </w:p>
        </w:tc>
      </w:tr>
      <w:tr w:rsidR="00CB1D91" w:rsidRPr="00122811" w14:paraId="544CF29C" w14:textId="77777777">
        <w:tc>
          <w:tcPr>
            <w:tcW w:w="708" w:type="dxa"/>
          </w:tcPr>
          <w:p w14:paraId="20F0C1D0" w14:textId="77777777" w:rsidR="00CB1D91" w:rsidRPr="00122811" w:rsidRDefault="00300173">
            <w:pPr>
              <w:pStyle w:val="ListParagraph"/>
              <w:spacing w:line="360" w:lineRule="auto"/>
              <w:ind w:left="0"/>
              <w:jc w:val="center"/>
              <w:rPr>
                <w:rFonts w:ascii="Times New Roman" w:hAnsi="Times New Roman" w:cs="Times New Roman"/>
                <w:lang w:val="id-ID"/>
              </w:rPr>
            </w:pPr>
            <w:r w:rsidRPr="00122811">
              <w:rPr>
                <w:rFonts w:ascii="Times New Roman" w:hAnsi="Times New Roman" w:cs="Times New Roman"/>
                <w:lang w:val="id-ID"/>
              </w:rPr>
              <w:t>10</w:t>
            </w:r>
          </w:p>
        </w:tc>
        <w:tc>
          <w:tcPr>
            <w:tcW w:w="1985" w:type="dxa"/>
          </w:tcPr>
          <w:p w14:paraId="4F4817B0" w14:textId="77777777" w:rsidR="00CB1D91" w:rsidRPr="00122811" w:rsidRDefault="00300173">
            <w:pPr>
              <w:pStyle w:val="ListParagraph"/>
              <w:ind w:left="0"/>
              <w:rPr>
                <w:rFonts w:ascii="Times New Roman" w:hAnsi="Times New Roman" w:cs="Times New Roman"/>
                <w:lang w:val="id-ID"/>
              </w:rPr>
            </w:pPr>
            <w:r w:rsidRPr="00122811">
              <w:rPr>
                <w:rFonts w:ascii="Times New Roman" w:hAnsi="Times New Roman" w:cs="Times New Roman"/>
                <w:lang w:val="id-ID"/>
              </w:rPr>
              <w:t>Pegandekan</w:t>
            </w:r>
          </w:p>
        </w:tc>
        <w:tc>
          <w:tcPr>
            <w:tcW w:w="1110" w:type="dxa"/>
          </w:tcPr>
          <w:p w14:paraId="1BC18D96" w14:textId="77777777" w:rsidR="00CB1D91" w:rsidRPr="00122811" w:rsidRDefault="00300173">
            <w:pPr>
              <w:pStyle w:val="ListParagraph"/>
              <w:ind w:left="0"/>
              <w:jc w:val="center"/>
              <w:rPr>
                <w:rFonts w:ascii="Times New Roman" w:hAnsi="Times New Roman" w:cs="Times New Roman"/>
                <w:lang w:val="id-ID"/>
              </w:rPr>
            </w:pPr>
            <w:r w:rsidRPr="00122811">
              <w:rPr>
                <w:rFonts w:ascii="Times New Roman" w:hAnsi="Times New Roman" w:cs="Times New Roman"/>
                <w:lang w:val="id-ID"/>
              </w:rPr>
              <w:t>2,03</w:t>
            </w:r>
          </w:p>
        </w:tc>
        <w:tc>
          <w:tcPr>
            <w:tcW w:w="1152" w:type="dxa"/>
          </w:tcPr>
          <w:p w14:paraId="6B617461" w14:textId="77777777" w:rsidR="00CB1D91" w:rsidRPr="00122811" w:rsidRDefault="00300173">
            <w:pPr>
              <w:pStyle w:val="ListParagraph"/>
              <w:ind w:left="0"/>
              <w:jc w:val="center"/>
              <w:rPr>
                <w:rFonts w:ascii="Times New Roman" w:hAnsi="Times New Roman" w:cs="Times New Roman"/>
                <w:lang w:val="id-ID"/>
              </w:rPr>
            </w:pPr>
            <w:r w:rsidRPr="00122811">
              <w:rPr>
                <w:rFonts w:ascii="Times New Roman" w:hAnsi="Times New Roman" w:cs="Times New Roman"/>
                <w:lang w:val="id-ID"/>
              </w:rPr>
              <w:t>3</w:t>
            </w:r>
          </w:p>
        </w:tc>
        <w:tc>
          <w:tcPr>
            <w:tcW w:w="1067" w:type="dxa"/>
          </w:tcPr>
          <w:p w14:paraId="14BA929F" w14:textId="77777777" w:rsidR="00CB1D91" w:rsidRPr="00122811" w:rsidRDefault="00300173">
            <w:pPr>
              <w:pStyle w:val="ListParagraph"/>
              <w:ind w:left="0"/>
              <w:jc w:val="center"/>
              <w:rPr>
                <w:rFonts w:ascii="Times New Roman" w:hAnsi="Times New Roman" w:cs="Times New Roman"/>
                <w:lang w:val="id-ID"/>
              </w:rPr>
            </w:pPr>
            <w:r w:rsidRPr="00122811">
              <w:rPr>
                <w:rFonts w:ascii="Times New Roman" w:hAnsi="Times New Roman" w:cs="Times New Roman"/>
                <w:lang w:val="id-ID"/>
              </w:rPr>
              <w:t>7</w:t>
            </w:r>
          </w:p>
        </w:tc>
        <w:tc>
          <w:tcPr>
            <w:tcW w:w="1052" w:type="dxa"/>
          </w:tcPr>
          <w:p w14:paraId="54978818" w14:textId="77777777" w:rsidR="00CB1D91" w:rsidRPr="00122811" w:rsidRDefault="00300173">
            <w:pPr>
              <w:pStyle w:val="ListParagraph"/>
              <w:ind w:left="0"/>
              <w:jc w:val="center"/>
              <w:rPr>
                <w:rFonts w:ascii="Times New Roman" w:hAnsi="Times New Roman" w:cs="Times New Roman"/>
                <w:lang w:val="id-ID"/>
              </w:rPr>
            </w:pPr>
            <w:r w:rsidRPr="00122811">
              <w:rPr>
                <w:rFonts w:ascii="Times New Roman" w:hAnsi="Times New Roman" w:cs="Times New Roman"/>
                <w:lang w:val="id-ID"/>
              </w:rPr>
              <w:t>19</w:t>
            </w:r>
          </w:p>
        </w:tc>
      </w:tr>
      <w:tr w:rsidR="00CB1D91" w:rsidRPr="00122811" w14:paraId="4A914CA3" w14:textId="77777777">
        <w:tc>
          <w:tcPr>
            <w:tcW w:w="708" w:type="dxa"/>
          </w:tcPr>
          <w:p w14:paraId="2704281C" w14:textId="77777777" w:rsidR="00CB1D91" w:rsidRPr="00122811" w:rsidRDefault="00300173">
            <w:pPr>
              <w:pStyle w:val="ListParagraph"/>
              <w:spacing w:line="360" w:lineRule="auto"/>
              <w:ind w:left="0"/>
              <w:jc w:val="center"/>
              <w:rPr>
                <w:rFonts w:ascii="Times New Roman" w:hAnsi="Times New Roman" w:cs="Times New Roman"/>
                <w:lang w:val="id-ID"/>
              </w:rPr>
            </w:pPr>
            <w:r w:rsidRPr="00122811">
              <w:rPr>
                <w:rFonts w:ascii="Times New Roman" w:hAnsi="Times New Roman" w:cs="Times New Roman"/>
                <w:lang w:val="id-ID"/>
              </w:rPr>
              <w:t>11</w:t>
            </w:r>
          </w:p>
        </w:tc>
        <w:tc>
          <w:tcPr>
            <w:tcW w:w="1985" w:type="dxa"/>
          </w:tcPr>
          <w:p w14:paraId="6583810D" w14:textId="77777777" w:rsidR="00CB1D91" w:rsidRPr="00122811" w:rsidRDefault="00300173">
            <w:pPr>
              <w:pStyle w:val="ListParagraph"/>
              <w:ind w:left="0"/>
              <w:rPr>
                <w:rFonts w:ascii="Times New Roman" w:hAnsi="Times New Roman" w:cs="Times New Roman"/>
                <w:lang w:val="id-ID"/>
              </w:rPr>
            </w:pPr>
            <w:r w:rsidRPr="00122811">
              <w:rPr>
                <w:rFonts w:ascii="Times New Roman" w:hAnsi="Times New Roman" w:cs="Times New Roman"/>
                <w:lang w:val="id-ID"/>
              </w:rPr>
              <w:t xml:space="preserve">Senon </w:t>
            </w:r>
          </w:p>
        </w:tc>
        <w:tc>
          <w:tcPr>
            <w:tcW w:w="1110" w:type="dxa"/>
          </w:tcPr>
          <w:p w14:paraId="00FAC97C" w14:textId="77777777" w:rsidR="00CB1D91" w:rsidRPr="00122811" w:rsidRDefault="00300173">
            <w:pPr>
              <w:pStyle w:val="ListParagraph"/>
              <w:ind w:left="0"/>
              <w:jc w:val="center"/>
              <w:rPr>
                <w:rFonts w:ascii="Times New Roman" w:hAnsi="Times New Roman" w:cs="Times New Roman"/>
                <w:lang w:val="id-ID"/>
              </w:rPr>
            </w:pPr>
            <w:r w:rsidRPr="00122811">
              <w:rPr>
                <w:rFonts w:ascii="Times New Roman" w:hAnsi="Times New Roman" w:cs="Times New Roman"/>
                <w:lang w:val="id-ID"/>
              </w:rPr>
              <w:t>3,04</w:t>
            </w:r>
          </w:p>
        </w:tc>
        <w:tc>
          <w:tcPr>
            <w:tcW w:w="1152" w:type="dxa"/>
          </w:tcPr>
          <w:p w14:paraId="301053E5" w14:textId="77777777" w:rsidR="00CB1D91" w:rsidRPr="00122811" w:rsidRDefault="00300173">
            <w:pPr>
              <w:pStyle w:val="ListParagraph"/>
              <w:ind w:left="0"/>
              <w:jc w:val="center"/>
              <w:rPr>
                <w:rFonts w:ascii="Times New Roman" w:hAnsi="Times New Roman" w:cs="Times New Roman"/>
                <w:lang w:val="id-ID"/>
              </w:rPr>
            </w:pPr>
            <w:r w:rsidRPr="00122811">
              <w:rPr>
                <w:rFonts w:ascii="Times New Roman" w:hAnsi="Times New Roman" w:cs="Times New Roman"/>
                <w:lang w:val="id-ID"/>
              </w:rPr>
              <w:t>4</w:t>
            </w:r>
          </w:p>
        </w:tc>
        <w:tc>
          <w:tcPr>
            <w:tcW w:w="1067" w:type="dxa"/>
          </w:tcPr>
          <w:p w14:paraId="7D6F345B" w14:textId="77777777" w:rsidR="00CB1D91" w:rsidRPr="00122811" w:rsidRDefault="00300173">
            <w:pPr>
              <w:pStyle w:val="ListParagraph"/>
              <w:ind w:left="0"/>
              <w:jc w:val="center"/>
              <w:rPr>
                <w:rFonts w:ascii="Times New Roman" w:hAnsi="Times New Roman" w:cs="Times New Roman"/>
                <w:lang w:val="id-ID"/>
              </w:rPr>
            </w:pPr>
            <w:r w:rsidRPr="00122811">
              <w:rPr>
                <w:rFonts w:ascii="Times New Roman" w:hAnsi="Times New Roman" w:cs="Times New Roman"/>
                <w:lang w:val="id-ID"/>
              </w:rPr>
              <w:t>7</w:t>
            </w:r>
          </w:p>
        </w:tc>
        <w:tc>
          <w:tcPr>
            <w:tcW w:w="1052" w:type="dxa"/>
          </w:tcPr>
          <w:p w14:paraId="2E388D4B" w14:textId="77777777" w:rsidR="00CB1D91" w:rsidRPr="00122811" w:rsidRDefault="00300173">
            <w:pPr>
              <w:pStyle w:val="ListParagraph"/>
              <w:ind w:left="0"/>
              <w:jc w:val="center"/>
              <w:rPr>
                <w:rFonts w:ascii="Times New Roman" w:hAnsi="Times New Roman" w:cs="Times New Roman"/>
                <w:lang w:val="id-ID"/>
              </w:rPr>
            </w:pPr>
            <w:r w:rsidRPr="00122811">
              <w:rPr>
                <w:rFonts w:ascii="Times New Roman" w:hAnsi="Times New Roman" w:cs="Times New Roman"/>
                <w:lang w:val="id-ID"/>
              </w:rPr>
              <w:t>22</w:t>
            </w:r>
          </w:p>
        </w:tc>
      </w:tr>
      <w:tr w:rsidR="00CB1D91" w:rsidRPr="00122811" w14:paraId="63C176BF" w14:textId="77777777">
        <w:tc>
          <w:tcPr>
            <w:tcW w:w="708" w:type="dxa"/>
          </w:tcPr>
          <w:p w14:paraId="4335F39D" w14:textId="77777777" w:rsidR="00CB1D91" w:rsidRPr="00122811" w:rsidRDefault="00300173">
            <w:pPr>
              <w:pStyle w:val="ListParagraph"/>
              <w:spacing w:line="360" w:lineRule="auto"/>
              <w:ind w:left="0"/>
              <w:jc w:val="center"/>
              <w:rPr>
                <w:rFonts w:ascii="Times New Roman" w:hAnsi="Times New Roman" w:cs="Times New Roman"/>
                <w:lang w:val="id-ID"/>
              </w:rPr>
            </w:pPr>
            <w:r w:rsidRPr="00122811">
              <w:rPr>
                <w:rFonts w:ascii="Times New Roman" w:hAnsi="Times New Roman" w:cs="Times New Roman"/>
                <w:lang w:val="id-ID"/>
              </w:rPr>
              <w:t>12</w:t>
            </w:r>
          </w:p>
        </w:tc>
        <w:tc>
          <w:tcPr>
            <w:tcW w:w="1985" w:type="dxa"/>
          </w:tcPr>
          <w:p w14:paraId="07CFA52E" w14:textId="77777777" w:rsidR="00CB1D91" w:rsidRPr="00122811" w:rsidRDefault="00300173">
            <w:pPr>
              <w:pStyle w:val="ListParagraph"/>
              <w:ind w:left="0" w:right="-242"/>
              <w:rPr>
                <w:rFonts w:ascii="Times New Roman" w:hAnsi="Times New Roman" w:cs="Times New Roman"/>
                <w:lang w:val="id-ID"/>
              </w:rPr>
            </w:pPr>
            <w:r w:rsidRPr="00122811">
              <w:rPr>
                <w:rFonts w:ascii="Times New Roman" w:hAnsi="Times New Roman" w:cs="Times New Roman"/>
                <w:lang w:val="id-ID"/>
              </w:rPr>
              <w:t xml:space="preserve">Sumilir </w:t>
            </w:r>
          </w:p>
        </w:tc>
        <w:tc>
          <w:tcPr>
            <w:tcW w:w="1110" w:type="dxa"/>
          </w:tcPr>
          <w:p w14:paraId="440092B4" w14:textId="77777777" w:rsidR="00CB1D91" w:rsidRPr="00122811" w:rsidRDefault="00300173">
            <w:pPr>
              <w:pStyle w:val="ListParagraph"/>
              <w:ind w:left="0"/>
              <w:jc w:val="center"/>
              <w:rPr>
                <w:rFonts w:ascii="Times New Roman" w:hAnsi="Times New Roman" w:cs="Times New Roman"/>
                <w:lang w:val="id-ID"/>
              </w:rPr>
            </w:pPr>
            <w:r w:rsidRPr="00122811">
              <w:rPr>
                <w:rFonts w:ascii="Times New Roman" w:hAnsi="Times New Roman" w:cs="Times New Roman"/>
                <w:lang w:val="id-ID"/>
              </w:rPr>
              <w:t>2,10</w:t>
            </w:r>
          </w:p>
        </w:tc>
        <w:tc>
          <w:tcPr>
            <w:tcW w:w="1152" w:type="dxa"/>
          </w:tcPr>
          <w:p w14:paraId="6508D7AF" w14:textId="77777777" w:rsidR="00CB1D91" w:rsidRPr="00122811" w:rsidRDefault="00300173">
            <w:pPr>
              <w:pStyle w:val="ListParagraph"/>
              <w:ind w:left="0"/>
              <w:jc w:val="center"/>
              <w:rPr>
                <w:rFonts w:ascii="Times New Roman" w:hAnsi="Times New Roman" w:cs="Times New Roman"/>
                <w:lang w:val="id-ID"/>
              </w:rPr>
            </w:pPr>
            <w:r w:rsidRPr="00122811">
              <w:rPr>
                <w:rFonts w:ascii="Times New Roman" w:hAnsi="Times New Roman" w:cs="Times New Roman"/>
                <w:lang w:val="id-ID"/>
              </w:rPr>
              <w:t>3</w:t>
            </w:r>
          </w:p>
        </w:tc>
        <w:tc>
          <w:tcPr>
            <w:tcW w:w="1067" w:type="dxa"/>
          </w:tcPr>
          <w:p w14:paraId="1F473BAE" w14:textId="77777777" w:rsidR="00CB1D91" w:rsidRPr="00122811" w:rsidRDefault="00300173">
            <w:pPr>
              <w:pStyle w:val="ListParagraph"/>
              <w:ind w:left="0"/>
              <w:jc w:val="center"/>
              <w:rPr>
                <w:rFonts w:ascii="Times New Roman" w:hAnsi="Times New Roman" w:cs="Times New Roman"/>
                <w:lang w:val="id-ID"/>
              </w:rPr>
            </w:pPr>
            <w:r w:rsidRPr="00122811">
              <w:rPr>
                <w:rFonts w:ascii="Times New Roman" w:hAnsi="Times New Roman" w:cs="Times New Roman"/>
                <w:lang w:val="id-ID"/>
              </w:rPr>
              <w:t>3</w:t>
            </w:r>
          </w:p>
        </w:tc>
        <w:tc>
          <w:tcPr>
            <w:tcW w:w="1052" w:type="dxa"/>
          </w:tcPr>
          <w:p w14:paraId="0AC9334B" w14:textId="77777777" w:rsidR="00CB1D91" w:rsidRPr="00122811" w:rsidRDefault="00300173">
            <w:pPr>
              <w:pStyle w:val="ListParagraph"/>
              <w:ind w:left="0"/>
              <w:jc w:val="center"/>
              <w:rPr>
                <w:rFonts w:ascii="Times New Roman" w:hAnsi="Times New Roman" w:cs="Times New Roman"/>
                <w:lang w:val="id-ID"/>
              </w:rPr>
            </w:pPr>
            <w:r w:rsidRPr="00122811">
              <w:rPr>
                <w:rFonts w:ascii="Times New Roman" w:hAnsi="Times New Roman" w:cs="Times New Roman"/>
                <w:lang w:val="id-ID"/>
              </w:rPr>
              <w:t>9</w:t>
            </w:r>
          </w:p>
        </w:tc>
      </w:tr>
      <w:tr w:rsidR="00CB1D91" w:rsidRPr="00122811" w14:paraId="6A754E94" w14:textId="77777777">
        <w:tc>
          <w:tcPr>
            <w:tcW w:w="708" w:type="dxa"/>
          </w:tcPr>
          <w:p w14:paraId="0FF56790" w14:textId="77777777" w:rsidR="00CB1D91" w:rsidRPr="00122811" w:rsidRDefault="00300173">
            <w:pPr>
              <w:pStyle w:val="ListParagraph"/>
              <w:spacing w:line="360" w:lineRule="auto"/>
              <w:ind w:left="0"/>
              <w:jc w:val="center"/>
              <w:rPr>
                <w:rFonts w:ascii="Times New Roman" w:hAnsi="Times New Roman" w:cs="Times New Roman"/>
                <w:lang w:val="id-ID"/>
              </w:rPr>
            </w:pPr>
            <w:r w:rsidRPr="00122811">
              <w:rPr>
                <w:rFonts w:ascii="Times New Roman" w:hAnsi="Times New Roman" w:cs="Times New Roman"/>
                <w:lang w:val="id-ID"/>
              </w:rPr>
              <w:t>13</w:t>
            </w:r>
          </w:p>
        </w:tc>
        <w:tc>
          <w:tcPr>
            <w:tcW w:w="1985" w:type="dxa"/>
          </w:tcPr>
          <w:p w14:paraId="5492C18C" w14:textId="77777777" w:rsidR="00CB1D91" w:rsidRPr="00122811" w:rsidRDefault="00300173">
            <w:pPr>
              <w:pStyle w:val="ListParagraph"/>
              <w:ind w:left="0"/>
              <w:rPr>
                <w:rFonts w:ascii="Times New Roman" w:hAnsi="Times New Roman" w:cs="Times New Roman"/>
                <w:lang w:val="id-ID"/>
              </w:rPr>
            </w:pPr>
            <w:r w:rsidRPr="00122811">
              <w:rPr>
                <w:rFonts w:ascii="Times New Roman" w:hAnsi="Times New Roman" w:cs="Times New Roman"/>
                <w:lang w:val="id-ID"/>
              </w:rPr>
              <w:t>Kalialang</w:t>
            </w:r>
          </w:p>
        </w:tc>
        <w:tc>
          <w:tcPr>
            <w:tcW w:w="1110" w:type="dxa"/>
          </w:tcPr>
          <w:p w14:paraId="1D180794" w14:textId="77777777" w:rsidR="00CB1D91" w:rsidRPr="00122811" w:rsidRDefault="00300173">
            <w:pPr>
              <w:pStyle w:val="ListParagraph"/>
              <w:ind w:left="0"/>
              <w:jc w:val="center"/>
              <w:rPr>
                <w:rFonts w:ascii="Times New Roman" w:hAnsi="Times New Roman" w:cs="Times New Roman"/>
                <w:lang w:val="id-ID"/>
              </w:rPr>
            </w:pPr>
            <w:r w:rsidRPr="00122811">
              <w:rPr>
                <w:rFonts w:ascii="Times New Roman" w:hAnsi="Times New Roman" w:cs="Times New Roman"/>
                <w:lang w:val="id-ID"/>
              </w:rPr>
              <w:t>1,90</w:t>
            </w:r>
          </w:p>
        </w:tc>
        <w:tc>
          <w:tcPr>
            <w:tcW w:w="1152" w:type="dxa"/>
          </w:tcPr>
          <w:p w14:paraId="3DE78BF0" w14:textId="77777777" w:rsidR="00CB1D91" w:rsidRPr="00122811" w:rsidRDefault="00300173">
            <w:pPr>
              <w:pStyle w:val="ListParagraph"/>
              <w:ind w:left="0"/>
              <w:jc w:val="center"/>
              <w:rPr>
                <w:rFonts w:ascii="Times New Roman" w:hAnsi="Times New Roman" w:cs="Times New Roman"/>
                <w:lang w:val="id-ID"/>
              </w:rPr>
            </w:pPr>
            <w:r w:rsidRPr="00122811">
              <w:rPr>
                <w:rFonts w:ascii="Times New Roman" w:hAnsi="Times New Roman" w:cs="Times New Roman"/>
                <w:lang w:val="id-ID"/>
              </w:rPr>
              <w:t>2</w:t>
            </w:r>
          </w:p>
        </w:tc>
        <w:tc>
          <w:tcPr>
            <w:tcW w:w="1067" w:type="dxa"/>
          </w:tcPr>
          <w:p w14:paraId="76F0417D" w14:textId="77777777" w:rsidR="00CB1D91" w:rsidRPr="00122811" w:rsidRDefault="00300173">
            <w:pPr>
              <w:pStyle w:val="ListParagraph"/>
              <w:ind w:left="0"/>
              <w:jc w:val="center"/>
              <w:rPr>
                <w:rFonts w:ascii="Times New Roman" w:hAnsi="Times New Roman" w:cs="Times New Roman"/>
                <w:lang w:val="id-ID"/>
              </w:rPr>
            </w:pPr>
            <w:r w:rsidRPr="00122811">
              <w:rPr>
                <w:rFonts w:ascii="Times New Roman" w:hAnsi="Times New Roman" w:cs="Times New Roman"/>
                <w:lang w:val="id-ID"/>
              </w:rPr>
              <w:t>4</w:t>
            </w:r>
          </w:p>
        </w:tc>
        <w:tc>
          <w:tcPr>
            <w:tcW w:w="1052" w:type="dxa"/>
          </w:tcPr>
          <w:p w14:paraId="7A0D474D" w14:textId="77777777" w:rsidR="00CB1D91" w:rsidRPr="00122811" w:rsidRDefault="00300173">
            <w:pPr>
              <w:pStyle w:val="ListParagraph"/>
              <w:ind w:left="0"/>
              <w:jc w:val="center"/>
              <w:rPr>
                <w:rFonts w:ascii="Times New Roman" w:hAnsi="Times New Roman" w:cs="Times New Roman"/>
                <w:lang w:val="id-ID"/>
              </w:rPr>
            </w:pPr>
            <w:r w:rsidRPr="00122811">
              <w:rPr>
                <w:rFonts w:ascii="Times New Roman" w:hAnsi="Times New Roman" w:cs="Times New Roman"/>
                <w:lang w:val="id-ID"/>
              </w:rPr>
              <w:t>11</w:t>
            </w:r>
          </w:p>
        </w:tc>
      </w:tr>
      <w:tr w:rsidR="00CB1D91" w:rsidRPr="00122811" w14:paraId="440D3BE4" w14:textId="77777777">
        <w:tc>
          <w:tcPr>
            <w:tcW w:w="708" w:type="dxa"/>
          </w:tcPr>
          <w:p w14:paraId="31547C7A" w14:textId="77777777" w:rsidR="00CB1D91" w:rsidRPr="00122811" w:rsidRDefault="00300173">
            <w:pPr>
              <w:pStyle w:val="ListParagraph"/>
              <w:spacing w:line="360" w:lineRule="auto"/>
              <w:ind w:left="0"/>
              <w:jc w:val="center"/>
              <w:rPr>
                <w:rFonts w:ascii="Times New Roman" w:hAnsi="Times New Roman" w:cs="Times New Roman"/>
                <w:lang w:val="id-ID"/>
              </w:rPr>
            </w:pPr>
            <w:r w:rsidRPr="00122811">
              <w:rPr>
                <w:rFonts w:ascii="Times New Roman" w:hAnsi="Times New Roman" w:cs="Times New Roman"/>
                <w:lang w:val="id-ID"/>
              </w:rPr>
              <w:t>14</w:t>
            </w:r>
          </w:p>
        </w:tc>
        <w:tc>
          <w:tcPr>
            <w:tcW w:w="1985" w:type="dxa"/>
          </w:tcPr>
          <w:p w14:paraId="11381FB4" w14:textId="77777777" w:rsidR="00CB1D91" w:rsidRPr="00122811" w:rsidRDefault="00300173">
            <w:pPr>
              <w:pStyle w:val="ListParagraph"/>
              <w:ind w:left="0"/>
              <w:rPr>
                <w:rFonts w:ascii="Times New Roman" w:hAnsi="Times New Roman" w:cs="Times New Roman"/>
                <w:lang w:val="id-ID"/>
              </w:rPr>
            </w:pPr>
            <w:r w:rsidRPr="00122811">
              <w:rPr>
                <w:rFonts w:ascii="Times New Roman" w:hAnsi="Times New Roman" w:cs="Times New Roman"/>
                <w:lang w:val="id-ID"/>
              </w:rPr>
              <w:t>Karangtengah</w:t>
            </w:r>
          </w:p>
        </w:tc>
        <w:tc>
          <w:tcPr>
            <w:tcW w:w="1110" w:type="dxa"/>
          </w:tcPr>
          <w:p w14:paraId="3124E587" w14:textId="77777777" w:rsidR="00CB1D91" w:rsidRPr="00122811" w:rsidRDefault="00300173">
            <w:pPr>
              <w:pStyle w:val="ListParagraph"/>
              <w:ind w:left="0"/>
              <w:jc w:val="center"/>
              <w:rPr>
                <w:rFonts w:ascii="Times New Roman" w:hAnsi="Times New Roman" w:cs="Times New Roman"/>
                <w:lang w:val="id-ID"/>
              </w:rPr>
            </w:pPr>
            <w:r w:rsidRPr="00122811">
              <w:rPr>
                <w:rFonts w:ascii="Times New Roman" w:hAnsi="Times New Roman" w:cs="Times New Roman"/>
                <w:lang w:val="id-ID"/>
              </w:rPr>
              <w:t>1,83</w:t>
            </w:r>
          </w:p>
        </w:tc>
        <w:tc>
          <w:tcPr>
            <w:tcW w:w="1152" w:type="dxa"/>
          </w:tcPr>
          <w:p w14:paraId="6F863B2A" w14:textId="77777777" w:rsidR="00CB1D91" w:rsidRPr="00122811" w:rsidRDefault="00300173">
            <w:pPr>
              <w:pStyle w:val="ListParagraph"/>
              <w:ind w:left="0"/>
              <w:jc w:val="center"/>
              <w:rPr>
                <w:rFonts w:ascii="Times New Roman" w:hAnsi="Times New Roman" w:cs="Times New Roman"/>
                <w:lang w:val="id-ID"/>
              </w:rPr>
            </w:pPr>
            <w:r w:rsidRPr="00122811">
              <w:rPr>
                <w:rFonts w:ascii="Times New Roman" w:hAnsi="Times New Roman" w:cs="Times New Roman"/>
                <w:lang w:val="id-ID"/>
              </w:rPr>
              <w:t>5</w:t>
            </w:r>
          </w:p>
        </w:tc>
        <w:tc>
          <w:tcPr>
            <w:tcW w:w="1067" w:type="dxa"/>
          </w:tcPr>
          <w:p w14:paraId="0B98B345" w14:textId="77777777" w:rsidR="00CB1D91" w:rsidRPr="00122811" w:rsidRDefault="00300173">
            <w:pPr>
              <w:pStyle w:val="ListParagraph"/>
              <w:ind w:left="0"/>
              <w:jc w:val="center"/>
              <w:rPr>
                <w:rFonts w:ascii="Times New Roman" w:hAnsi="Times New Roman" w:cs="Times New Roman"/>
                <w:lang w:val="id-ID"/>
              </w:rPr>
            </w:pPr>
            <w:r w:rsidRPr="00122811">
              <w:rPr>
                <w:rFonts w:ascii="Times New Roman" w:hAnsi="Times New Roman" w:cs="Times New Roman"/>
                <w:lang w:val="id-ID"/>
              </w:rPr>
              <w:t>10</w:t>
            </w:r>
          </w:p>
        </w:tc>
        <w:tc>
          <w:tcPr>
            <w:tcW w:w="1052" w:type="dxa"/>
          </w:tcPr>
          <w:p w14:paraId="7C221F07" w14:textId="77777777" w:rsidR="00CB1D91" w:rsidRPr="00122811" w:rsidRDefault="00300173">
            <w:pPr>
              <w:pStyle w:val="ListParagraph"/>
              <w:ind w:left="0"/>
              <w:jc w:val="center"/>
              <w:rPr>
                <w:rFonts w:ascii="Times New Roman" w:hAnsi="Times New Roman" w:cs="Times New Roman"/>
                <w:lang w:val="id-ID"/>
              </w:rPr>
            </w:pPr>
            <w:r w:rsidRPr="00122811">
              <w:rPr>
                <w:rFonts w:ascii="Times New Roman" w:hAnsi="Times New Roman" w:cs="Times New Roman"/>
                <w:lang w:val="id-ID"/>
              </w:rPr>
              <w:t>22</w:t>
            </w:r>
          </w:p>
        </w:tc>
      </w:tr>
      <w:tr w:rsidR="00CB1D91" w:rsidRPr="00122811" w14:paraId="441608B5" w14:textId="77777777">
        <w:tc>
          <w:tcPr>
            <w:tcW w:w="708" w:type="dxa"/>
          </w:tcPr>
          <w:p w14:paraId="4ABF667B" w14:textId="77777777" w:rsidR="00CB1D91" w:rsidRPr="00122811" w:rsidRDefault="00300173">
            <w:pPr>
              <w:pStyle w:val="ListParagraph"/>
              <w:spacing w:line="360" w:lineRule="auto"/>
              <w:ind w:left="0"/>
              <w:jc w:val="center"/>
              <w:rPr>
                <w:rFonts w:ascii="Times New Roman" w:hAnsi="Times New Roman" w:cs="Times New Roman"/>
                <w:lang w:val="id-ID"/>
              </w:rPr>
            </w:pPr>
            <w:r w:rsidRPr="00122811">
              <w:rPr>
                <w:rFonts w:ascii="Times New Roman" w:hAnsi="Times New Roman" w:cs="Times New Roman"/>
                <w:lang w:val="id-ID"/>
              </w:rPr>
              <w:t>15</w:t>
            </w:r>
          </w:p>
        </w:tc>
        <w:tc>
          <w:tcPr>
            <w:tcW w:w="1985" w:type="dxa"/>
          </w:tcPr>
          <w:p w14:paraId="2BCB4F8E" w14:textId="77777777" w:rsidR="00CB1D91" w:rsidRPr="00122811" w:rsidRDefault="00300173">
            <w:pPr>
              <w:pStyle w:val="ListParagraph"/>
              <w:ind w:left="0"/>
              <w:rPr>
                <w:rFonts w:ascii="Times New Roman" w:hAnsi="Times New Roman" w:cs="Times New Roman"/>
                <w:lang w:val="id-ID"/>
              </w:rPr>
            </w:pPr>
            <w:r w:rsidRPr="00122811">
              <w:rPr>
                <w:rFonts w:ascii="Times New Roman" w:hAnsi="Times New Roman" w:cs="Times New Roman"/>
                <w:lang w:val="id-ID"/>
              </w:rPr>
              <w:t>Muntang</w:t>
            </w:r>
          </w:p>
        </w:tc>
        <w:tc>
          <w:tcPr>
            <w:tcW w:w="1110" w:type="dxa"/>
          </w:tcPr>
          <w:p w14:paraId="31B7D061" w14:textId="77777777" w:rsidR="00CB1D91" w:rsidRPr="00122811" w:rsidRDefault="00300173">
            <w:pPr>
              <w:pStyle w:val="ListParagraph"/>
              <w:ind w:left="0"/>
              <w:jc w:val="center"/>
              <w:rPr>
                <w:rFonts w:ascii="Times New Roman" w:hAnsi="Times New Roman" w:cs="Times New Roman"/>
                <w:lang w:val="id-ID"/>
              </w:rPr>
            </w:pPr>
            <w:r w:rsidRPr="00122811">
              <w:rPr>
                <w:rFonts w:ascii="Times New Roman" w:hAnsi="Times New Roman" w:cs="Times New Roman"/>
                <w:lang w:val="id-ID"/>
              </w:rPr>
              <w:t>1,45</w:t>
            </w:r>
          </w:p>
        </w:tc>
        <w:tc>
          <w:tcPr>
            <w:tcW w:w="1152" w:type="dxa"/>
          </w:tcPr>
          <w:p w14:paraId="73C1F240" w14:textId="77777777" w:rsidR="00CB1D91" w:rsidRPr="00122811" w:rsidRDefault="00300173">
            <w:pPr>
              <w:pStyle w:val="ListParagraph"/>
              <w:ind w:left="0"/>
              <w:jc w:val="center"/>
              <w:rPr>
                <w:rFonts w:ascii="Times New Roman" w:hAnsi="Times New Roman" w:cs="Times New Roman"/>
                <w:lang w:val="id-ID"/>
              </w:rPr>
            </w:pPr>
            <w:r w:rsidRPr="00122811">
              <w:rPr>
                <w:rFonts w:ascii="Times New Roman" w:hAnsi="Times New Roman" w:cs="Times New Roman"/>
                <w:lang w:val="id-ID"/>
              </w:rPr>
              <w:t>2</w:t>
            </w:r>
          </w:p>
        </w:tc>
        <w:tc>
          <w:tcPr>
            <w:tcW w:w="1067" w:type="dxa"/>
          </w:tcPr>
          <w:p w14:paraId="7277795B" w14:textId="77777777" w:rsidR="00CB1D91" w:rsidRPr="00122811" w:rsidRDefault="00300173">
            <w:pPr>
              <w:pStyle w:val="ListParagraph"/>
              <w:ind w:left="0"/>
              <w:jc w:val="center"/>
              <w:rPr>
                <w:rFonts w:ascii="Times New Roman" w:hAnsi="Times New Roman" w:cs="Times New Roman"/>
                <w:lang w:val="id-ID"/>
              </w:rPr>
            </w:pPr>
            <w:r w:rsidRPr="00122811">
              <w:rPr>
                <w:rFonts w:ascii="Times New Roman" w:hAnsi="Times New Roman" w:cs="Times New Roman"/>
                <w:lang w:val="id-ID"/>
              </w:rPr>
              <w:t>4</w:t>
            </w:r>
          </w:p>
        </w:tc>
        <w:tc>
          <w:tcPr>
            <w:tcW w:w="1052" w:type="dxa"/>
          </w:tcPr>
          <w:p w14:paraId="6C779EDA" w14:textId="77777777" w:rsidR="00CB1D91" w:rsidRPr="00122811" w:rsidRDefault="00300173">
            <w:pPr>
              <w:pStyle w:val="ListParagraph"/>
              <w:ind w:left="0"/>
              <w:jc w:val="center"/>
              <w:rPr>
                <w:rFonts w:ascii="Times New Roman" w:hAnsi="Times New Roman" w:cs="Times New Roman"/>
                <w:lang w:val="id-ID"/>
              </w:rPr>
            </w:pPr>
            <w:r w:rsidRPr="00122811">
              <w:rPr>
                <w:rFonts w:ascii="Times New Roman" w:hAnsi="Times New Roman" w:cs="Times New Roman"/>
                <w:lang w:val="id-ID"/>
              </w:rPr>
              <w:t>13</w:t>
            </w:r>
          </w:p>
        </w:tc>
      </w:tr>
      <w:tr w:rsidR="00CB1D91" w:rsidRPr="00122811" w14:paraId="401879D9" w14:textId="77777777">
        <w:tc>
          <w:tcPr>
            <w:tcW w:w="708" w:type="dxa"/>
          </w:tcPr>
          <w:p w14:paraId="1C58D6CE" w14:textId="77777777" w:rsidR="00CB1D91" w:rsidRPr="00122811" w:rsidRDefault="00300173">
            <w:pPr>
              <w:pStyle w:val="ListParagraph"/>
              <w:spacing w:line="360" w:lineRule="auto"/>
              <w:ind w:left="0"/>
              <w:jc w:val="center"/>
              <w:rPr>
                <w:rFonts w:ascii="Times New Roman" w:hAnsi="Times New Roman" w:cs="Times New Roman"/>
                <w:lang w:val="id-ID"/>
              </w:rPr>
            </w:pPr>
            <w:r w:rsidRPr="00122811">
              <w:rPr>
                <w:rFonts w:ascii="Times New Roman" w:hAnsi="Times New Roman" w:cs="Times New Roman"/>
                <w:lang w:val="id-ID"/>
              </w:rPr>
              <w:t>16</w:t>
            </w:r>
          </w:p>
        </w:tc>
        <w:tc>
          <w:tcPr>
            <w:tcW w:w="1985" w:type="dxa"/>
          </w:tcPr>
          <w:p w14:paraId="17356884" w14:textId="77777777" w:rsidR="00CB1D91" w:rsidRPr="00122811" w:rsidRDefault="00300173">
            <w:pPr>
              <w:pStyle w:val="ListParagraph"/>
              <w:ind w:left="0"/>
              <w:rPr>
                <w:rFonts w:ascii="Times New Roman" w:hAnsi="Times New Roman" w:cs="Times New Roman"/>
                <w:lang w:val="id-ID"/>
              </w:rPr>
            </w:pPr>
            <w:r w:rsidRPr="00122811">
              <w:rPr>
                <w:rFonts w:ascii="Times New Roman" w:hAnsi="Times New Roman" w:cs="Times New Roman"/>
                <w:lang w:val="id-ID"/>
              </w:rPr>
              <w:t>Gambarsari</w:t>
            </w:r>
          </w:p>
        </w:tc>
        <w:tc>
          <w:tcPr>
            <w:tcW w:w="1110" w:type="dxa"/>
          </w:tcPr>
          <w:p w14:paraId="76F754F6" w14:textId="77777777" w:rsidR="00CB1D91" w:rsidRPr="00122811" w:rsidRDefault="00300173">
            <w:pPr>
              <w:pStyle w:val="ListParagraph"/>
              <w:ind w:left="0"/>
              <w:jc w:val="center"/>
              <w:rPr>
                <w:rFonts w:ascii="Times New Roman" w:hAnsi="Times New Roman" w:cs="Times New Roman"/>
                <w:lang w:val="id-ID"/>
              </w:rPr>
            </w:pPr>
            <w:r w:rsidRPr="00122811">
              <w:rPr>
                <w:rFonts w:ascii="Times New Roman" w:hAnsi="Times New Roman" w:cs="Times New Roman"/>
                <w:lang w:val="id-ID"/>
              </w:rPr>
              <w:t>1,39</w:t>
            </w:r>
          </w:p>
        </w:tc>
        <w:tc>
          <w:tcPr>
            <w:tcW w:w="1152" w:type="dxa"/>
          </w:tcPr>
          <w:p w14:paraId="09834660" w14:textId="77777777" w:rsidR="00CB1D91" w:rsidRPr="00122811" w:rsidRDefault="00300173">
            <w:pPr>
              <w:pStyle w:val="ListParagraph"/>
              <w:ind w:left="0"/>
              <w:jc w:val="center"/>
              <w:rPr>
                <w:rFonts w:ascii="Times New Roman" w:hAnsi="Times New Roman" w:cs="Times New Roman"/>
                <w:lang w:val="id-ID"/>
              </w:rPr>
            </w:pPr>
            <w:r w:rsidRPr="00122811">
              <w:rPr>
                <w:rFonts w:ascii="Times New Roman" w:hAnsi="Times New Roman" w:cs="Times New Roman"/>
                <w:lang w:val="id-ID"/>
              </w:rPr>
              <w:t>2</w:t>
            </w:r>
          </w:p>
        </w:tc>
        <w:tc>
          <w:tcPr>
            <w:tcW w:w="1067" w:type="dxa"/>
          </w:tcPr>
          <w:p w14:paraId="0C2F7EA9" w14:textId="77777777" w:rsidR="00CB1D91" w:rsidRPr="00122811" w:rsidRDefault="00300173">
            <w:pPr>
              <w:pStyle w:val="ListParagraph"/>
              <w:ind w:left="0"/>
              <w:jc w:val="center"/>
              <w:rPr>
                <w:rFonts w:ascii="Times New Roman" w:hAnsi="Times New Roman" w:cs="Times New Roman"/>
                <w:lang w:val="id-ID"/>
              </w:rPr>
            </w:pPr>
            <w:r w:rsidRPr="00122811">
              <w:rPr>
                <w:rFonts w:ascii="Times New Roman" w:hAnsi="Times New Roman" w:cs="Times New Roman"/>
                <w:lang w:val="id-ID"/>
              </w:rPr>
              <w:t>4</w:t>
            </w:r>
          </w:p>
        </w:tc>
        <w:tc>
          <w:tcPr>
            <w:tcW w:w="1052" w:type="dxa"/>
          </w:tcPr>
          <w:p w14:paraId="151ACC33" w14:textId="77777777" w:rsidR="00CB1D91" w:rsidRPr="00122811" w:rsidRDefault="00300173">
            <w:pPr>
              <w:pStyle w:val="ListParagraph"/>
              <w:ind w:left="0"/>
              <w:jc w:val="center"/>
              <w:rPr>
                <w:rFonts w:ascii="Times New Roman" w:hAnsi="Times New Roman" w:cs="Times New Roman"/>
                <w:lang w:val="id-ID"/>
              </w:rPr>
            </w:pPr>
            <w:r w:rsidRPr="00122811">
              <w:rPr>
                <w:rFonts w:ascii="Times New Roman" w:hAnsi="Times New Roman" w:cs="Times New Roman"/>
                <w:lang w:val="id-ID"/>
              </w:rPr>
              <w:t>10</w:t>
            </w:r>
          </w:p>
        </w:tc>
      </w:tr>
      <w:tr w:rsidR="00CB1D91" w:rsidRPr="00122811" w14:paraId="3004B07E" w14:textId="77777777">
        <w:tc>
          <w:tcPr>
            <w:tcW w:w="708" w:type="dxa"/>
          </w:tcPr>
          <w:p w14:paraId="060751F4" w14:textId="77777777" w:rsidR="00CB1D91" w:rsidRPr="00122811" w:rsidRDefault="00300173">
            <w:pPr>
              <w:pStyle w:val="ListParagraph"/>
              <w:spacing w:line="360" w:lineRule="auto"/>
              <w:ind w:left="0"/>
              <w:jc w:val="center"/>
              <w:rPr>
                <w:rFonts w:ascii="Times New Roman" w:hAnsi="Times New Roman" w:cs="Times New Roman"/>
                <w:lang w:val="id-ID"/>
              </w:rPr>
            </w:pPr>
            <w:r w:rsidRPr="00122811">
              <w:rPr>
                <w:rFonts w:ascii="Times New Roman" w:hAnsi="Times New Roman" w:cs="Times New Roman"/>
                <w:lang w:val="id-ID"/>
              </w:rPr>
              <w:t>17</w:t>
            </w:r>
          </w:p>
        </w:tc>
        <w:tc>
          <w:tcPr>
            <w:tcW w:w="1985" w:type="dxa"/>
          </w:tcPr>
          <w:p w14:paraId="61DFA221" w14:textId="77777777" w:rsidR="00CB1D91" w:rsidRPr="00122811" w:rsidRDefault="00300173">
            <w:pPr>
              <w:pStyle w:val="ListParagraph"/>
              <w:ind w:left="0"/>
              <w:rPr>
                <w:rFonts w:ascii="Times New Roman" w:hAnsi="Times New Roman" w:cs="Times New Roman"/>
                <w:lang w:val="id-ID"/>
              </w:rPr>
            </w:pPr>
            <w:r w:rsidRPr="00122811">
              <w:rPr>
                <w:rFonts w:ascii="Times New Roman" w:hAnsi="Times New Roman" w:cs="Times New Roman"/>
                <w:lang w:val="id-ID"/>
              </w:rPr>
              <w:t>Toyareka</w:t>
            </w:r>
          </w:p>
        </w:tc>
        <w:tc>
          <w:tcPr>
            <w:tcW w:w="1110" w:type="dxa"/>
          </w:tcPr>
          <w:p w14:paraId="5B5BB76F" w14:textId="77777777" w:rsidR="00CB1D91" w:rsidRPr="00122811" w:rsidRDefault="00300173">
            <w:pPr>
              <w:pStyle w:val="ListParagraph"/>
              <w:ind w:left="0"/>
              <w:jc w:val="center"/>
              <w:rPr>
                <w:rFonts w:ascii="Times New Roman" w:hAnsi="Times New Roman" w:cs="Times New Roman"/>
                <w:lang w:val="id-ID"/>
              </w:rPr>
            </w:pPr>
            <w:r w:rsidRPr="00122811">
              <w:rPr>
                <w:rFonts w:ascii="Times New Roman" w:hAnsi="Times New Roman" w:cs="Times New Roman"/>
                <w:lang w:val="id-ID"/>
              </w:rPr>
              <w:t>2,89</w:t>
            </w:r>
          </w:p>
        </w:tc>
        <w:tc>
          <w:tcPr>
            <w:tcW w:w="1152" w:type="dxa"/>
          </w:tcPr>
          <w:p w14:paraId="6899094B" w14:textId="77777777" w:rsidR="00CB1D91" w:rsidRPr="00122811" w:rsidRDefault="00300173">
            <w:pPr>
              <w:pStyle w:val="ListParagraph"/>
              <w:ind w:left="0"/>
              <w:jc w:val="center"/>
              <w:rPr>
                <w:rFonts w:ascii="Times New Roman" w:hAnsi="Times New Roman" w:cs="Times New Roman"/>
                <w:lang w:val="id-ID"/>
              </w:rPr>
            </w:pPr>
            <w:r w:rsidRPr="00122811">
              <w:rPr>
                <w:rFonts w:ascii="Times New Roman" w:hAnsi="Times New Roman" w:cs="Times New Roman"/>
                <w:lang w:val="id-ID"/>
              </w:rPr>
              <w:t>4</w:t>
            </w:r>
          </w:p>
        </w:tc>
        <w:tc>
          <w:tcPr>
            <w:tcW w:w="1067" w:type="dxa"/>
          </w:tcPr>
          <w:p w14:paraId="520678A2" w14:textId="77777777" w:rsidR="00CB1D91" w:rsidRPr="00122811" w:rsidRDefault="00300173">
            <w:pPr>
              <w:pStyle w:val="ListParagraph"/>
              <w:ind w:left="0"/>
              <w:jc w:val="center"/>
              <w:rPr>
                <w:rFonts w:ascii="Times New Roman" w:hAnsi="Times New Roman" w:cs="Times New Roman"/>
                <w:lang w:val="id-ID"/>
              </w:rPr>
            </w:pPr>
            <w:r w:rsidRPr="00122811">
              <w:rPr>
                <w:rFonts w:ascii="Times New Roman" w:hAnsi="Times New Roman" w:cs="Times New Roman"/>
                <w:lang w:val="id-ID"/>
              </w:rPr>
              <w:t>11</w:t>
            </w:r>
          </w:p>
        </w:tc>
        <w:tc>
          <w:tcPr>
            <w:tcW w:w="1052" w:type="dxa"/>
          </w:tcPr>
          <w:p w14:paraId="5D4EB864" w14:textId="77777777" w:rsidR="00CB1D91" w:rsidRPr="00122811" w:rsidRDefault="00300173">
            <w:pPr>
              <w:pStyle w:val="ListParagraph"/>
              <w:ind w:left="0"/>
              <w:jc w:val="center"/>
              <w:rPr>
                <w:rFonts w:ascii="Times New Roman" w:hAnsi="Times New Roman" w:cs="Times New Roman"/>
                <w:lang w:val="id-ID"/>
              </w:rPr>
            </w:pPr>
            <w:r w:rsidRPr="00122811">
              <w:rPr>
                <w:rFonts w:ascii="Times New Roman" w:hAnsi="Times New Roman" w:cs="Times New Roman"/>
                <w:lang w:val="id-ID"/>
              </w:rPr>
              <w:t>29</w:t>
            </w:r>
          </w:p>
        </w:tc>
      </w:tr>
      <w:tr w:rsidR="00CB1D91" w:rsidRPr="00122811" w14:paraId="4B77AC8D" w14:textId="77777777">
        <w:tc>
          <w:tcPr>
            <w:tcW w:w="708" w:type="dxa"/>
          </w:tcPr>
          <w:p w14:paraId="3EF39549" w14:textId="77777777" w:rsidR="00CB1D91" w:rsidRPr="00122811" w:rsidRDefault="00300173">
            <w:pPr>
              <w:pStyle w:val="ListParagraph"/>
              <w:spacing w:line="360" w:lineRule="auto"/>
              <w:ind w:left="0"/>
              <w:jc w:val="center"/>
              <w:rPr>
                <w:rFonts w:ascii="Times New Roman" w:hAnsi="Times New Roman" w:cs="Times New Roman"/>
                <w:lang w:val="id-ID"/>
              </w:rPr>
            </w:pPr>
            <w:r w:rsidRPr="00122811">
              <w:rPr>
                <w:rFonts w:ascii="Times New Roman" w:hAnsi="Times New Roman" w:cs="Times New Roman"/>
                <w:lang w:val="id-ID"/>
              </w:rPr>
              <w:t>18</w:t>
            </w:r>
          </w:p>
        </w:tc>
        <w:tc>
          <w:tcPr>
            <w:tcW w:w="1985" w:type="dxa"/>
          </w:tcPr>
          <w:p w14:paraId="21B2DE40" w14:textId="77777777" w:rsidR="00CB1D91" w:rsidRPr="00122811" w:rsidRDefault="00300173">
            <w:pPr>
              <w:pStyle w:val="ListParagraph"/>
              <w:ind w:left="0"/>
              <w:rPr>
                <w:rFonts w:ascii="Times New Roman" w:hAnsi="Times New Roman" w:cs="Times New Roman"/>
                <w:lang w:val="id-ID"/>
              </w:rPr>
            </w:pPr>
            <w:r w:rsidRPr="00122811">
              <w:rPr>
                <w:rFonts w:ascii="Times New Roman" w:hAnsi="Times New Roman" w:cs="Times New Roman"/>
                <w:lang w:val="id-ID"/>
              </w:rPr>
              <w:t>Jetis</w:t>
            </w:r>
          </w:p>
        </w:tc>
        <w:tc>
          <w:tcPr>
            <w:tcW w:w="1110" w:type="dxa"/>
          </w:tcPr>
          <w:p w14:paraId="6604F0B9" w14:textId="77777777" w:rsidR="00CB1D91" w:rsidRPr="00122811" w:rsidRDefault="00300173">
            <w:pPr>
              <w:pStyle w:val="ListParagraph"/>
              <w:ind w:left="0"/>
              <w:jc w:val="center"/>
              <w:rPr>
                <w:rFonts w:ascii="Times New Roman" w:hAnsi="Times New Roman" w:cs="Times New Roman"/>
                <w:lang w:val="id-ID"/>
              </w:rPr>
            </w:pPr>
            <w:r w:rsidRPr="00122811">
              <w:rPr>
                <w:rFonts w:ascii="Times New Roman" w:hAnsi="Times New Roman" w:cs="Times New Roman"/>
                <w:lang w:val="id-ID"/>
              </w:rPr>
              <w:t>1,72</w:t>
            </w:r>
          </w:p>
        </w:tc>
        <w:tc>
          <w:tcPr>
            <w:tcW w:w="1152" w:type="dxa"/>
          </w:tcPr>
          <w:p w14:paraId="6693E13D" w14:textId="77777777" w:rsidR="00CB1D91" w:rsidRPr="00122811" w:rsidRDefault="00300173">
            <w:pPr>
              <w:pStyle w:val="ListParagraph"/>
              <w:ind w:left="0"/>
              <w:jc w:val="center"/>
              <w:rPr>
                <w:rFonts w:ascii="Times New Roman" w:hAnsi="Times New Roman" w:cs="Times New Roman"/>
                <w:lang w:val="id-ID"/>
              </w:rPr>
            </w:pPr>
            <w:r w:rsidRPr="00122811">
              <w:rPr>
                <w:rFonts w:ascii="Times New Roman" w:hAnsi="Times New Roman" w:cs="Times New Roman"/>
                <w:lang w:val="id-ID"/>
              </w:rPr>
              <w:t>3</w:t>
            </w:r>
          </w:p>
        </w:tc>
        <w:tc>
          <w:tcPr>
            <w:tcW w:w="1067" w:type="dxa"/>
          </w:tcPr>
          <w:p w14:paraId="5234E0E9" w14:textId="77777777" w:rsidR="00CB1D91" w:rsidRPr="00122811" w:rsidRDefault="00300173">
            <w:pPr>
              <w:pStyle w:val="ListParagraph"/>
              <w:ind w:left="0"/>
              <w:jc w:val="center"/>
              <w:rPr>
                <w:rFonts w:ascii="Times New Roman" w:hAnsi="Times New Roman" w:cs="Times New Roman"/>
                <w:lang w:val="id-ID"/>
              </w:rPr>
            </w:pPr>
            <w:r w:rsidRPr="00122811">
              <w:rPr>
                <w:rFonts w:ascii="Times New Roman" w:hAnsi="Times New Roman" w:cs="Times New Roman"/>
                <w:lang w:val="id-ID"/>
              </w:rPr>
              <w:t>6</w:t>
            </w:r>
          </w:p>
        </w:tc>
        <w:tc>
          <w:tcPr>
            <w:tcW w:w="1052" w:type="dxa"/>
          </w:tcPr>
          <w:p w14:paraId="51A53F3B" w14:textId="77777777" w:rsidR="00CB1D91" w:rsidRPr="00122811" w:rsidRDefault="00300173">
            <w:pPr>
              <w:pStyle w:val="ListParagraph"/>
              <w:ind w:left="0"/>
              <w:jc w:val="center"/>
              <w:rPr>
                <w:rFonts w:ascii="Times New Roman" w:hAnsi="Times New Roman" w:cs="Times New Roman"/>
                <w:lang w:val="id-ID"/>
              </w:rPr>
            </w:pPr>
            <w:r w:rsidRPr="00122811">
              <w:rPr>
                <w:rFonts w:ascii="Times New Roman" w:hAnsi="Times New Roman" w:cs="Times New Roman"/>
                <w:lang w:val="id-ID"/>
              </w:rPr>
              <w:t>17</w:t>
            </w:r>
          </w:p>
        </w:tc>
      </w:tr>
      <w:tr w:rsidR="00CB1D91" w:rsidRPr="00122811" w14:paraId="4A5D8BF9" w14:textId="77777777">
        <w:tc>
          <w:tcPr>
            <w:tcW w:w="708" w:type="dxa"/>
          </w:tcPr>
          <w:p w14:paraId="49236933" w14:textId="77777777" w:rsidR="00CB1D91" w:rsidRPr="00122811" w:rsidRDefault="00300173">
            <w:pPr>
              <w:pStyle w:val="ListParagraph"/>
              <w:spacing w:line="360" w:lineRule="auto"/>
              <w:ind w:left="0"/>
              <w:jc w:val="center"/>
              <w:rPr>
                <w:rFonts w:ascii="Times New Roman" w:hAnsi="Times New Roman" w:cs="Times New Roman"/>
                <w:lang w:val="id-ID"/>
              </w:rPr>
            </w:pPr>
            <w:r w:rsidRPr="00122811">
              <w:rPr>
                <w:rFonts w:ascii="Times New Roman" w:hAnsi="Times New Roman" w:cs="Times New Roman"/>
                <w:lang w:val="id-ID"/>
              </w:rPr>
              <w:t>19</w:t>
            </w:r>
          </w:p>
        </w:tc>
        <w:tc>
          <w:tcPr>
            <w:tcW w:w="1985" w:type="dxa"/>
          </w:tcPr>
          <w:p w14:paraId="6E87AA68" w14:textId="77777777" w:rsidR="00CB1D91" w:rsidRPr="00122811" w:rsidRDefault="00300173">
            <w:pPr>
              <w:pStyle w:val="ListParagraph"/>
              <w:ind w:left="0"/>
              <w:rPr>
                <w:rFonts w:ascii="Times New Roman" w:hAnsi="Times New Roman" w:cs="Times New Roman"/>
                <w:lang w:val="id-ID"/>
              </w:rPr>
            </w:pPr>
            <w:r w:rsidRPr="00122811">
              <w:rPr>
                <w:rFonts w:ascii="Times New Roman" w:hAnsi="Times New Roman" w:cs="Times New Roman"/>
                <w:lang w:val="id-ID"/>
              </w:rPr>
              <w:t>Majasem</w:t>
            </w:r>
          </w:p>
        </w:tc>
        <w:tc>
          <w:tcPr>
            <w:tcW w:w="1110" w:type="dxa"/>
          </w:tcPr>
          <w:p w14:paraId="65A152A9" w14:textId="77777777" w:rsidR="00CB1D91" w:rsidRPr="00122811" w:rsidRDefault="00300173">
            <w:pPr>
              <w:pStyle w:val="ListParagraph"/>
              <w:ind w:left="0"/>
              <w:jc w:val="center"/>
              <w:rPr>
                <w:rFonts w:ascii="Times New Roman" w:hAnsi="Times New Roman" w:cs="Times New Roman"/>
                <w:lang w:val="id-ID"/>
              </w:rPr>
            </w:pPr>
            <w:r w:rsidRPr="00122811">
              <w:rPr>
                <w:rFonts w:ascii="Times New Roman" w:hAnsi="Times New Roman" w:cs="Times New Roman"/>
                <w:lang w:val="id-ID"/>
              </w:rPr>
              <w:t>2,08</w:t>
            </w:r>
          </w:p>
        </w:tc>
        <w:tc>
          <w:tcPr>
            <w:tcW w:w="1152" w:type="dxa"/>
          </w:tcPr>
          <w:p w14:paraId="78ED1966" w14:textId="77777777" w:rsidR="00CB1D91" w:rsidRPr="00122811" w:rsidRDefault="00300173">
            <w:pPr>
              <w:pStyle w:val="ListParagraph"/>
              <w:ind w:left="0"/>
              <w:jc w:val="center"/>
              <w:rPr>
                <w:rFonts w:ascii="Times New Roman" w:hAnsi="Times New Roman" w:cs="Times New Roman"/>
                <w:lang w:val="id-ID"/>
              </w:rPr>
            </w:pPr>
            <w:r w:rsidRPr="00122811">
              <w:rPr>
                <w:rFonts w:ascii="Times New Roman" w:hAnsi="Times New Roman" w:cs="Times New Roman"/>
                <w:lang w:val="id-ID"/>
              </w:rPr>
              <w:t>3</w:t>
            </w:r>
          </w:p>
        </w:tc>
        <w:tc>
          <w:tcPr>
            <w:tcW w:w="1067" w:type="dxa"/>
          </w:tcPr>
          <w:p w14:paraId="3AF44F7F" w14:textId="77777777" w:rsidR="00CB1D91" w:rsidRPr="00122811" w:rsidRDefault="00300173">
            <w:pPr>
              <w:pStyle w:val="ListParagraph"/>
              <w:ind w:left="0"/>
              <w:jc w:val="center"/>
              <w:rPr>
                <w:rFonts w:ascii="Times New Roman" w:hAnsi="Times New Roman" w:cs="Times New Roman"/>
                <w:lang w:val="id-ID"/>
              </w:rPr>
            </w:pPr>
            <w:r w:rsidRPr="00122811">
              <w:rPr>
                <w:rFonts w:ascii="Times New Roman" w:hAnsi="Times New Roman" w:cs="Times New Roman"/>
                <w:lang w:val="id-ID"/>
              </w:rPr>
              <w:t>8</w:t>
            </w:r>
          </w:p>
        </w:tc>
        <w:tc>
          <w:tcPr>
            <w:tcW w:w="1052" w:type="dxa"/>
          </w:tcPr>
          <w:p w14:paraId="499A9546" w14:textId="77777777" w:rsidR="00CB1D91" w:rsidRPr="00122811" w:rsidRDefault="00300173">
            <w:pPr>
              <w:pStyle w:val="ListParagraph"/>
              <w:ind w:left="0"/>
              <w:jc w:val="center"/>
              <w:rPr>
                <w:rFonts w:ascii="Times New Roman" w:hAnsi="Times New Roman" w:cs="Times New Roman"/>
                <w:lang w:val="id-ID"/>
              </w:rPr>
            </w:pPr>
            <w:r w:rsidRPr="00122811">
              <w:rPr>
                <w:rFonts w:ascii="Times New Roman" w:hAnsi="Times New Roman" w:cs="Times New Roman"/>
                <w:lang w:val="id-ID"/>
              </w:rPr>
              <w:t>18</w:t>
            </w:r>
          </w:p>
        </w:tc>
      </w:tr>
      <w:tr w:rsidR="00CB1D91" w:rsidRPr="00122811" w14:paraId="0CD72B19" w14:textId="77777777">
        <w:tc>
          <w:tcPr>
            <w:tcW w:w="708" w:type="dxa"/>
          </w:tcPr>
          <w:p w14:paraId="01CFBEBB" w14:textId="77777777" w:rsidR="00CB1D91" w:rsidRPr="00122811" w:rsidRDefault="00CB1D91">
            <w:pPr>
              <w:pStyle w:val="ListParagraph"/>
              <w:spacing w:line="360" w:lineRule="auto"/>
              <w:ind w:left="0"/>
              <w:jc w:val="center"/>
              <w:rPr>
                <w:rFonts w:ascii="Times New Roman" w:hAnsi="Times New Roman" w:cs="Times New Roman"/>
                <w:lang w:val="id-ID"/>
              </w:rPr>
            </w:pPr>
          </w:p>
        </w:tc>
        <w:tc>
          <w:tcPr>
            <w:tcW w:w="1985" w:type="dxa"/>
          </w:tcPr>
          <w:p w14:paraId="19D4B54C" w14:textId="77777777" w:rsidR="00CB1D91" w:rsidRPr="00122811" w:rsidRDefault="00300173">
            <w:pPr>
              <w:pStyle w:val="ListParagraph"/>
              <w:ind w:left="0" w:right="-721"/>
              <w:rPr>
                <w:rFonts w:ascii="Times New Roman" w:hAnsi="Times New Roman" w:cs="Times New Roman"/>
                <w:lang w:val="id-ID"/>
              </w:rPr>
            </w:pPr>
            <w:r w:rsidRPr="00122811">
              <w:rPr>
                <w:rFonts w:ascii="Times New Roman" w:hAnsi="Times New Roman" w:cs="Times New Roman"/>
                <w:lang w:val="id-ID"/>
              </w:rPr>
              <w:t>JUMLAH</w:t>
            </w:r>
          </w:p>
        </w:tc>
        <w:tc>
          <w:tcPr>
            <w:tcW w:w="1110" w:type="dxa"/>
          </w:tcPr>
          <w:p w14:paraId="103BE248" w14:textId="77777777" w:rsidR="00CB1D91" w:rsidRPr="00122811" w:rsidRDefault="00300173">
            <w:pPr>
              <w:pStyle w:val="ListParagraph"/>
              <w:ind w:left="0"/>
              <w:jc w:val="center"/>
              <w:rPr>
                <w:rFonts w:ascii="Times New Roman" w:hAnsi="Times New Roman" w:cs="Times New Roman"/>
                <w:lang w:val="id-ID"/>
              </w:rPr>
            </w:pPr>
            <w:r w:rsidRPr="00122811">
              <w:rPr>
                <w:rFonts w:ascii="Times New Roman" w:hAnsi="Times New Roman" w:cs="Times New Roman"/>
                <w:lang w:val="id-ID"/>
              </w:rPr>
              <w:t>40,56</w:t>
            </w:r>
          </w:p>
        </w:tc>
        <w:tc>
          <w:tcPr>
            <w:tcW w:w="1152" w:type="dxa"/>
          </w:tcPr>
          <w:p w14:paraId="64649B14" w14:textId="77777777" w:rsidR="00CB1D91" w:rsidRPr="00122811" w:rsidRDefault="00300173">
            <w:pPr>
              <w:pStyle w:val="ListParagraph"/>
              <w:ind w:left="0"/>
              <w:jc w:val="center"/>
              <w:rPr>
                <w:rFonts w:ascii="Times New Roman" w:hAnsi="Times New Roman" w:cs="Times New Roman"/>
                <w:lang w:val="id-ID"/>
              </w:rPr>
            </w:pPr>
            <w:r w:rsidRPr="00122811">
              <w:rPr>
                <w:rFonts w:ascii="Times New Roman" w:hAnsi="Times New Roman" w:cs="Times New Roman"/>
                <w:lang w:val="id-ID"/>
              </w:rPr>
              <w:t>62</w:t>
            </w:r>
          </w:p>
        </w:tc>
        <w:tc>
          <w:tcPr>
            <w:tcW w:w="1067" w:type="dxa"/>
          </w:tcPr>
          <w:p w14:paraId="029E2D94" w14:textId="77777777" w:rsidR="00CB1D91" w:rsidRPr="00122811" w:rsidRDefault="00300173">
            <w:pPr>
              <w:pStyle w:val="ListParagraph"/>
              <w:ind w:left="0"/>
              <w:jc w:val="center"/>
              <w:rPr>
                <w:rFonts w:ascii="Times New Roman" w:hAnsi="Times New Roman" w:cs="Times New Roman"/>
                <w:lang w:val="id-ID"/>
              </w:rPr>
            </w:pPr>
            <w:r w:rsidRPr="00122811">
              <w:rPr>
                <w:rFonts w:ascii="Times New Roman" w:hAnsi="Times New Roman" w:cs="Times New Roman"/>
                <w:lang w:val="id-ID"/>
              </w:rPr>
              <w:t>129</w:t>
            </w:r>
          </w:p>
        </w:tc>
        <w:tc>
          <w:tcPr>
            <w:tcW w:w="1052" w:type="dxa"/>
          </w:tcPr>
          <w:p w14:paraId="09473C0B" w14:textId="77777777" w:rsidR="00CB1D91" w:rsidRPr="00122811" w:rsidRDefault="00300173">
            <w:pPr>
              <w:pStyle w:val="ListParagraph"/>
              <w:ind w:left="0"/>
              <w:jc w:val="center"/>
              <w:rPr>
                <w:rFonts w:ascii="Times New Roman" w:hAnsi="Times New Roman" w:cs="Times New Roman"/>
                <w:lang w:val="id-ID"/>
              </w:rPr>
            </w:pPr>
            <w:r w:rsidRPr="00122811">
              <w:rPr>
                <w:rFonts w:ascii="Times New Roman" w:hAnsi="Times New Roman" w:cs="Times New Roman"/>
                <w:lang w:val="id-ID"/>
              </w:rPr>
              <w:t>347</w:t>
            </w:r>
          </w:p>
        </w:tc>
      </w:tr>
    </w:tbl>
    <w:p w14:paraId="359D11ED" w14:textId="217DAD0B" w:rsidR="00CB1D91" w:rsidRPr="009828C4" w:rsidRDefault="00300173">
      <w:pPr>
        <w:tabs>
          <w:tab w:val="left" w:pos="1843"/>
          <w:tab w:val="left" w:pos="2127"/>
        </w:tabs>
        <w:spacing w:after="0" w:line="240" w:lineRule="auto"/>
        <w:ind w:left="1260"/>
        <w:jc w:val="both"/>
        <w:rPr>
          <w:rFonts w:ascii="Times New Roman" w:eastAsia="Overlock" w:hAnsi="Times New Roman" w:cs="Times New Roman"/>
          <w:i/>
          <w:sz w:val="24"/>
          <w:szCs w:val="24"/>
          <w:lang w:val="en-US"/>
        </w:rPr>
      </w:pPr>
      <w:r w:rsidRPr="00122811">
        <w:rPr>
          <w:rFonts w:ascii="Times New Roman" w:eastAsia="Overlock" w:hAnsi="Times New Roman" w:cs="Times New Roman"/>
          <w:i/>
          <w:sz w:val="24"/>
          <w:szCs w:val="24"/>
        </w:rPr>
        <w:t>Sumber</w:t>
      </w:r>
      <w:r w:rsidRPr="00122811">
        <w:rPr>
          <w:rFonts w:ascii="Times New Roman" w:eastAsia="Overlock" w:hAnsi="Times New Roman" w:cs="Times New Roman"/>
          <w:i/>
          <w:sz w:val="24"/>
          <w:szCs w:val="24"/>
        </w:rPr>
        <w:tab/>
        <w:t xml:space="preserve">: </w:t>
      </w:r>
      <w:r w:rsidR="00CA0BBD">
        <w:rPr>
          <w:rFonts w:ascii="Times New Roman" w:eastAsia="Overlock" w:hAnsi="Times New Roman" w:cs="Times New Roman"/>
          <w:i/>
          <w:sz w:val="24"/>
          <w:szCs w:val="24"/>
          <w:lang w:val="en-US"/>
        </w:rPr>
        <w:t xml:space="preserve">BPS, </w:t>
      </w:r>
      <w:r w:rsidRPr="00122811">
        <w:rPr>
          <w:rFonts w:ascii="Times New Roman" w:eastAsia="Overlock" w:hAnsi="Times New Roman" w:cs="Times New Roman"/>
          <w:i/>
          <w:sz w:val="24"/>
          <w:szCs w:val="24"/>
        </w:rPr>
        <w:t>Kecamatan Kemangkon 202</w:t>
      </w:r>
      <w:r w:rsidR="009828C4">
        <w:rPr>
          <w:rFonts w:ascii="Times New Roman" w:eastAsia="Overlock" w:hAnsi="Times New Roman" w:cs="Times New Roman"/>
          <w:i/>
          <w:sz w:val="24"/>
          <w:szCs w:val="24"/>
          <w:lang w:val="en-US"/>
        </w:rPr>
        <w:t>5</w:t>
      </w:r>
    </w:p>
    <w:p w14:paraId="65C56FFD" w14:textId="7C37C548" w:rsidR="00CB1D91" w:rsidRPr="00122811" w:rsidRDefault="00CB1D91">
      <w:pPr>
        <w:tabs>
          <w:tab w:val="left" w:pos="1843"/>
          <w:tab w:val="left" w:pos="2127"/>
        </w:tabs>
        <w:spacing w:after="0" w:line="240" w:lineRule="auto"/>
        <w:ind w:left="851"/>
        <w:jc w:val="center"/>
        <w:rPr>
          <w:rFonts w:ascii="Times New Roman" w:eastAsiaTheme="minorEastAsia" w:hAnsi="Times New Roman" w:cs="Times New Roman"/>
          <w:sz w:val="24"/>
          <w:szCs w:val="24"/>
          <w:lang w:eastAsia="zh-CN"/>
        </w:rPr>
      </w:pPr>
    </w:p>
    <w:p w14:paraId="02984A5B" w14:textId="27692774" w:rsidR="00300173" w:rsidRPr="00122811" w:rsidRDefault="00300173">
      <w:pPr>
        <w:tabs>
          <w:tab w:val="left" w:pos="1843"/>
          <w:tab w:val="left" w:pos="2127"/>
        </w:tabs>
        <w:spacing w:after="0" w:line="240" w:lineRule="auto"/>
        <w:ind w:left="851"/>
        <w:jc w:val="center"/>
        <w:rPr>
          <w:rFonts w:ascii="Times New Roman" w:eastAsiaTheme="minorEastAsia" w:hAnsi="Times New Roman" w:cs="Times New Roman"/>
          <w:sz w:val="24"/>
          <w:szCs w:val="24"/>
          <w:lang w:eastAsia="zh-CN"/>
        </w:rPr>
      </w:pPr>
    </w:p>
    <w:p w14:paraId="62662D60" w14:textId="77777777" w:rsidR="00CB1D91" w:rsidRPr="00122811" w:rsidRDefault="00300173">
      <w:pPr>
        <w:tabs>
          <w:tab w:val="left" w:pos="1843"/>
          <w:tab w:val="left" w:pos="2127"/>
        </w:tabs>
        <w:spacing w:after="0" w:line="240" w:lineRule="auto"/>
        <w:ind w:left="851"/>
        <w:jc w:val="center"/>
        <w:rPr>
          <w:rFonts w:ascii="Times New Roman" w:eastAsia="Overlock" w:hAnsi="Times New Roman" w:cs="Times New Roman"/>
          <w:sz w:val="24"/>
          <w:szCs w:val="24"/>
        </w:rPr>
      </w:pPr>
      <w:r w:rsidRPr="00122811">
        <w:rPr>
          <w:rFonts w:ascii="Times New Roman" w:eastAsia="Overlock" w:hAnsi="Times New Roman" w:cs="Times New Roman"/>
          <w:sz w:val="24"/>
          <w:szCs w:val="24"/>
        </w:rPr>
        <w:t>Gambar 1.1</w:t>
      </w:r>
    </w:p>
    <w:p w14:paraId="04E7AE5F" w14:textId="77777777" w:rsidR="00CB1D91" w:rsidRPr="00122811" w:rsidRDefault="00300173">
      <w:pPr>
        <w:tabs>
          <w:tab w:val="left" w:pos="1843"/>
          <w:tab w:val="left" w:pos="2127"/>
        </w:tabs>
        <w:spacing w:after="0" w:line="240" w:lineRule="auto"/>
        <w:ind w:left="851"/>
        <w:jc w:val="center"/>
        <w:rPr>
          <w:rFonts w:ascii="Times New Roman" w:eastAsia="Overlock" w:hAnsi="Times New Roman" w:cs="Times New Roman"/>
          <w:sz w:val="24"/>
          <w:szCs w:val="24"/>
          <w:lang w:val="id-ID"/>
        </w:rPr>
      </w:pPr>
      <w:r w:rsidRPr="00122811">
        <w:rPr>
          <w:rFonts w:ascii="Times New Roman" w:eastAsia="Overlock" w:hAnsi="Times New Roman" w:cs="Times New Roman"/>
          <w:sz w:val="24"/>
          <w:szCs w:val="24"/>
        </w:rPr>
        <w:t>Peta Wilayah Kecamatan Kemangkon</w:t>
      </w:r>
    </w:p>
    <w:p w14:paraId="28384A96" w14:textId="77777777" w:rsidR="00CB1D91" w:rsidRPr="00122811" w:rsidRDefault="00300173">
      <w:pPr>
        <w:tabs>
          <w:tab w:val="left" w:pos="1843"/>
          <w:tab w:val="left" w:pos="2127"/>
        </w:tabs>
        <w:spacing w:after="0" w:line="240" w:lineRule="auto"/>
        <w:ind w:left="720"/>
        <w:jc w:val="center"/>
        <w:rPr>
          <w:rFonts w:ascii="Times New Roman" w:eastAsia="Overlock" w:hAnsi="Times New Roman" w:cs="Times New Roman"/>
          <w:sz w:val="24"/>
          <w:szCs w:val="24"/>
          <w:lang w:val="id-ID"/>
        </w:rPr>
      </w:pPr>
      <w:r w:rsidRPr="00122811">
        <w:rPr>
          <w:rFonts w:ascii="Times New Roman" w:hAnsi="Times New Roman" w:cs="Times New Roman"/>
          <w:noProof/>
          <w:lang w:val="en-US" w:eastAsia="en-US"/>
        </w:rPr>
        <w:drawing>
          <wp:inline distT="0" distB="0" distL="0" distR="0" wp14:anchorId="1BC7D370" wp14:editId="71DC424B">
            <wp:extent cx="2553740" cy="2509283"/>
            <wp:effectExtent l="0" t="0" r="0" b="5715"/>
            <wp:docPr id="2050" name="Picture 2"/>
            <wp:cNvGraphicFramePr/>
            <a:graphic xmlns:a="http://schemas.openxmlformats.org/drawingml/2006/main">
              <a:graphicData uri="http://schemas.openxmlformats.org/drawingml/2006/picture">
                <pic:pic xmlns:pic="http://schemas.openxmlformats.org/drawingml/2006/picture">
                  <pic:nvPicPr>
                    <pic:cNvPr id="2050" name="Picture 2"/>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2565291" cy="2520633"/>
                    </a:xfrm>
                    <a:prstGeom prst="rect">
                      <a:avLst/>
                    </a:prstGeom>
                    <a:noFill/>
                    <a:ln>
                      <a:noFill/>
                    </a:ln>
                    <a:effectLst/>
                  </pic:spPr>
                </pic:pic>
              </a:graphicData>
            </a:graphic>
          </wp:inline>
        </w:drawing>
      </w:r>
    </w:p>
    <w:p w14:paraId="244F9A1A" w14:textId="77777777" w:rsidR="003E25B7" w:rsidRPr="003E25B7" w:rsidRDefault="003E25B7" w:rsidP="003E25B7">
      <w:pPr>
        <w:tabs>
          <w:tab w:val="left" w:pos="851"/>
        </w:tabs>
        <w:spacing w:after="0" w:line="360" w:lineRule="auto"/>
        <w:ind w:left="851"/>
        <w:jc w:val="both"/>
        <w:rPr>
          <w:rFonts w:ascii="Times New Roman" w:eastAsia="Overlock" w:hAnsi="Times New Roman" w:cs="Times New Roman"/>
          <w:color w:val="000000"/>
          <w:sz w:val="24"/>
          <w:szCs w:val="24"/>
        </w:rPr>
      </w:pPr>
    </w:p>
    <w:p w14:paraId="129232E3" w14:textId="77777777" w:rsidR="00CB1D91" w:rsidRPr="00122811" w:rsidRDefault="00300173">
      <w:pPr>
        <w:numPr>
          <w:ilvl w:val="0"/>
          <w:numId w:val="2"/>
        </w:numPr>
        <w:tabs>
          <w:tab w:val="left" w:pos="851"/>
        </w:tabs>
        <w:spacing w:after="0" w:line="360" w:lineRule="auto"/>
        <w:ind w:left="851" w:hanging="425"/>
        <w:jc w:val="both"/>
        <w:rPr>
          <w:rFonts w:ascii="Times New Roman" w:eastAsia="Overlock" w:hAnsi="Times New Roman" w:cs="Times New Roman"/>
          <w:color w:val="000000"/>
          <w:sz w:val="24"/>
          <w:szCs w:val="24"/>
        </w:rPr>
      </w:pPr>
      <w:r w:rsidRPr="00122811">
        <w:rPr>
          <w:rFonts w:ascii="Times New Roman" w:eastAsia="Overlock" w:hAnsi="Times New Roman" w:cs="Times New Roman"/>
          <w:color w:val="000000"/>
          <w:sz w:val="24"/>
          <w:szCs w:val="24"/>
        </w:rPr>
        <w:t>Kondisi Demografi</w:t>
      </w:r>
    </w:p>
    <w:p w14:paraId="0DB6F281" w14:textId="240B754C" w:rsidR="00CB1D91" w:rsidRPr="00122811" w:rsidRDefault="00300173">
      <w:pPr>
        <w:spacing w:after="0" w:line="360" w:lineRule="auto"/>
        <w:ind w:left="851" w:firstLine="567"/>
        <w:jc w:val="both"/>
        <w:rPr>
          <w:rFonts w:ascii="Times New Roman" w:eastAsia="Overlock" w:hAnsi="Times New Roman" w:cs="Times New Roman"/>
          <w:sz w:val="24"/>
          <w:szCs w:val="24"/>
          <w:lang w:val="en-US"/>
        </w:rPr>
      </w:pPr>
      <w:r w:rsidRPr="00122811">
        <w:rPr>
          <w:rFonts w:ascii="Times New Roman" w:eastAsia="Overlock" w:hAnsi="Times New Roman" w:cs="Times New Roman"/>
          <w:sz w:val="24"/>
          <w:szCs w:val="24"/>
          <w:lang w:val="en-US"/>
        </w:rPr>
        <w:t>Sampai dengan akhir tahun 202</w:t>
      </w:r>
      <w:r w:rsidR="009828C4">
        <w:rPr>
          <w:rFonts w:ascii="Times New Roman" w:eastAsia="Overlock" w:hAnsi="Times New Roman" w:cs="Times New Roman"/>
          <w:sz w:val="24"/>
          <w:szCs w:val="24"/>
          <w:lang w:val="en-US"/>
        </w:rPr>
        <w:t>5</w:t>
      </w:r>
      <w:r w:rsidRPr="00122811">
        <w:rPr>
          <w:rFonts w:ascii="Times New Roman" w:eastAsia="Overlock" w:hAnsi="Times New Roman" w:cs="Times New Roman"/>
          <w:sz w:val="24"/>
          <w:szCs w:val="24"/>
          <w:lang w:val="en-US"/>
        </w:rPr>
        <w:t xml:space="preserve"> jumlah penduduk Kecamatan Kemangkon tercatat sebanyak </w:t>
      </w:r>
      <w:r w:rsidRPr="00122811">
        <w:rPr>
          <w:rFonts w:ascii="Times New Roman" w:eastAsia="Overlock" w:hAnsi="Times New Roman" w:cs="Times New Roman"/>
          <w:sz w:val="24"/>
          <w:szCs w:val="24"/>
          <w:lang w:val="id-ID"/>
        </w:rPr>
        <w:t>6</w:t>
      </w:r>
      <w:r w:rsidR="009828C4">
        <w:rPr>
          <w:rFonts w:ascii="Times New Roman" w:eastAsia="Overlock" w:hAnsi="Times New Roman" w:cs="Times New Roman"/>
          <w:sz w:val="24"/>
          <w:szCs w:val="24"/>
          <w:lang w:val="en-US"/>
        </w:rPr>
        <w:t>7.101</w:t>
      </w:r>
      <w:r w:rsidR="00E74762" w:rsidRPr="00122811">
        <w:rPr>
          <w:rFonts w:ascii="Times New Roman" w:eastAsia="Overlock" w:hAnsi="Times New Roman" w:cs="Times New Roman"/>
          <w:sz w:val="24"/>
          <w:szCs w:val="24"/>
          <w:lang w:val="en-US"/>
        </w:rPr>
        <w:t xml:space="preserve"> </w:t>
      </w:r>
      <w:r w:rsidRPr="00122811">
        <w:rPr>
          <w:rFonts w:ascii="Times New Roman" w:eastAsia="Overlock" w:hAnsi="Times New Roman" w:cs="Times New Roman"/>
          <w:sz w:val="24"/>
          <w:szCs w:val="24"/>
          <w:lang w:val="en-US"/>
        </w:rPr>
        <w:t xml:space="preserve">orang, terdiri dari laki-laki </w:t>
      </w:r>
      <w:r w:rsidRPr="00122811">
        <w:rPr>
          <w:rFonts w:ascii="Times New Roman" w:eastAsia="Overlock" w:hAnsi="Times New Roman" w:cs="Times New Roman"/>
          <w:sz w:val="24"/>
          <w:szCs w:val="24"/>
          <w:lang w:val="id-ID"/>
        </w:rPr>
        <w:t>3</w:t>
      </w:r>
      <w:r w:rsidR="00E74762" w:rsidRPr="00122811">
        <w:rPr>
          <w:rFonts w:ascii="Times New Roman" w:eastAsia="Overlock" w:hAnsi="Times New Roman" w:cs="Times New Roman"/>
          <w:sz w:val="24"/>
          <w:szCs w:val="24"/>
          <w:lang w:val="en-US"/>
        </w:rPr>
        <w:t>3</w:t>
      </w:r>
      <w:r w:rsidRPr="00122811">
        <w:rPr>
          <w:rFonts w:ascii="Times New Roman" w:eastAsia="Overlock" w:hAnsi="Times New Roman" w:cs="Times New Roman"/>
          <w:sz w:val="24"/>
          <w:szCs w:val="24"/>
          <w:lang w:val="en-US"/>
        </w:rPr>
        <w:t>.</w:t>
      </w:r>
      <w:r w:rsidR="009828C4">
        <w:rPr>
          <w:rFonts w:ascii="Times New Roman" w:eastAsia="Overlock" w:hAnsi="Times New Roman" w:cs="Times New Roman"/>
          <w:sz w:val="24"/>
          <w:szCs w:val="24"/>
          <w:lang w:val="en-US"/>
        </w:rPr>
        <w:t>802</w:t>
      </w:r>
      <w:r w:rsidRPr="00122811">
        <w:rPr>
          <w:rFonts w:ascii="Times New Roman" w:eastAsia="Overlock" w:hAnsi="Times New Roman" w:cs="Times New Roman"/>
          <w:sz w:val="24"/>
          <w:szCs w:val="24"/>
          <w:lang w:val="en-US"/>
        </w:rPr>
        <w:t xml:space="preserve"> jiwa (5</w:t>
      </w:r>
      <w:r w:rsidRPr="00122811">
        <w:rPr>
          <w:rFonts w:ascii="Times New Roman" w:eastAsia="Overlock" w:hAnsi="Times New Roman" w:cs="Times New Roman"/>
          <w:sz w:val="24"/>
          <w:szCs w:val="24"/>
          <w:lang w:val="id-ID"/>
        </w:rPr>
        <w:t>0</w:t>
      </w:r>
      <w:r w:rsidRPr="00122811">
        <w:rPr>
          <w:rFonts w:ascii="Times New Roman" w:eastAsia="Overlock" w:hAnsi="Times New Roman" w:cs="Times New Roman"/>
          <w:sz w:val="24"/>
          <w:szCs w:val="24"/>
          <w:lang w:val="en-US"/>
        </w:rPr>
        <w:t>.</w:t>
      </w:r>
      <w:r w:rsidR="00E74762" w:rsidRPr="00122811">
        <w:rPr>
          <w:rFonts w:ascii="Times New Roman" w:eastAsia="Overlock" w:hAnsi="Times New Roman" w:cs="Times New Roman"/>
          <w:sz w:val="24"/>
          <w:szCs w:val="24"/>
          <w:lang w:val="en-US"/>
        </w:rPr>
        <w:t>3</w:t>
      </w:r>
      <w:r w:rsidR="009828C4">
        <w:rPr>
          <w:rFonts w:ascii="Times New Roman" w:eastAsia="Overlock" w:hAnsi="Times New Roman" w:cs="Times New Roman"/>
          <w:sz w:val="24"/>
          <w:szCs w:val="24"/>
          <w:lang w:val="en-US"/>
        </w:rPr>
        <w:t>7</w:t>
      </w:r>
      <w:r w:rsidRPr="00122811">
        <w:rPr>
          <w:rFonts w:ascii="Times New Roman" w:eastAsia="Overlock" w:hAnsi="Times New Roman" w:cs="Times New Roman"/>
          <w:sz w:val="24"/>
          <w:szCs w:val="24"/>
          <w:lang w:val="en-US"/>
        </w:rPr>
        <w:t xml:space="preserve">%) dan perempuan </w:t>
      </w:r>
      <w:r w:rsidR="00E74762" w:rsidRPr="00122811">
        <w:rPr>
          <w:rFonts w:ascii="Times New Roman" w:eastAsia="Overlock" w:hAnsi="Times New Roman" w:cs="Times New Roman"/>
          <w:sz w:val="24"/>
          <w:szCs w:val="24"/>
          <w:lang w:val="en-US"/>
        </w:rPr>
        <w:t>33</w:t>
      </w:r>
      <w:r w:rsidRPr="00122811">
        <w:rPr>
          <w:rFonts w:ascii="Times New Roman" w:eastAsia="Overlock" w:hAnsi="Times New Roman" w:cs="Times New Roman"/>
          <w:sz w:val="24"/>
          <w:szCs w:val="24"/>
          <w:lang w:val="en-US"/>
        </w:rPr>
        <w:t>.</w:t>
      </w:r>
      <w:r w:rsidR="009828C4">
        <w:rPr>
          <w:rFonts w:ascii="Times New Roman" w:eastAsia="Overlock" w:hAnsi="Times New Roman" w:cs="Times New Roman"/>
          <w:sz w:val="24"/>
          <w:szCs w:val="24"/>
          <w:lang w:val="en-US"/>
        </w:rPr>
        <w:t xml:space="preserve">299 </w:t>
      </w:r>
      <w:r w:rsidRPr="00122811">
        <w:rPr>
          <w:rFonts w:ascii="Times New Roman" w:eastAsia="Overlock" w:hAnsi="Times New Roman" w:cs="Times New Roman"/>
          <w:sz w:val="24"/>
          <w:szCs w:val="24"/>
          <w:lang w:val="en-US"/>
        </w:rPr>
        <w:t>jiwa (4</w:t>
      </w:r>
      <w:r w:rsidRPr="00122811">
        <w:rPr>
          <w:rFonts w:ascii="Times New Roman" w:eastAsia="Overlock" w:hAnsi="Times New Roman" w:cs="Times New Roman"/>
          <w:sz w:val="24"/>
          <w:szCs w:val="24"/>
          <w:lang w:val="id-ID"/>
        </w:rPr>
        <w:t>9</w:t>
      </w:r>
      <w:r w:rsidRPr="00122811">
        <w:rPr>
          <w:rFonts w:ascii="Times New Roman" w:eastAsia="Overlock" w:hAnsi="Times New Roman" w:cs="Times New Roman"/>
          <w:sz w:val="24"/>
          <w:szCs w:val="24"/>
          <w:lang w:val="en-US"/>
        </w:rPr>
        <w:t>,</w:t>
      </w:r>
      <w:r w:rsidR="00E74762" w:rsidRPr="00122811">
        <w:rPr>
          <w:rFonts w:ascii="Times New Roman" w:eastAsia="Overlock" w:hAnsi="Times New Roman" w:cs="Times New Roman"/>
          <w:sz w:val="24"/>
          <w:szCs w:val="24"/>
          <w:lang w:val="en-US"/>
        </w:rPr>
        <w:t>6</w:t>
      </w:r>
      <w:r w:rsidR="009828C4">
        <w:rPr>
          <w:rFonts w:ascii="Times New Roman" w:eastAsia="Overlock" w:hAnsi="Times New Roman" w:cs="Times New Roman"/>
          <w:sz w:val="24"/>
          <w:szCs w:val="24"/>
          <w:lang w:val="en-US"/>
        </w:rPr>
        <w:t>3</w:t>
      </w:r>
      <w:r w:rsidRPr="00122811">
        <w:rPr>
          <w:rFonts w:ascii="Times New Roman" w:eastAsia="Overlock" w:hAnsi="Times New Roman" w:cs="Times New Roman"/>
          <w:sz w:val="24"/>
          <w:szCs w:val="24"/>
          <w:lang w:val="en-US"/>
        </w:rPr>
        <w:t>%),</w:t>
      </w:r>
      <w:r w:rsidRPr="00122811">
        <w:rPr>
          <w:rFonts w:ascii="Times New Roman" w:eastAsia="Overlock" w:hAnsi="Times New Roman" w:cs="Times New Roman"/>
          <w:sz w:val="24"/>
          <w:szCs w:val="24"/>
          <w:lang w:val="id-ID"/>
        </w:rPr>
        <w:t xml:space="preserve"> yang tersebar di 19 (sembilan belas) Desa </w:t>
      </w:r>
      <w:r w:rsidRPr="00122811">
        <w:rPr>
          <w:rFonts w:ascii="Times New Roman" w:eastAsia="Overlock" w:hAnsi="Times New Roman" w:cs="Times New Roman"/>
          <w:sz w:val="24"/>
          <w:szCs w:val="24"/>
          <w:lang w:val="en-US"/>
        </w:rPr>
        <w:t xml:space="preserve">dengan perincian sebagai berikut : </w:t>
      </w:r>
    </w:p>
    <w:p w14:paraId="3E81EFA4" w14:textId="77777777" w:rsidR="00CB1D91" w:rsidRPr="00122811" w:rsidRDefault="00300173">
      <w:pPr>
        <w:spacing w:after="0" w:line="360" w:lineRule="auto"/>
        <w:ind w:left="852"/>
        <w:jc w:val="center"/>
        <w:rPr>
          <w:rFonts w:ascii="Times New Roman" w:eastAsia="Overlock" w:hAnsi="Times New Roman" w:cs="Times New Roman"/>
          <w:b/>
          <w:bCs/>
          <w:sz w:val="24"/>
          <w:szCs w:val="24"/>
        </w:rPr>
      </w:pPr>
      <w:r w:rsidRPr="00122811">
        <w:rPr>
          <w:rFonts w:ascii="Times New Roman" w:eastAsia="Overlock" w:hAnsi="Times New Roman" w:cs="Times New Roman"/>
          <w:b/>
          <w:bCs/>
          <w:sz w:val="24"/>
          <w:szCs w:val="24"/>
        </w:rPr>
        <w:t>Tabel 1.2</w:t>
      </w:r>
    </w:p>
    <w:p w14:paraId="19D349F0" w14:textId="77777777" w:rsidR="00CB1D91" w:rsidRPr="00122811" w:rsidRDefault="00300173">
      <w:pPr>
        <w:spacing w:after="0" w:line="360" w:lineRule="auto"/>
        <w:ind w:left="851"/>
        <w:jc w:val="center"/>
        <w:rPr>
          <w:rFonts w:ascii="Times New Roman" w:eastAsia="Overlock" w:hAnsi="Times New Roman" w:cs="Times New Roman"/>
          <w:sz w:val="24"/>
          <w:szCs w:val="24"/>
        </w:rPr>
      </w:pPr>
      <w:r w:rsidRPr="00122811">
        <w:rPr>
          <w:rFonts w:ascii="Times New Roman" w:eastAsia="Overlock" w:hAnsi="Times New Roman" w:cs="Times New Roman"/>
          <w:sz w:val="24"/>
          <w:szCs w:val="24"/>
        </w:rPr>
        <w:t>Jumlah Penduduk Kecamatan Kemangkon</w:t>
      </w:r>
    </w:p>
    <w:tbl>
      <w:tblPr>
        <w:tblStyle w:val="Style27"/>
        <w:tblW w:w="7467" w:type="dxa"/>
        <w:tblInd w:w="1345" w:type="dxa"/>
        <w:tblLayout w:type="fixed"/>
        <w:tblLook w:val="04A0" w:firstRow="1" w:lastRow="0" w:firstColumn="1" w:lastColumn="0" w:noHBand="0" w:noVBand="1"/>
      </w:tblPr>
      <w:tblGrid>
        <w:gridCol w:w="597"/>
        <w:gridCol w:w="1473"/>
        <w:gridCol w:w="900"/>
        <w:gridCol w:w="756"/>
        <w:gridCol w:w="954"/>
        <w:gridCol w:w="753"/>
        <w:gridCol w:w="1134"/>
        <w:gridCol w:w="900"/>
      </w:tblGrid>
      <w:tr w:rsidR="00CB1D91" w:rsidRPr="00122811" w14:paraId="0EF40034" w14:textId="77777777" w:rsidTr="00E860E1">
        <w:trPr>
          <w:trHeight w:val="59"/>
        </w:trPr>
        <w:tc>
          <w:tcPr>
            <w:tcW w:w="597" w:type="dxa"/>
            <w:vMerge w:val="restart"/>
            <w:tcBorders>
              <w:top w:val="single" w:sz="4" w:space="0" w:color="000000"/>
              <w:left w:val="single" w:sz="4" w:space="0" w:color="000000"/>
              <w:bottom w:val="single" w:sz="4" w:space="0" w:color="000000"/>
              <w:right w:val="single" w:sz="4" w:space="0" w:color="000000"/>
            </w:tcBorders>
            <w:vAlign w:val="center"/>
          </w:tcPr>
          <w:p w14:paraId="59C82A1E" w14:textId="77777777" w:rsidR="00CB1D91" w:rsidRPr="00122811" w:rsidRDefault="00300173">
            <w:pPr>
              <w:spacing w:after="0" w:line="360" w:lineRule="auto"/>
              <w:jc w:val="center"/>
              <w:rPr>
                <w:rFonts w:ascii="Times New Roman" w:eastAsia="Overlock" w:hAnsi="Times New Roman" w:cs="Times New Roman"/>
              </w:rPr>
            </w:pPr>
            <w:r w:rsidRPr="00122811">
              <w:rPr>
                <w:rFonts w:ascii="Times New Roman" w:eastAsia="Overlock" w:hAnsi="Times New Roman" w:cs="Times New Roman"/>
              </w:rPr>
              <w:t>No</w:t>
            </w:r>
          </w:p>
        </w:tc>
        <w:tc>
          <w:tcPr>
            <w:tcW w:w="1473" w:type="dxa"/>
            <w:vMerge w:val="restart"/>
            <w:tcBorders>
              <w:top w:val="single" w:sz="4" w:space="0" w:color="000000"/>
              <w:left w:val="single" w:sz="4" w:space="0" w:color="000000"/>
              <w:bottom w:val="single" w:sz="4" w:space="0" w:color="auto"/>
              <w:right w:val="single" w:sz="4" w:space="0" w:color="000000"/>
            </w:tcBorders>
            <w:vAlign w:val="center"/>
          </w:tcPr>
          <w:p w14:paraId="6F04A7FF" w14:textId="77777777" w:rsidR="00CB1D91" w:rsidRPr="00122811" w:rsidRDefault="00300173">
            <w:pPr>
              <w:spacing w:after="0" w:line="360" w:lineRule="auto"/>
              <w:jc w:val="center"/>
              <w:rPr>
                <w:rFonts w:ascii="Times New Roman" w:eastAsia="Overlock" w:hAnsi="Times New Roman" w:cs="Times New Roman"/>
              </w:rPr>
            </w:pPr>
            <w:r w:rsidRPr="00122811">
              <w:rPr>
                <w:rFonts w:ascii="Times New Roman" w:eastAsia="Overlock" w:hAnsi="Times New Roman" w:cs="Times New Roman"/>
              </w:rPr>
              <w:t>Desa</w:t>
            </w:r>
          </w:p>
        </w:tc>
        <w:tc>
          <w:tcPr>
            <w:tcW w:w="1656" w:type="dxa"/>
            <w:gridSpan w:val="2"/>
            <w:tcBorders>
              <w:top w:val="single" w:sz="4" w:space="0" w:color="000000"/>
              <w:left w:val="nil"/>
              <w:bottom w:val="single" w:sz="4" w:space="0" w:color="000000"/>
              <w:right w:val="single" w:sz="4" w:space="0" w:color="000000"/>
            </w:tcBorders>
            <w:vAlign w:val="center"/>
          </w:tcPr>
          <w:p w14:paraId="20ADDF72" w14:textId="77777777" w:rsidR="00CB1D91" w:rsidRPr="00122811" w:rsidRDefault="00300173">
            <w:pPr>
              <w:spacing w:after="0" w:line="360" w:lineRule="auto"/>
              <w:jc w:val="center"/>
              <w:rPr>
                <w:rFonts w:ascii="Times New Roman" w:eastAsia="Overlock" w:hAnsi="Times New Roman" w:cs="Times New Roman"/>
              </w:rPr>
            </w:pPr>
            <w:r w:rsidRPr="00122811">
              <w:rPr>
                <w:rFonts w:ascii="Times New Roman" w:eastAsia="Overlock" w:hAnsi="Times New Roman" w:cs="Times New Roman"/>
              </w:rPr>
              <w:t>Pria</w:t>
            </w:r>
          </w:p>
        </w:tc>
        <w:tc>
          <w:tcPr>
            <w:tcW w:w="1707" w:type="dxa"/>
            <w:gridSpan w:val="2"/>
            <w:tcBorders>
              <w:top w:val="single" w:sz="4" w:space="0" w:color="000000"/>
              <w:left w:val="nil"/>
              <w:bottom w:val="single" w:sz="4" w:space="0" w:color="000000"/>
              <w:right w:val="single" w:sz="4" w:space="0" w:color="000000"/>
            </w:tcBorders>
            <w:vAlign w:val="center"/>
          </w:tcPr>
          <w:p w14:paraId="4961CAFE" w14:textId="77777777" w:rsidR="00CB1D91" w:rsidRPr="00122811" w:rsidRDefault="00300173">
            <w:pPr>
              <w:spacing w:after="0" w:line="360" w:lineRule="auto"/>
              <w:jc w:val="center"/>
              <w:rPr>
                <w:rFonts w:ascii="Times New Roman" w:eastAsia="Overlock" w:hAnsi="Times New Roman" w:cs="Times New Roman"/>
              </w:rPr>
            </w:pPr>
            <w:r w:rsidRPr="00122811">
              <w:rPr>
                <w:rFonts w:ascii="Times New Roman" w:eastAsia="Overlock" w:hAnsi="Times New Roman" w:cs="Times New Roman"/>
              </w:rPr>
              <w:t>Wanita</w:t>
            </w:r>
          </w:p>
        </w:tc>
        <w:tc>
          <w:tcPr>
            <w:tcW w:w="2034" w:type="dxa"/>
            <w:gridSpan w:val="2"/>
            <w:tcBorders>
              <w:top w:val="single" w:sz="4" w:space="0" w:color="000000"/>
              <w:left w:val="nil"/>
              <w:bottom w:val="single" w:sz="4" w:space="0" w:color="000000"/>
              <w:right w:val="single" w:sz="4" w:space="0" w:color="000000"/>
            </w:tcBorders>
            <w:vAlign w:val="center"/>
          </w:tcPr>
          <w:p w14:paraId="47B53D0D" w14:textId="77777777" w:rsidR="00CB1D91" w:rsidRPr="00122811" w:rsidRDefault="00300173">
            <w:pPr>
              <w:spacing w:after="0" w:line="360" w:lineRule="auto"/>
              <w:jc w:val="center"/>
              <w:rPr>
                <w:rFonts w:ascii="Times New Roman" w:eastAsia="Overlock" w:hAnsi="Times New Roman" w:cs="Times New Roman"/>
              </w:rPr>
            </w:pPr>
            <w:r w:rsidRPr="00122811">
              <w:rPr>
                <w:rFonts w:ascii="Times New Roman" w:eastAsia="Overlock" w:hAnsi="Times New Roman" w:cs="Times New Roman"/>
              </w:rPr>
              <w:t>Jumlah Total</w:t>
            </w:r>
          </w:p>
        </w:tc>
      </w:tr>
      <w:tr w:rsidR="00CB1D91" w:rsidRPr="00122811" w14:paraId="706F7141" w14:textId="77777777" w:rsidTr="00E860E1">
        <w:trPr>
          <w:trHeight w:val="59"/>
        </w:trPr>
        <w:tc>
          <w:tcPr>
            <w:tcW w:w="597" w:type="dxa"/>
            <w:vMerge/>
            <w:tcBorders>
              <w:top w:val="single" w:sz="4" w:space="0" w:color="000000"/>
              <w:left w:val="single" w:sz="4" w:space="0" w:color="000000"/>
              <w:bottom w:val="single" w:sz="4" w:space="0" w:color="000000"/>
              <w:right w:val="single" w:sz="4" w:space="0" w:color="000000"/>
            </w:tcBorders>
            <w:vAlign w:val="center"/>
          </w:tcPr>
          <w:p w14:paraId="41B8949F" w14:textId="77777777" w:rsidR="00CB1D91" w:rsidRPr="00122811" w:rsidRDefault="00CB1D91">
            <w:pPr>
              <w:widowControl w:val="0"/>
              <w:spacing w:after="0" w:line="276" w:lineRule="auto"/>
              <w:rPr>
                <w:rFonts w:ascii="Times New Roman" w:eastAsia="Overlock" w:hAnsi="Times New Roman" w:cs="Times New Roman"/>
              </w:rPr>
            </w:pPr>
          </w:p>
        </w:tc>
        <w:tc>
          <w:tcPr>
            <w:tcW w:w="1473" w:type="dxa"/>
            <w:vMerge/>
            <w:tcBorders>
              <w:top w:val="single" w:sz="4" w:space="0" w:color="000000"/>
              <w:left w:val="single" w:sz="4" w:space="0" w:color="000000"/>
              <w:bottom w:val="single" w:sz="4" w:space="0" w:color="auto"/>
              <w:right w:val="single" w:sz="4" w:space="0" w:color="000000"/>
            </w:tcBorders>
            <w:vAlign w:val="center"/>
          </w:tcPr>
          <w:p w14:paraId="612A6769" w14:textId="77777777" w:rsidR="00CB1D91" w:rsidRPr="00122811" w:rsidRDefault="00CB1D91">
            <w:pPr>
              <w:widowControl w:val="0"/>
              <w:spacing w:after="0" w:line="276" w:lineRule="auto"/>
              <w:rPr>
                <w:rFonts w:ascii="Times New Roman" w:eastAsia="Overlock" w:hAnsi="Times New Roman" w:cs="Times New Roman"/>
              </w:rPr>
            </w:pPr>
          </w:p>
        </w:tc>
        <w:tc>
          <w:tcPr>
            <w:tcW w:w="900" w:type="dxa"/>
            <w:tcBorders>
              <w:top w:val="nil"/>
              <w:left w:val="nil"/>
              <w:bottom w:val="single" w:sz="4" w:space="0" w:color="000000"/>
              <w:right w:val="single" w:sz="4" w:space="0" w:color="000000"/>
            </w:tcBorders>
            <w:vAlign w:val="center"/>
          </w:tcPr>
          <w:p w14:paraId="32CE0435" w14:textId="77777777" w:rsidR="00CB1D91" w:rsidRPr="00122811" w:rsidRDefault="00300173">
            <w:pPr>
              <w:spacing w:after="0" w:line="360" w:lineRule="auto"/>
              <w:jc w:val="center"/>
              <w:rPr>
                <w:rFonts w:ascii="Times New Roman" w:eastAsia="Overlock" w:hAnsi="Times New Roman" w:cs="Times New Roman"/>
              </w:rPr>
            </w:pPr>
            <w:r w:rsidRPr="00122811">
              <w:rPr>
                <w:rFonts w:ascii="Times New Roman" w:eastAsia="Overlock" w:hAnsi="Times New Roman" w:cs="Times New Roman"/>
              </w:rPr>
              <w:t>Jumlah</w:t>
            </w:r>
          </w:p>
        </w:tc>
        <w:tc>
          <w:tcPr>
            <w:tcW w:w="756" w:type="dxa"/>
            <w:tcBorders>
              <w:top w:val="nil"/>
              <w:left w:val="nil"/>
              <w:bottom w:val="single" w:sz="4" w:space="0" w:color="000000"/>
              <w:right w:val="single" w:sz="4" w:space="0" w:color="000000"/>
            </w:tcBorders>
            <w:vAlign w:val="center"/>
          </w:tcPr>
          <w:p w14:paraId="24842FA9" w14:textId="77777777" w:rsidR="00CB1D91" w:rsidRPr="00122811" w:rsidRDefault="00300173">
            <w:pPr>
              <w:spacing w:after="0" w:line="360" w:lineRule="auto"/>
              <w:jc w:val="center"/>
              <w:rPr>
                <w:rFonts w:ascii="Times New Roman" w:eastAsia="Overlock" w:hAnsi="Times New Roman" w:cs="Times New Roman"/>
              </w:rPr>
            </w:pPr>
            <w:r w:rsidRPr="00122811">
              <w:rPr>
                <w:rFonts w:ascii="Times New Roman" w:eastAsia="Overlock" w:hAnsi="Times New Roman" w:cs="Times New Roman"/>
              </w:rPr>
              <w:t>%</w:t>
            </w:r>
          </w:p>
        </w:tc>
        <w:tc>
          <w:tcPr>
            <w:tcW w:w="954" w:type="dxa"/>
            <w:tcBorders>
              <w:top w:val="nil"/>
              <w:left w:val="nil"/>
              <w:bottom w:val="single" w:sz="4" w:space="0" w:color="000000"/>
              <w:right w:val="single" w:sz="4" w:space="0" w:color="000000"/>
            </w:tcBorders>
            <w:vAlign w:val="center"/>
          </w:tcPr>
          <w:p w14:paraId="7E252807" w14:textId="77777777" w:rsidR="00CB1D91" w:rsidRPr="00122811" w:rsidRDefault="00300173">
            <w:pPr>
              <w:spacing w:after="0" w:line="360" w:lineRule="auto"/>
              <w:jc w:val="center"/>
              <w:rPr>
                <w:rFonts w:ascii="Times New Roman" w:eastAsia="Overlock" w:hAnsi="Times New Roman" w:cs="Times New Roman"/>
              </w:rPr>
            </w:pPr>
            <w:r w:rsidRPr="00122811">
              <w:rPr>
                <w:rFonts w:ascii="Times New Roman" w:eastAsia="Overlock" w:hAnsi="Times New Roman" w:cs="Times New Roman"/>
              </w:rPr>
              <w:t>Jumlah</w:t>
            </w:r>
          </w:p>
        </w:tc>
        <w:tc>
          <w:tcPr>
            <w:tcW w:w="753" w:type="dxa"/>
            <w:tcBorders>
              <w:top w:val="nil"/>
              <w:left w:val="nil"/>
              <w:bottom w:val="single" w:sz="4" w:space="0" w:color="000000"/>
              <w:right w:val="single" w:sz="4" w:space="0" w:color="000000"/>
            </w:tcBorders>
            <w:vAlign w:val="center"/>
          </w:tcPr>
          <w:p w14:paraId="727D993D" w14:textId="77777777" w:rsidR="00CB1D91" w:rsidRPr="00122811" w:rsidRDefault="00300173">
            <w:pPr>
              <w:spacing w:after="0" w:line="360" w:lineRule="auto"/>
              <w:jc w:val="center"/>
              <w:rPr>
                <w:rFonts w:ascii="Times New Roman" w:eastAsia="Overlock" w:hAnsi="Times New Roman" w:cs="Times New Roman"/>
              </w:rPr>
            </w:pPr>
            <w:r w:rsidRPr="00122811">
              <w:rPr>
                <w:rFonts w:ascii="Times New Roman" w:eastAsia="Overlock" w:hAnsi="Times New Roman" w:cs="Times New Roman"/>
              </w:rPr>
              <w:t>%</w:t>
            </w:r>
          </w:p>
        </w:tc>
        <w:tc>
          <w:tcPr>
            <w:tcW w:w="1134" w:type="dxa"/>
            <w:tcBorders>
              <w:top w:val="nil"/>
              <w:left w:val="nil"/>
              <w:bottom w:val="single" w:sz="4" w:space="0" w:color="000000"/>
              <w:right w:val="single" w:sz="4" w:space="0" w:color="000000"/>
            </w:tcBorders>
            <w:vAlign w:val="center"/>
          </w:tcPr>
          <w:p w14:paraId="576CAD5F" w14:textId="77777777" w:rsidR="00CB1D91" w:rsidRPr="00122811" w:rsidRDefault="00300173">
            <w:pPr>
              <w:spacing w:after="0" w:line="360" w:lineRule="auto"/>
              <w:jc w:val="center"/>
              <w:rPr>
                <w:rFonts w:ascii="Times New Roman" w:eastAsia="Overlock" w:hAnsi="Times New Roman" w:cs="Times New Roman"/>
              </w:rPr>
            </w:pPr>
            <w:r w:rsidRPr="00122811">
              <w:rPr>
                <w:rFonts w:ascii="Times New Roman" w:eastAsia="Overlock" w:hAnsi="Times New Roman" w:cs="Times New Roman"/>
              </w:rPr>
              <w:t>Jumlah</w:t>
            </w:r>
          </w:p>
        </w:tc>
        <w:tc>
          <w:tcPr>
            <w:tcW w:w="900" w:type="dxa"/>
            <w:tcBorders>
              <w:top w:val="nil"/>
              <w:left w:val="nil"/>
              <w:bottom w:val="single" w:sz="4" w:space="0" w:color="000000"/>
              <w:right w:val="single" w:sz="4" w:space="0" w:color="000000"/>
            </w:tcBorders>
            <w:vAlign w:val="center"/>
          </w:tcPr>
          <w:p w14:paraId="7F440B38" w14:textId="77777777" w:rsidR="00CB1D91" w:rsidRPr="00122811" w:rsidRDefault="00300173">
            <w:pPr>
              <w:spacing w:after="0" w:line="360" w:lineRule="auto"/>
              <w:jc w:val="center"/>
              <w:rPr>
                <w:rFonts w:ascii="Times New Roman" w:eastAsia="Overlock" w:hAnsi="Times New Roman" w:cs="Times New Roman"/>
              </w:rPr>
            </w:pPr>
            <w:r w:rsidRPr="00122811">
              <w:rPr>
                <w:rFonts w:ascii="Times New Roman" w:eastAsia="Overlock" w:hAnsi="Times New Roman" w:cs="Times New Roman"/>
              </w:rPr>
              <w:t>%</w:t>
            </w:r>
          </w:p>
        </w:tc>
      </w:tr>
      <w:tr w:rsidR="00CB1D91" w:rsidRPr="00122811" w14:paraId="6C9E73B5" w14:textId="77777777" w:rsidTr="00E860E1">
        <w:trPr>
          <w:trHeight w:val="59"/>
        </w:trPr>
        <w:tc>
          <w:tcPr>
            <w:tcW w:w="597" w:type="dxa"/>
            <w:tcBorders>
              <w:top w:val="nil"/>
              <w:left w:val="single" w:sz="4" w:space="0" w:color="000000"/>
              <w:bottom w:val="single" w:sz="4" w:space="0" w:color="000000"/>
              <w:right w:val="single" w:sz="4" w:space="0" w:color="000000"/>
            </w:tcBorders>
            <w:vAlign w:val="center"/>
          </w:tcPr>
          <w:p w14:paraId="7E58CC03" w14:textId="77777777" w:rsidR="00CB1D91" w:rsidRPr="00122811" w:rsidRDefault="00300173">
            <w:pPr>
              <w:spacing w:after="0" w:line="360" w:lineRule="auto"/>
              <w:jc w:val="center"/>
              <w:rPr>
                <w:rFonts w:ascii="Times New Roman" w:eastAsia="Overlock" w:hAnsi="Times New Roman" w:cs="Times New Roman"/>
              </w:rPr>
            </w:pPr>
            <w:r w:rsidRPr="00122811">
              <w:rPr>
                <w:rFonts w:ascii="Times New Roman" w:eastAsia="Overlock" w:hAnsi="Times New Roman" w:cs="Times New Roman"/>
              </w:rPr>
              <w:t>1</w:t>
            </w:r>
          </w:p>
        </w:tc>
        <w:tc>
          <w:tcPr>
            <w:tcW w:w="1473" w:type="dxa"/>
            <w:tcBorders>
              <w:top w:val="single" w:sz="4" w:space="0" w:color="auto"/>
              <w:left w:val="single" w:sz="4" w:space="0" w:color="000000"/>
              <w:bottom w:val="single" w:sz="4" w:space="0" w:color="000000"/>
              <w:right w:val="single" w:sz="4" w:space="0" w:color="000000"/>
            </w:tcBorders>
            <w:vAlign w:val="center"/>
          </w:tcPr>
          <w:p w14:paraId="2F97839B" w14:textId="77777777" w:rsidR="00CB1D91" w:rsidRPr="00122811" w:rsidRDefault="00300173">
            <w:pPr>
              <w:spacing w:after="0" w:line="360" w:lineRule="auto"/>
              <w:rPr>
                <w:rFonts w:ascii="Times New Roman" w:eastAsia="Overlock" w:hAnsi="Times New Roman" w:cs="Times New Roman"/>
                <w:lang w:val="id-ID"/>
              </w:rPr>
            </w:pPr>
            <w:r w:rsidRPr="00122811">
              <w:rPr>
                <w:rFonts w:ascii="Times New Roman" w:eastAsia="Overlock" w:hAnsi="Times New Roman" w:cs="Times New Roman"/>
                <w:lang w:val="id-ID"/>
              </w:rPr>
              <w:t>Kedungbenda</w:t>
            </w:r>
          </w:p>
        </w:tc>
        <w:tc>
          <w:tcPr>
            <w:tcW w:w="900" w:type="dxa"/>
            <w:tcBorders>
              <w:top w:val="nil"/>
              <w:left w:val="nil"/>
              <w:bottom w:val="single" w:sz="4" w:space="0" w:color="000000"/>
              <w:right w:val="single" w:sz="4" w:space="0" w:color="000000"/>
            </w:tcBorders>
            <w:vAlign w:val="center"/>
          </w:tcPr>
          <w:p w14:paraId="62A0962A" w14:textId="6E51EA2C" w:rsidR="00CB1D91" w:rsidRPr="00122811" w:rsidRDefault="009828C4" w:rsidP="002A5F25">
            <w:pPr>
              <w:spacing w:after="0" w:line="360" w:lineRule="auto"/>
              <w:jc w:val="right"/>
              <w:rPr>
                <w:rFonts w:ascii="Times New Roman" w:eastAsia="Overlock" w:hAnsi="Times New Roman" w:cs="Times New Roman"/>
                <w:lang w:val="en-US"/>
              </w:rPr>
            </w:pPr>
            <w:r>
              <w:rPr>
                <w:rFonts w:ascii="Times New Roman" w:eastAsia="Overlock" w:hAnsi="Times New Roman" w:cs="Times New Roman"/>
                <w:lang w:val="en-US"/>
              </w:rPr>
              <w:t>2.710</w:t>
            </w:r>
          </w:p>
        </w:tc>
        <w:tc>
          <w:tcPr>
            <w:tcW w:w="756" w:type="dxa"/>
            <w:tcBorders>
              <w:top w:val="nil"/>
              <w:left w:val="nil"/>
              <w:bottom w:val="single" w:sz="4" w:space="0" w:color="000000"/>
              <w:right w:val="single" w:sz="4" w:space="0" w:color="000000"/>
            </w:tcBorders>
            <w:vAlign w:val="center"/>
          </w:tcPr>
          <w:p w14:paraId="45ADC6B0" w14:textId="68170FEC" w:rsidR="00CB1D91" w:rsidRPr="00122811" w:rsidRDefault="00A356F5">
            <w:pPr>
              <w:spacing w:after="0" w:line="360" w:lineRule="auto"/>
              <w:jc w:val="right"/>
              <w:rPr>
                <w:rFonts w:ascii="Times New Roman" w:eastAsia="Overlock" w:hAnsi="Times New Roman" w:cs="Times New Roman"/>
                <w:lang w:val="en-US"/>
              </w:rPr>
            </w:pPr>
            <w:r>
              <w:rPr>
                <w:rFonts w:ascii="Times New Roman" w:eastAsia="Overlock" w:hAnsi="Times New Roman" w:cs="Times New Roman"/>
                <w:lang w:val="en-US"/>
              </w:rPr>
              <w:t>50,98</w:t>
            </w:r>
          </w:p>
        </w:tc>
        <w:tc>
          <w:tcPr>
            <w:tcW w:w="954" w:type="dxa"/>
            <w:tcBorders>
              <w:top w:val="nil"/>
              <w:left w:val="nil"/>
              <w:bottom w:val="single" w:sz="4" w:space="0" w:color="000000"/>
              <w:right w:val="single" w:sz="4" w:space="0" w:color="000000"/>
            </w:tcBorders>
            <w:vAlign w:val="center"/>
          </w:tcPr>
          <w:p w14:paraId="36AC2A53" w14:textId="3949370B" w:rsidR="00CB1D91" w:rsidRPr="00122811" w:rsidRDefault="009828C4">
            <w:pPr>
              <w:spacing w:after="0" w:line="360" w:lineRule="auto"/>
              <w:jc w:val="right"/>
              <w:rPr>
                <w:rFonts w:ascii="Times New Roman" w:eastAsia="Overlock" w:hAnsi="Times New Roman" w:cs="Times New Roman"/>
                <w:lang w:val="en-US"/>
              </w:rPr>
            </w:pPr>
            <w:r>
              <w:rPr>
                <w:rFonts w:ascii="Times New Roman" w:eastAsia="Overlock" w:hAnsi="Times New Roman" w:cs="Times New Roman"/>
                <w:lang w:val="en-US"/>
              </w:rPr>
              <w:t>2.606</w:t>
            </w:r>
          </w:p>
        </w:tc>
        <w:tc>
          <w:tcPr>
            <w:tcW w:w="753" w:type="dxa"/>
            <w:tcBorders>
              <w:top w:val="nil"/>
              <w:left w:val="nil"/>
              <w:bottom w:val="single" w:sz="4" w:space="0" w:color="000000"/>
              <w:right w:val="single" w:sz="4" w:space="0" w:color="000000"/>
            </w:tcBorders>
            <w:vAlign w:val="center"/>
          </w:tcPr>
          <w:p w14:paraId="05E08A92" w14:textId="57CACC4A" w:rsidR="00CB1D91" w:rsidRPr="00122811" w:rsidRDefault="00A356F5">
            <w:pPr>
              <w:spacing w:after="0" w:line="360" w:lineRule="auto"/>
              <w:jc w:val="right"/>
              <w:rPr>
                <w:rFonts w:ascii="Times New Roman" w:eastAsia="Overlock" w:hAnsi="Times New Roman" w:cs="Times New Roman"/>
                <w:lang w:val="en-US"/>
              </w:rPr>
            </w:pPr>
            <w:r>
              <w:rPr>
                <w:rFonts w:ascii="Times New Roman" w:eastAsia="Overlock" w:hAnsi="Times New Roman" w:cs="Times New Roman"/>
                <w:lang w:val="en-US"/>
              </w:rPr>
              <w:t>49,02</w:t>
            </w:r>
          </w:p>
        </w:tc>
        <w:tc>
          <w:tcPr>
            <w:tcW w:w="1134" w:type="dxa"/>
            <w:tcBorders>
              <w:top w:val="nil"/>
              <w:left w:val="nil"/>
              <w:bottom w:val="single" w:sz="4" w:space="0" w:color="000000"/>
              <w:right w:val="single" w:sz="4" w:space="0" w:color="000000"/>
            </w:tcBorders>
            <w:vAlign w:val="center"/>
          </w:tcPr>
          <w:p w14:paraId="1230C368" w14:textId="2F0C4D32" w:rsidR="00CB1D91" w:rsidRPr="00122811" w:rsidRDefault="00A356F5">
            <w:pPr>
              <w:spacing w:after="0" w:line="360" w:lineRule="auto"/>
              <w:jc w:val="right"/>
              <w:rPr>
                <w:rFonts w:ascii="Times New Roman" w:eastAsia="Overlock" w:hAnsi="Times New Roman" w:cs="Times New Roman"/>
                <w:lang w:val="en-US"/>
              </w:rPr>
            </w:pPr>
            <w:r>
              <w:rPr>
                <w:rFonts w:ascii="Times New Roman" w:eastAsia="Overlock" w:hAnsi="Times New Roman" w:cs="Times New Roman"/>
                <w:lang w:val="en-US"/>
              </w:rPr>
              <w:t>5.316</w:t>
            </w:r>
          </w:p>
        </w:tc>
        <w:tc>
          <w:tcPr>
            <w:tcW w:w="900" w:type="dxa"/>
            <w:tcBorders>
              <w:top w:val="nil"/>
              <w:left w:val="nil"/>
              <w:bottom w:val="single" w:sz="4" w:space="0" w:color="000000"/>
              <w:right w:val="single" w:sz="4" w:space="0" w:color="000000"/>
            </w:tcBorders>
            <w:vAlign w:val="center"/>
          </w:tcPr>
          <w:p w14:paraId="73C52161" w14:textId="1A0C20E1" w:rsidR="00CB1D91" w:rsidRPr="00122811" w:rsidRDefault="00A356F5">
            <w:pPr>
              <w:spacing w:after="0" w:line="360" w:lineRule="auto"/>
              <w:jc w:val="center"/>
              <w:rPr>
                <w:rFonts w:ascii="Times New Roman" w:eastAsia="Overlock" w:hAnsi="Times New Roman" w:cs="Times New Roman"/>
                <w:lang w:val="en-US"/>
              </w:rPr>
            </w:pPr>
            <w:r>
              <w:rPr>
                <w:rFonts w:ascii="Times New Roman" w:eastAsia="Overlock" w:hAnsi="Times New Roman" w:cs="Times New Roman"/>
                <w:lang w:val="en-US"/>
              </w:rPr>
              <w:t>100</w:t>
            </w:r>
          </w:p>
        </w:tc>
      </w:tr>
      <w:tr w:rsidR="00CB1D91" w:rsidRPr="00122811" w14:paraId="7ABAF5CB" w14:textId="77777777" w:rsidTr="00E860E1">
        <w:trPr>
          <w:trHeight w:val="59"/>
        </w:trPr>
        <w:tc>
          <w:tcPr>
            <w:tcW w:w="597" w:type="dxa"/>
            <w:tcBorders>
              <w:top w:val="nil"/>
              <w:left w:val="single" w:sz="4" w:space="0" w:color="000000"/>
              <w:bottom w:val="single" w:sz="4" w:space="0" w:color="000000"/>
              <w:right w:val="single" w:sz="4" w:space="0" w:color="000000"/>
            </w:tcBorders>
            <w:vAlign w:val="center"/>
          </w:tcPr>
          <w:p w14:paraId="15C9CF22" w14:textId="77777777" w:rsidR="00CB1D91" w:rsidRPr="00122811" w:rsidRDefault="00300173">
            <w:pPr>
              <w:spacing w:after="0" w:line="360" w:lineRule="auto"/>
              <w:jc w:val="center"/>
              <w:rPr>
                <w:rFonts w:ascii="Times New Roman" w:eastAsia="Overlock" w:hAnsi="Times New Roman" w:cs="Times New Roman"/>
              </w:rPr>
            </w:pPr>
            <w:r w:rsidRPr="00122811">
              <w:rPr>
                <w:rFonts w:ascii="Times New Roman" w:eastAsia="Overlock" w:hAnsi="Times New Roman" w:cs="Times New Roman"/>
              </w:rPr>
              <w:t>2</w:t>
            </w:r>
          </w:p>
        </w:tc>
        <w:tc>
          <w:tcPr>
            <w:tcW w:w="1473" w:type="dxa"/>
            <w:tcBorders>
              <w:top w:val="nil"/>
              <w:left w:val="single" w:sz="4" w:space="0" w:color="000000"/>
              <w:bottom w:val="single" w:sz="4" w:space="0" w:color="000000"/>
              <w:right w:val="single" w:sz="4" w:space="0" w:color="000000"/>
            </w:tcBorders>
            <w:vAlign w:val="center"/>
          </w:tcPr>
          <w:p w14:paraId="7A1BFFE0" w14:textId="77777777" w:rsidR="00CB1D91" w:rsidRPr="00122811" w:rsidRDefault="00300173">
            <w:pPr>
              <w:spacing w:after="0" w:line="360" w:lineRule="auto"/>
              <w:rPr>
                <w:rFonts w:ascii="Times New Roman" w:eastAsia="Overlock" w:hAnsi="Times New Roman" w:cs="Times New Roman"/>
                <w:lang w:val="id-ID"/>
              </w:rPr>
            </w:pPr>
            <w:r w:rsidRPr="00122811">
              <w:rPr>
                <w:rFonts w:ascii="Times New Roman" w:eastAsia="Overlock" w:hAnsi="Times New Roman" w:cs="Times New Roman"/>
                <w:lang w:val="id-ID"/>
              </w:rPr>
              <w:t>Bokol</w:t>
            </w:r>
          </w:p>
        </w:tc>
        <w:tc>
          <w:tcPr>
            <w:tcW w:w="900" w:type="dxa"/>
            <w:tcBorders>
              <w:top w:val="nil"/>
              <w:left w:val="nil"/>
              <w:bottom w:val="single" w:sz="4" w:space="0" w:color="000000"/>
              <w:right w:val="single" w:sz="4" w:space="0" w:color="000000"/>
            </w:tcBorders>
            <w:vAlign w:val="center"/>
          </w:tcPr>
          <w:p w14:paraId="1F341AE1" w14:textId="57918727" w:rsidR="00CB1D91" w:rsidRPr="00122811" w:rsidRDefault="009828C4">
            <w:pPr>
              <w:spacing w:after="0" w:line="360" w:lineRule="auto"/>
              <w:jc w:val="right"/>
              <w:rPr>
                <w:rFonts w:ascii="Times New Roman" w:eastAsia="Overlock" w:hAnsi="Times New Roman" w:cs="Times New Roman"/>
                <w:lang w:val="en-US"/>
              </w:rPr>
            </w:pPr>
            <w:r>
              <w:rPr>
                <w:rFonts w:ascii="Times New Roman" w:eastAsia="Overlock" w:hAnsi="Times New Roman" w:cs="Times New Roman"/>
                <w:lang w:val="en-US"/>
              </w:rPr>
              <w:t>1.229</w:t>
            </w:r>
          </w:p>
        </w:tc>
        <w:tc>
          <w:tcPr>
            <w:tcW w:w="756" w:type="dxa"/>
            <w:tcBorders>
              <w:top w:val="nil"/>
              <w:left w:val="nil"/>
              <w:bottom w:val="single" w:sz="4" w:space="0" w:color="000000"/>
              <w:right w:val="single" w:sz="4" w:space="0" w:color="000000"/>
            </w:tcBorders>
            <w:vAlign w:val="center"/>
          </w:tcPr>
          <w:p w14:paraId="2CF7EFCC" w14:textId="5E562417" w:rsidR="00CB1D91" w:rsidRPr="00122811" w:rsidRDefault="00A356F5">
            <w:pPr>
              <w:spacing w:after="0" w:line="360" w:lineRule="auto"/>
              <w:jc w:val="right"/>
              <w:rPr>
                <w:rFonts w:ascii="Times New Roman" w:eastAsia="Overlock" w:hAnsi="Times New Roman" w:cs="Times New Roman"/>
                <w:lang w:val="en-US"/>
              </w:rPr>
            </w:pPr>
            <w:r>
              <w:rPr>
                <w:rFonts w:ascii="Times New Roman" w:eastAsia="Overlock" w:hAnsi="Times New Roman" w:cs="Times New Roman"/>
                <w:lang w:val="en-US"/>
              </w:rPr>
              <w:t>51,44</w:t>
            </w:r>
          </w:p>
        </w:tc>
        <w:tc>
          <w:tcPr>
            <w:tcW w:w="954" w:type="dxa"/>
            <w:tcBorders>
              <w:top w:val="nil"/>
              <w:left w:val="nil"/>
              <w:bottom w:val="single" w:sz="4" w:space="0" w:color="000000"/>
              <w:right w:val="single" w:sz="4" w:space="0" w:color="000000"/>
            </w:tcBorders>
            <w:vAlign w:val="center"/>
          </w:tcPr>
          <w:p w14:paraId="3EB73894" w14:textId="48D16AE0" w:rsidR="00CB1D91" w:rsidRPr="00122811" w:rsidRDefault="009828C4">
            <w:pPr>
              <w:spacing w:after="0" w:line="360" w:lineRule="auto"/>
              <w:jc w:val="right"/>
              <w:rPr>
                <w:rFonts w:ascii="Times New Roman" w:eastAsia="Overlock" w:hAnsi="Times New Roman" w:cs="Times New Roman"/>
                <w:lang w:val="en-US"/>
              </w:rPr>
            </w:pPr>
            <w:r>
              <w:rPr>
                <w:rFonts w:ascii="Times New Roman" w:eastAsia="Overlock" w:hAnsi="Times New Roman" w:cs="Times New Roman"/>
                <w:lang w:val="en-US"/>
              </w:rPr>
              <w:t>1.160</w:t>
            </w:r>
          </w:p>
        </w:tc>
        <w:tc>
          <w:tcPr>
            <w:tcW w:w="753" w:type="dxa"/>
            <w:tcBorders>
              <w:top w:val="nil"/>
              <w:left w:val="nil"/>
              <w:bottom w:val="single" w:sz="4" w:space="0" w:color="000000"/>
              <w:right w:val="single" w:sz="4" w:space="0" w:color="000000"/>
            </w:tcBorders>
            <w:vAlign w:val="center"/>
          </w:tcPr>
          <w:p w14:paraId="16026CF2" w14:textId="29B363B8" w:rsidR="00CB1D91" w:rsidRPr="00A356F5" w:rsidRDefault="00A356F5">
            <w:pPr>
              <w:spacing w:after="0" w:line="360" w:lineRule="auto"/>
              <w:jc w:val="right"/>
              <w:rPr>
                <w:rFonts w:ascii="Times New Roman" w:eastAsia="Overlock" w:hAnsi="Times New Roman" w:cs="Times New Roman"/>
                <w:lang w:val="en-US"/>
              </w:rPr>
            </w:pPr>
            <w:r>
              <w:rPr>
                <w:rFonts w:ascii="Times New Roman" w:eastAsia="Overlock" w:hAnsi="Times New Roman" w:cs="Times New Roman"/>
                <w:lang w:val="en-US"/>
              </w:rPr>
              <w:t>48,56</w:t>
            </w:r>
          </w:p>
        </w:tc>
        <w:tc>
          <w:tcPr>
            <w:tcW w:w="1134" w:type="dxa"/>
            <w:tcBorders>
              <w:top w:val="nil"/>
              <w:left w:val="nil"/>
              <w:bottom w:val="single" w:sz="4" w:space="0" w:color="000000"/>
              <w:right w:val="single" w:sz="4" w:space="0" w:color="000000"/>
            </w:tcBorders>
            <w:vAlign w:val="center"/>
          </w:tcPr>
          <w:p w14:paraId="761A37F5" w14:textId="05FA52BB" w:rsidR="00CB1D91" w:rsidRPr="00122811" w:rsidRDefault="00A356F5">
            <w:pPr>
              <w:spacing w:after="0" w:line="360" w:lineRule="auto"/>
              <w:jc w:val="right"/>
              <w:rPr>
                <w:rFonts w:ascii="Times New Roman" w:eastAsia="Overlock" w:hAnsi="Times New Roman" w:cs="Times New Roman"/>
                <w:lang w:val="en-US"/>
              </w:rPr>
            </w:pPr>
            <w:r>
              <w:rPr>
                <w:rFonts w:ascii="Times New Roman" w:eastAsia="Overlock" w:hAnsi="Times New Roman" w:cs="Times New Roman"/>
                <w:lang w:val="en-US"/>
              </w:rPr>
              <w:t>2.389</w:t>
            </w:r>
          </w:p>
        </w:tc>
        <w:tc>
          <w:tcPr>
            <w:tcW w:w="900" w:type="dxa"/>
            <w:tcBorders>
              <w:top w:val="nil"/>
              <w:left w:val="nil"/>
              <w:bottom w:val="single" w:sz="4" w:space="0" w:color="000000"/>
              <w:right w:val="single" w:sz="4" w:space="0" w:color="000000"/>
            </w:tcBorders>
            <w:vAlign w:val="center"/>
          </w:tcPr>
          <w:p w14:paraId="66E1AD1C" w14:textId="620549C1" w:rsidR="00CB1D91" w:rsidRPr="00122811" w:rsidRDefault="00A356F5">
            <w:pPr>
              <w:spacing w:after="0" w:line="360" w:lineRule="auto"/>
              <w:jc w:val="center"/>
              <w:rPr>
                <w:rFonts w:ascii="Times New Roman" w:eastAsia="Overlock" w:hAnsi="Times New Roman" w:cs="Times New Roman"/>
                <w:lang w:val="en-US"/>
              </w:rPr>
            </w:pPr>
            <w:r>
              <w:rPr>
                <w:rFonts w:ascii="Times New Roman" w:eastAsia="Overlock" w:hAnsi="Times New Roman" w:cs="Times New Roman"/>
                <w:lang w:val="en-US"/>
              </w:rPr>
              <w:t>100</w:t>
            </w:r>
          </w:p>
        </w:tc>
      </w:tr>
      <w:tr w:rsidR="00CB1D91" w:rsidRPr="00122811" w14:paraId="4941F3A2" w14:textId="77777777" w:rsidTr="00E860E1">
        <w:trPr>
          <w:trHeight w:val="59"/>
        </w:trPr>
        <w:tc>
          <w:tcPr>
            <w:tcW w:w="597" w:type="dxa"/>
            <w:tcBorders>
              <w:top w:val="nil"/>
              <w:left w:val="single" w:sz="4" w:space="0" w:color="000000"/>
              <w:bottom w:val="single" w:sz="4" w:space="0" w:color="000000"/>
              <w:right w:val="single" w:sz="4" w:space="0" w:color="000000"/>
            </w:tcBorders>
            <w:vAlign w:val="center"/>
          </w:tcPr>
          <w:p w14:paraId="717458CA" w14:textId="77777777" w:rsidR="00CB1D91" w:rsidRPr="00122811" w:rsidRDefault="00300173">
            <w:pPr>
              <w:spacing w:after="0" w:line="360" w:lineRule="auto"/>
              <w:jc w:val="center"/>
              <w:rPr>
                <w:rFonts w:ascii="Times New Roman" w:eastAsia="Overlock" w:hAnsi="Times New Roman" w:cs="Times New Roman"/>
              </w:rPr>
            </w:pPr>
            <w:r w:rsidRPr="00122811">
              <w:rPr>
                <w:rFonts w:ascii="Times New Roman" w:eastAsia="Overlock" w:hAnsi="Times New Roman" w:cs="Times New Roman"/>
              </w:rPr>
              <w:t>3</w:t>
            </w:r>
          </w:p>
        </w:tc>
        <w:tc>
          <w:tcPr>
            <w:tcW w:w="1473" w:type="dxa"/>
            <w:tcBorders>
              <w:top w:val="nil"/>
              <w:left w:val="single" w:sz="4" w:space="0" w:color="000000"/>
              <w:bottom w:val="single" w:sz="4" w:space="0" w:color="000000"/>
              <w:right w:val="single" w:sz="4" w:space="0" w:color="000000"/>
            </w:tcBorders>
            <w:vAlign w:val="center"/>
          </w:tcPr>
          <w:p w14:paraId="177F3AE4" w14:textId="77777777" w:rsidR="00CB1D91" w:rsidRPr="00122811" w:rsidRDefault="00300173">
            <w:pPr>
              <w:spacing w:after="0" w:line="360" w:lineRule="auto"/>
              <w:rPr>
                <w:rFonts w:ascii="Times New Roman" w:eastAsia="Overlock" w:hAnsi="Times New Roman" w:cs="Times New Roman"/>
                <w:lang w:val="id-ID"/>
              </w:rPr>
            </w:pPr>
            <w:r w:rsidRPr="00122811">
              <w:rPr>
                <w:rFonts w:ascii="Times New Roman" w:eastAsia="Overlock" w:hAnsi="Times New Roman" w:cs="Times New Roman"/>
                <w:lang w:val="id-ID"/>
              </w:rPr>
              <w:t>Pelumutan</w:t>
            </w:r>
          </w:p>
        </w:tc>
        <w:tc>
          <w:tcPr>
            <w:tcW w:w="900" w:type="dxa"/>
            <w:tcBorders>
              <w:top w:val="nil"/>
              <w:left w:val="nil"/>
              <w:bottom w:val="single" w:sz="4" w:space="0" w:color="000000"/>
              <w:right w:val="single" w:sz="4" w:space="0" w:color="000000"/>
            </w:tcBorders>
            <w:vAlign w:val="center"/>
          </w:tcPr>
          <w:p w14:paraId="0702F9E6" w14:textId="04FAD609" w:rsidR="00CB1D91" w:rsidRPr="00122811" w:rsidRDefault="009828C4">
            <w:pPr>
              <w:spacing w:after="0" w:line="360" w:lineRule="auto"/>
              <w:jc w:val="right"/>
              <w:rPr>
                <w:rFonts w:ascii="Times New Roman" w:eastAsia="Overlock" w:hAnsi="Times New Roman" w:cs="Times New Roman"/>
                <w:lang w:val="en-US"/>
              </w:rPr>
            </w:pPr>
            <w:r>
              <w:rPr>
                <w:rFonts w:ascii="Times New Roman" w:eastAsia="Overlock" w:hAnsi="Times New Roman" w:cs="Times New Roman"/>
                <w:lang w:val="en-US"/>
              </w:rPr>
              <w:t>1.929</w:t>
            </w:r>
          </w:p>
        </w:tc>
        <w:tc>
          <w:tcPr>
            <w:tcW w:w="756" w:type="dxa"/>
            <w:tcBorders>
              <w:top w:val="nil"/>
              <w:left w:val="nil"/>
              <w:bottom w:val="single" w:sz="4" w:space="0" w:color="000000"/>
              <w:right w:val="single" w:sz="4" w:space="0" w:color="000000"/>
            </w:tcBorders>
            <w:vAlign w:val="center"/>
          </w:tcPr>
          <w:p w14:paraId="1839A175" w14:textId="7FEB6EFD" w:rsidR="00CB1D91" w:rsidRPr="00A356F5" w:rsidRDefault="00A356F5">
            <w:pPr>
              <w:spacing w:after="0" w:line="360" w:lineRule="auto"/>
              <w:jc w:val="right"/>
              <w:rPr>
                <w:rFonts w:ascii="Times New Roman" w:eastAsia="Overlock" w:hAnsi="Times New Roman" w:cs="Times New Roman"/>
                <w:lang w:val="en-US"/>
              </w:rPr>
            </w:pPr>
            <w:r>
              <w:rPr>
                <w:rFonts w:ascii="Times New Roman" w:eastAsia="Overlock" w:hAnsi="Times New Roman" w:cs="Times New Roman"/>
                <w:lang w:val="en-US"/>
              </w:rPr>
              <w:t>49,96</w:t>
            </w:r>
          </w:p>
        </w:tc>
        <w:tc>
          <w:tcPr>
            <w:tcW w:w="954" w:type="dxa"/>
            <w:tcBorders>
              <w:top w:val="nil"/>
              <w:left w:val="nil"/>
              <w:bottom w:val="single" w:sz="4" w:space="0" w:color="000000"/>
              <w:right w:val="single" w:sz="4" w:space="0" w:color="000000"/>
            </w:tcBorders>
            <w:vAlign w:val="center"/>
          </w:tcPr>
          <w:p w14:paraId="75F3C21E" w14:textId="24FDF0F6" w:rsidR="00CB1D91" w:rsidRPr="00122811" w:rsidRDefault="009828C4">
            <w:pPr>
              <w:spacing w:after="0" w:line="360" w:lineRule="auto"/>
              <w:jc w:val="right"/>
              <w:rPr>
                <w:rFonts w:ascii="Times New Roman" w:eastAsia="Overlock" w:hAnsi="Times New Roman" w:cs="Times New Roman"/>
                <w:lang w:val="en-US"/>
              </w:rPr>
            </w:pPr>
            <w:r>
              <w:rPr>
                <w:rFonts w:ascii="Times New Roman" w:eastAsia="Overlock" w:hAnsi="Times New Roman" w:cs="Times New Roman"/>
                <w:lang w:val="en-US"/>
              </w:rPr>
              <w:t>1.932</w:t>
            </w:r>
          </w:p>
        </w:tc>
        <w:tc>
          <w:tcPr>
            <w:tcW w:w="753" w:type="dxa"/>
            <w:tcBorders>
              <w:top w:val="nil"/>
              <w:left w:val="nil"/>
              <w:bottom w:val="single" w:sz="4" w:space="0" w:color="000000"/>
              <w:right w:val="single" w:sz="4" w:space="0" w:color="000000"/>
            </w:tcBorders>
            <w:vAlign w:val="center"/>
          </w:tcPr>
          <w:p w14:paraId="236AF714" w14:textId="060DE61C" w:rsidR="00CB1D91" w:rsidRPr="00A356F5" w:rsidRDefault="00A356F5" w:rsidP="002C6EC0">
            <w:pPr>
              <w:spacing w:after="0" w:line="360" w:lineRule="auto"/>
              <w:jc w:val="right"/>
              <w:rPr>
                <w:rFonts w:ascii="Times New Roman" w:eastAsia="Overlock" w:hAnsi="Times New Roman" w:cs="Times New Roman"/>
                <w:lang w:val="en-US"/>
              </w:rPr>
            </w:pPr>
            <w:r>
              <w:rPr>
                <w:rFonts w:ascii="Times New Roman" w:eastAsia="Overlock" w:hAnsi="Times New Roman" w:cs="Times New Roman"/>
                <w:lang w:val="en-US"/>
              </w:rPr>
              <w:t>50,04</w:t>
            </w:r>
          </w:p>
        </w:tc>
        <w:tc>
          <w:tcPr>
            <w:tcW w:w="1134" w:type="dxa"/>
            <w:tcBorders>
              <w:top w:val="nil"/>
              <w:left w:val="nil"/>
              <w:bottom w:val="single" w:sz="4" w:space="0" w:color="000000"/>
              <w:right w:val="single" w:sz="4" w:space="0" w:color="000000"/>
            </w:tcBorders>
            <w:vAlign w:val="center"/>
          </w:tcPr>
          <w:p w14:paraId="59958F9C" w14:textId="6F44820F" w:rsidR="00CB1D91" w:rsidRPr="00122811" w:rsidRDefault="00A356F5">
            <w:pPr>
              <w:spacing w:after="0" w:line="360" w:lineRule="auto"/>
              <w:jc w:val="right"/>
              <w:rPr>
                <w:rFonts w:ascii="Times New Roman" w:eastAsia="Overlock" w:hAnsi="Times New Roman" w:cs="Times New Roman"/>
                <w:lang w:val="en-US"/>
              </w:rPr>
            </w:pPr>
            <w:r>
              <w:rPr>
                <w:rFonts w:ascii="Times New Roman" w:eastAsia="Overlock" w:hAnsi="Times New Roman" w:cs="Times New Roman"/>
                <w:lang w:val="en-US"/>
              </w:rPr>
              <w:t>3.861</w:t>
            </w:r>
          </w:p>
        </w:tc>
        <w:tc>
          <w:tcPr>
            <w:tcW w:w="900" w:type="dxa"/>
            <w:tcBorders>
              <w:top w:val="nil"/>
              <w:left w:val="nil"/>
              <w:bottom w:val="single" w:sz="4" w:space="0" w:color="000000"/>
              <w:right w:val="single" w:sz="4" w:space="0" w:color="000000"/>
            </w:tcBorders>
            <w:vAlign w:val="center"/>
          </w:tcPr>
          <w:p w14:paraId="59B3293D" w14:textId="5E417FEF" w:rsidR="00CB1D91" w:rsidRPr="00122811" w:rsidRDefault="00A356F5">
            <w:pPr>
              <w:spacing w:after="0" w:line="360" w:lineRule="auto"/>
              <w:jc w:val="center"/>
              <w:rPr>
                <w:rFonts w:ascii="Times New Roman" w:eastAsia="Overlock" w:hAnsi="Times New Roman" w:cs="Times New Roman"/>
                <w:lang w:val="en-US"/>
              </w:rPr>
            </w:pPr>
            <w:r>
              <w:rPr>
                <w:rFonts w:ascii="Times New Roman" w:eastAsia="Overlock" w:hAnsi="Times New Roman" w:cs="Times New Roman"/>
                <w:lang w:val="en-US"/>
              </w:rPr>
              <w:t>100</w:t>
            </w:r>
          </w:p>
        </w:tc>
      </w:tr>
      <w:tr w:rsidR="00CB1D91" w:rsidRPr="00122811" w14:paraId="46B5FC67" w14:textId="77777777" w:rsidTr="00E860E1">
        <w:trPr>
          <w:trHeight w:val="59"/>
        </w:trPr>
        <w:tc>
          <w:tcPr>
            <w:tcW w:w="597" w:type="dxa"/>
            <w:tcBorders>
              <w:top w:val="nil"/>
              <w:left w:val="single" w:sz="4" w:space="0" w:color="000000"/>
              <w:bottom w:val="single" w:sz="4" w:space="0" w:color="000000"/>
              <w:right w:val="single" w:sz="4" w:space="0" w:color="000000"/>
            </w:tcBorders>
            <w:vAlign w:val="center"/>
          </w:tcPr>
          <w:p w14:paraId="022C6BF7" w14:textId="77777777" w:rsidR="00CB1D91" w:rsidRPr="00122811" w:rsidRDefault="00300173">
            <w:pPr>
              <w:spacing w:after="0" w:line="360" w:lineRule="auto"/>
              <w:jc w:val="center"/>
              <w:rPr>
                <w:rFonts w:ascii="Times New Roman" w:eastAsia="Overlock" w:hAnsi="Times New Roman" w:cs="Times New Roman"/>
              </w:rPr>
            </w:pPr>
            <w:r w:rsidRPr="00122811">
              <w:rPr>
                <w:rFonts w:ascii="Times New Roman" w:eastAsia="Overlock" w:hAnsi="Times New Roman" w:cs="Times New Roman"/>
              </w:rPr>
              <w:t>4</w:t>
            </w:r>
          </w:p>
        </w:tc>
        <w:tc>
          <w:tcPr>
            <w:tcW w:w="1473" w:type="dxa"/>
            <w:tcBorders>
              <w:top w:val="nil"/>
              <w:left w:val="single" w:sz="4" w:space="0" w:color="000000"/>
              <w:bottom w:val="single" w:sz="4" w:space="0" w:color="000000"/>
              <w:right w:val="single" w:sz="4" w:space="0" w:color="000000"/>
            </w:tcBorders>
            <w:vAlign w:val="center"/>
          </w:tcPr>
          <w:p w14:paraId="7D369B99" w14:textId="77777777" w:rsidR="00CB1D91" w:rsidRPr="00122811" w:rsidRDefault="00300173">
            <w:pPr>
              <w:spacing w:after="0" w:line="360" w:lineRule="auto"/>
              <w:rPr>
                <w:rFonts w:ascii="Times New Roman" w:eastAsia="Overlock" w:hAnsi="Times New Roman" w:cs="Times New Roman"/>
                <w:lang w:val="id-ID"/>
              </w:rPr>
            </w:pPr>
            <w:r w:rsidRPr="00122811">
              <w:rPr>
                <w:rFonts w:ascii="Times New Roman" w:eastAsia="Overlock" w:hAnsi="Times New Roman" w:cs="Times New Roman"/>
                <w:lang w:val="id-ID"/>
              </w:rPr>
              <w:t>Majatengah</w:t>
            </w:r>
          </w:p>
        </w:tc>
        <w:tc>
          <w:tcPr>
            <w:tcW w:w="900" w:type="dxa"/>
            <w:tcBorders>
              <w:top w:val="nil"/>
              <w:left w:val="nil"/>
              <w:bottom w:val="single" w:sz="4" w:space="0" w:color="000000"/>
              <w:right w:val="single" w:sz="4" w:space="0" w:color="000000"/>
            </w:tcBorders>
            <w:vAlign w:val="center"/>
          </w:tcPr>
          <w:p w14:paraId="32FC379E" w14:textId="25F1DC35" w:rsidR="00CB1D91" w:rsidRPr="00122811" w:rsidRDefault="009828C4">
            <w:pPr>
              <w:spacing w:after="0" w:line="360" w:lineRule="auto"/>
              <w:jc w:val="right"/>
              <w:rPr>
                <w:rFonts w:ascii="Times New Roman" w:eastAsia="Overlock" w:hAnsi="Times New Roman" w:cs="Times New Roman"/>
                <w:lang w:val="en-US"/>
              </w:rPr>
            </w:pPr>
            <w:r>
              <w:rPr>
                <w:rFonts w:ascii="Times New Roman" w:eastAsia="Overlock" w:hAnsi="Times New Roman" w:cs="Times New Roman"/>
                <w:lang w:val="en-US"/>
              </w:rPr>
              <w:t>2.005</w:t>
            </w:r>
          </w:p>
        </w:tc>
        <w:tc>
          <w:tcPr>
            <w:tcW w:w="756" w:type="dxa"/>
            <w:tcBorders>
              <w:top w:val="nil"/>
              <w:left w:val="nil"/>
              <w:bottom w:val="single" w:sz="4" w:space="0" w:color="000000"/>
              <w:right w:val="single" w:sz="4" w:space="0" w:color="000000"/>
            </w:tcBorders>
            <w:vAlign w:val="center"/>
          </w:tcPr>
          <w:p w14:paraId="10EE7CB2" w14:textId="52691572" w:rsidR="00CB1D91" w:rsidRPr="00A356F5" w:rsidRDefault="0096452B" w:rsidP="0096452B">
            <w:pPr>
              <w:spacing w:after="0" w:line="360" w:lineRule="auto"/>
              <w:jc w:val="right"/>
              <w:rPr>
                <w:rFonts w:ascii="Times New Roman" w:eastAsia="Overlock" w:hAnsi="Times New Roman" w:cs="Times New Roman"/>
                <w:lang w:val="en-US"/>
              </w:rPr>
            </w:pPr>
            <w:r>
              <w:rPr>
                <w:rFonts w:ascii="Times New Roman" w:eastAsia="Overlock" w:hAnsi="Times New Roman" w:cs="Times New Roman"/>
                <w:lang w:val="en-US"/>
              </w:rPr>
              <w:t>49,20</w:t>
            </w:r>
          </w:p>
        </w:tc>
        <w:tc>
          <w:tcPr>
            <w:tcW w:w="954" w:type="dxa"/>
            <w:tcBorders>
              <w:top w:val="nil"/>
              <w:left w:val="nil"/>
              <w:bottom w:val="single" w:sz="4" w:space="0" w:color="000000"/>
              <w:right w:val="single" w:sz="4" w:space="0" w:color="000000"/>
            </w:tcBorders>
            <w:vAlign w:val="center"/>
          </w:tcPr>
          <w:p w14:paraId="28327967" w14:textId="3D11E230" w:rsidR="00CB1D91" w:rsidRPr="00122811" w:rsidRDefault="009828C4">
            <w:pPr>
              <w:spacing w:after="0" w:line="360" w:lineRule="auto"/>
              <w:jc w:val="right"/>
              <w:rPr>
                <w:rFonts w:ascii="Times New Roman" w:eastAsia="Overlock" w:hAnsi="Times New Roman" w:cs="Times New Roman"/>
                <w:lang w:val="en-US"/>
              </w:rPr>
            </w:pPr>
            <w:r>
              <w:rPr>
                <w:rFonts w:ascii="Times New Roman" w:eastAsia="Overlock" w:hAnsi="Times New Roman" w:cs="Times New Roman"/>
                <w:lang w:val="en-US"/>
              </w:rPr>
              <w:t>2.071</w:t>
            </w:r>
          </w:p>
        </w:tc>
        <w:tc>
          <w:tcPr>
            <w:tcW w:w="753" w:type="dxa"/>
            <w:tcBorders>
              <w:top w:val="nil"/>
              <w:left w:val="nil"/>
              <w:bottom w:val="single" w:sz="4" w:space="0" w:color="000000"/>
              <w:right w:val="single" w:sz="4" w:space="0" w:color="000000"/>
            </w:tcBorders>
            <w:vAlign w:val="center"/>
          </w:tcPr>
          <w:p w14:paraId="33683BDC" w14:textId="2578D4FE" w:rsidR="00CB1D91" w:rsidRPr="00A356F5" w:rsidRDefault="0096452B" w:rsidP="0096452B">
            <w:pPr>
              <w:spacing w:after="0" w:line="360" w:lineRule="auto"/>
              <w:jc w:val="right"/>
              <w:rPr>
                <w:rFonts w:ascii="Times New Roman" w:eastAsia="Overlock" w:hAnsi="Times New Roman" w:cs="Times New Roman"/>
                <w:lang w:val="en-US"/>
              </w:rPr>
            </w:pPr>
            <w:r>
              <w:rPr>
                <w:rFonts w:ascii="Times New Roman" w:eastAsia="Overlock" w:hAnsi="Times New Roman" w:cs="Times New Roman"/>
                <w:lang w:val="en-US"/>
              </w:rPr>
              <w:t>50</w:t>
            </w:r>
            <w:r w:rsidR="00A356F5">
              <w:rPr>
                <w:rFonts w:ascii="Times New Roman" w:eastAsia="Overlock" w:hAnsi="Times New Roman" w:cs="Times New Roman"/>
                <w:lang w:val="en-US"/>
              </w:rPr>
              <w:t>,</w:t>
            </w:r>
            <w:r>
              <w:rPr>
                <w:rFonts w:ascii="Times New Roman" w:eastAsia="Overlock" w:hAnsi="Times New Roman" w:cs="Times New Roman"/>
                <w:lang w:val="en-US"/>
              </w:rPr>
              <w:t>80</w:t>
            </w:r>
          </w:p>
        </w:tc>
        <w:tc>
          <w:tcPr>
            <w:tcW w:w="1134" w:type="dxa"/>
            <w:tcBorders>
              <w:top w:val="nil"/>
              <w:left w:val="nil"/>
              <w:bottom w:val="single" w:sz="4" w:space="0" w:color="000000"/>
              <w:right w:val="single" w:sz="4" w:space="0" w:color="000000"/>
            </w:tcBorders>
            <w:vAlign w:val="center"/>
          </w:tcPr>
          <w:p w14:paraId="40CD3FC9" w14:textId="323E6725" w:rsidR="00CB1D91" w:rsidRPr="00122811" w:rsidRDefault="00A356F5">
            <w:pPr>
              <w:spacing w:after="0" w:line="360" w:lineRule="auto"/>
              <w:jc w:val="right"/>
              <w:rPr>
                <w:rFonts w:ascii="Times New Roman" w:eastAsia="Overlock" w:hAnsi="Times New Roman" w:cs="Times New Roman"/>
                <w:lang w:val="en-US"/>
              </w:rPr>
            </w:pPr>
            <w:r>
              <w:rPr>
                <w:rFonts w:ascii="Times New Roman" w:eastAsia="Overlock" w:hAnsi="Times New Roman" w:cs="Times New Roman"/>
                <w:lang w:val="en-US"/>
              </w:rPr>
              <w:t>4.076</w:t>
            </w:r>
          </w:p>
        </w:tc>
        <w:tc>
          <w:tcPr>
            <w:tcW w:w="900" w:type="dxa"/>
            <w:tcBorders>
              <w:top w:val="nil"/>
              <w:left w:val="nil"/>
              <w:bottom w:val="single" w:sz="4" w:space="0" w:color="000000"/>
              <w:right w:val="single" w:sz="4" w:space="0" w:color="000000"/>
            </w:tcBorders>
            <w:vAlign w:val="center"/>
          </w:tcPr>
          <w:p w14:paraId="1D14EC32" w14:textId="2468A370" w:rsidR="00CB1D91" w:rsidRPr="00122811" w:rsidRDefault="0096452B">
            <w:pPr>
              <w:spacing w:after="0" w:line="360" w:lineRule="auto"/>
              <w:jc w:val="center"/>
              <w:rPr>
                <w:rFonts w:ascii="Times New Roman" w:eastAsia="Overlock" w:hAnsi="Times New Roman" w:cs="Times New Roman"/>
                <w:lang w:val="en-US"/>
              </w:rPr>
            </w:pPr>
            <w:r>
              <w:rPr>
                <w:rFonts w:ascii="Times New Roman" w:eastAsia="Overlock" w:hAnsi="Times New Roman" w:cs="Times New Roman"/>
                <w:lang w:val="en-US"/>
              </w:rPr>
              <w:t>100</w:t>
            </w:r>
          </w:p>
        </w:tc>
      </w:tr>
      <w:tr w:rsidR="00CB1D91" w:rsidRPr="00122811" w14:paraId="473D1769" w14:textId="77777777" w:rsidTr="00E860E1">
        <w:trPr>
          <w:trHeight w:val="59"/>
        </w:trPr>
        <w:tc>
          <w:tcPr>
            <w:tcW w:w="597" w:type="dxa"/>
            <w:tcBorders>
              <w:top w:val="nil"/>
              <w:left w:val="single" w:sz="4" w:space="0" w:color="000000"/>
              <w:bottom w:val="single" w:sz="4" w:space="0" w:color="000000"/>
              <w:right w:val="single" w:sz="4" w:space="0" w:color="000000"/>
            </w:tcBorders>
            <w:vAlign w:val="center"/>
          </w:tcPr>
          <w:p w14:paraId="4EA0C4C6" w14:textId="77777777" w:rsidR="00CB1D91" w:rsidRPr="00122811" w:rsidRDefault="00300173">
            <w:pPr>
              <w:spacing w:after="0" w:line="360" w:lineRule="auto"/>
              <w:jc w:val="center"/>
              <w:rPr>
                <w:rFonts w:ascii="Times New Roman" w:eastAsia="Overlock" w:hAnsi="Times New Roman" w:cs="Times New Roman"/>
              </w:rPr>
            </w:pPr>
            <w:r w:rsidRPr="00122811">
              <w:rPr>
                <w:rFonts w:ascii="Times New Roman" w:eastAsia="Overlock" w:hAnsi="Times New Roman" w:cs="Times New Roman"/>
              </w:rPr>
              <w:t>5</w:t>
            </w:r>
          </w:p>
        </w:tc>
        <w:tc>
          <w:tcPr>
            <w:tcW w:w="1473" w:type="dxa"/>
            <w:tcBorders>
              <w:top w:val="nil"/>
              <w:left w:val="single" w:sz="4" w:space="0" w:color="000000"/>
              <w:bottom w:val="single" w:sz="4" w:space="0" w:color="000000"/>
              <w:right w:val="single" w:sz="4" w:space="0" w:color="000000"/>
            </w:tcBorders>
            <w:vAlign w:val="center"/>
          </w:tcPr>
          <w:p w14:paraId="08A9B31B" w14:textId="77777777" w:rsidR="00CB1D91" w:rsidRPr="00122811" w:rsidRDefault="00300173">
            <w:pPr>
              <w:spacing w:after="0" w:line="360" w:lineRule="auto"/>
              <w:rPr>
                <w:rFonts w:ascii="Times New Roman" w:eastAsia="Overlock" w:hAnsi="Times New Roman" w:cs="Times New Roman"/>
                <w:lang w:val="id-ID"/>
              </w:rPr>
            </w:pPr>
            <w:r w:rsidRPr="00122811">
              <w:rPr>
                <w:rFonts w:ascii="Times New Roman" w:eastAsia="Overlock" w:hAnsi="Times New Roman" w:cs="Times New Roman"/>
                <w:lang w:val="id-ID"/>
              </w:rPr>
              <w:t>Kedunglegok</w:t>
            </w:r>
          </w:p>
        </w:tc>
        <w:tc>
          <w:tcPr>
            <w:tcW w:w="900" w:type="dxa"/>
            <w:tcBorders>
              <w:top w:val="nil"/>
              <w:left w:val="nil"/>
              <w:bottom w:val="single" w:sz="4" w:space="0" w:color="000000"/>
              <w:right w:val="single" w:sz="4" w:space="0" w:color="000000"/>
            </w:tcBorders>
            <w:vAlign w:val="center"/>
          </w:tcPr>
          <w:p w14:paraId="7148B7BF" w14:textId="4A9994ED" w:rsidR="00CB1D91" w:rsidRPr="00122811" w:rsidRDefault="009828C4">
            <w:pPr>
              <w:spacing w:after="0" w:line="360" w:lineRule="auto"/>
              <w:jc w:val="right"/>
              <w:rPr>
                <w:rFonts w:ascii="Times New Roman" w:eastAsia="Overlock" w:hAnsi="Times New Roman" w:cs="Times New Roman"/>
                <w:lang w:val="en-US"/>
              </w:rPr>
            </w:pPr>
            <w:r>
              <w:rPr>
                <w:rFonts w:ascii="Times New Roman" w:eastAsia="Overlock" w:hAnsi="Times New Roman" w:cs="Times New Roman"/>
                <w:lang w:val="en-US"/>
              </w:rPr>
              <w:t>1.912</w:t>
            </w:r>
          </w:p>
        </w:tc>
        <w:tc>
          <w:tcPr>
            <w:tcW w:w="756" w:type="dxa"/>
            <w:tcBorders>
              <w:top w:val="nil"/>
              <w:left w:val="nil"/>
              <w:bottom w:val="single" w:sz="4" w:space="0" w:color="000000"/>
              <w:right w:val="single" w:sz="4" w:space="0" w:color="000000"/>
            </w:tcBorders>
            <w:vAlign w:val="center"/>
          </w:tcPr>
          <w:p w14:paraId="0DBE0949" w14:textId="5D52BE2D" w:rsidR="00CB1D91" w:rsidRPr="0096452B" w:rsidRDefault="0096452B">
            <w:pPr>
              <w:spacing w:after="0" w:line="360" w:lineRule="auto"/>
              <w:jc w:val="right"/>
              <w:rPr>
                <w:rFonts w:ascii="Times New Roman" w:eastAsia="Overlock" w:hAnsi="Times New Roman" w:cs="Times New Roman"/>
                <w:lang w:val="en-US"/>
              </w:rPr>
            </w:pPr>
            <w:r>
              <w:rPr>
                <w:rFonts w:ascii="Times New Roman" w:eastAsia="Overlock" w:hAnsi="Times New Roman" w:cs="Times New Roman"/>
                <w:lang w:val="en-US"/>
              </w:rPr>
              <w:t>51,37</w:t>
            </w:r>
          </w:p>
        </w:tc>
        <w:tc>
          <w:tcPr>
            <w:tcW w:w="954" w:type="dxa"/>
            <w:tcBorders>
              <w:top w:val="nil"/>
              <w:left w:val="nil"/>
              <w:bottom w:val="single" w:sz="4" w:space="0" w:color="000000"/>
              <w:right w:val="single" w:sz="4" w:space="0" w:color="000000"/>
            </w:tcBorders>
            <w:vAlign w:val="center"/>
          </w:tcPr>
          <w:p w14:paraId="4E76E267" w14:textId="721F1696" w:rsidR="00CB1D91" w:rsidRPr="00122811" w:rsidRDefault="009828C4">
            <w:pPr>
              <w:spacing w:after="0" w:line="360" w:lineRule="auto"/>
              <w:jc w:val="right"/>
              <w:rPr>
                <w:rFonts w:ascii="Times New Roman" w:eastAsia="Overlock" w:hAnsi="Times New Roman" w:cs="Times New Roman"/>
                <w:lang w:val="en-US"/>
              </w:rPr>
            </w:pPr>
            <w:r>
              <w:rPr>
                <w:rFonts w:ascii="Times New Roman" w:eastAsia="Overlock" w:hAnsi="Times New Roman" w:cs="Times New Roman"/>
                <w:lang w:val="en-US"/>
              </w:rPr>
              <w:t>1.810</w:t>
            </w:r>
          </w:p>
        </w:tc>
        <w:tc>
          <w:tcPr>
            <w:tcW w:w="753" w:type="dxa"/>
            <w:tcBorders>
              <w:top w:val="nil"/>
              <w:left w:val="nil"/>
              <w:bottom w:val="single" w:sz="4" w:space="0" w:color="000000"/>
              <w:right w:val="single" w:sz="4" w:space="0" w:color="000000"/>
            </w:tcBorders>
            <w:vAlign w:val="center"/>
          </w:tcPr>
          <w:p w14:paraId="41D85BB0" w14:textId="4A56B0EB" w:rsidR="00CB1D91" w:rsidRPr="0096452B" w:rsidRDefault="0096452B" w:rsidP="002C6EC0">
            <w:pPr>
              <w:spacing w:after="0" w:line="360" w:lineRule="auto"/>
              <w:jc w:val="right"/>
              <w:rPr>
                <w:rFonts w:ascii="Times New Roman" w:eastAsia="Overlock" w:hAnsi="Times New Roman" w:cs="Times New Roman"/>
                <w:lang w:val="en-US"/>
              </w:rPr>
            </w:pPr>
            <w:r>
              <w:rPr>
                <w:rFonts w:ascii="Times New Roman" w:eastAsia="Overlock" w:hAnsi="Times New Roman" w:cs="Times New Roman"/>
                <w:lang w:val="en-US"/>
              </w:rPr>
              <w:t>48,63</w:t>
            </w:r>
          </w:p>
        </w:tc>
        <w:tc>
          <w:tcPr>
            <w:tcW w:w="1134" w:type="dxa"/>
            <w:tcBorders>
              <w:top w:val="nil"/>
              <w:left w:val="nil"/>
              <w:bottom w:val="single" w:sz="4" w:space="0" w:color="000000"/>
              <w:right w:val="single" w:sz="4" w:space="0" w:color="000000"/>
            </w:tcBorders>
            <w:vAlign w:val="center"/>
          </w:tcPr>
          <w:p w14:paraId="244259B6" w14:textId="1F07CD49" w:rsidR="00CB1D91" w:rsidRPr="00122811" w:rsidRDefault="00A356F5">
            <w:pPr>
              <w:spacing w:after="0" w:line="360" w:lineRule="auto"/>
              <w:jc w:val="right"/>
              <w:rPr>
                <w:rFonts w:ascii="Times New Roman" w:eastAsia="Overlock" w:hAnsi="Times New Roman" w:cs="Times New Roman"/>
                <w:lang w:val="en-US"/>
              </w:rPr>
            </w:pPr>
            <w:r>
              <w:rPr>
                <w:rFonts w:ascii="Times New Roman" w:eastAsia="Overlock" w:hAnsi="Times New Roman" w:cs="Times New Roman"/>
                <w:lang w:val="en-US"/>
              </w:rPr>
              <w:t>3.722</w:t>
            </w:r>
          </w:p>
        </w:tc>
        <w:tc>
          <w:tcPr>
            <w:tcW w:w="900" w:type="dxa"/>
            <w:tcBorders>
              <w:top w:val="nil"/>
              <w:left w:val="nil"/>
              <w:bottom w:val="single" w:sz="4" w:space="0" w:color="000000"/>
              <w:right w:val="single" w:sz="4" w:space="0" w:color="000000"/>
            </w:tcBorders>
            <w:vAlign w:val="center"/>
          </w:tcPr>
          <w:p w14:paraId="20786EBD" w14:textId="7ACE08C6" w:rsidR="00CB1D91" w:rsidRPr="00122811" w:rsidRDefault="0096452B">
            <w:pPr>
              <w:spacing w:after="0" w:line="360" w:lineRule="auto"/>
              <w:jc w:val="center"/>
              <w:rPr>
                <w:rFonts w:ascii="Times New Roman" w:eastAsia="Overlock" w:hAnsi="Times New Roman" w:cs="Times New Roman"/>
                <w:lang w:val="en-US"/>
              </w:rPr>
            </w:pPr>
            <w:r>
              <w:rPr>
                <w:rFonts w:ascii="Times New Roman" w:eastAsia="Overlock" w:hAnsi="Times New Roman" w:cs="Times New Roman"/>
                <w:lang w:val="en-US"/>
              </w:rPr>
              <w:t>100</w:t>
            </w:r>
          </w:p>
        </w:tc>
      </w:tr>
      <w:tr w:rsidR="00CB1D91" w:rsidRPr="00122811" w14:paraId="63E1F6D0" w14:textId="77777777" w:rsidTr="00E860E1">
        <w:trPr>
          <w:trHeight w:val="59"/>
        </w:trPr>
        <w:tc>
          <w:tcPr>
            <w:tcW w:w="597" w:type="dxa"/>
            <w:tcBorders>
              <w:top w:val="nil"/>
              <w:left w:val="single" w:sz="4" w:space="0" w:color="000000"/>
              <w:bottom w:val="single" w:sz="4" w:space="0" w:color="000000"/>
              <w:right w:val="single" w:sz="4" w:space="0" w:color="000000"/>
            </w:tcBorders>
            <w:vAlign w:val="center"/>
          </w:tcPr>
          <w:p w14:paraId="0DB7ED51" w14:textId="77777777" w:rsidR="00CB1D91" w:rsidRPr="00122811" w:rsidRDefault="00300173">
            <w:pPr>
              <w:spacing w:after="0" w:line="360" w:lineRule="auto"/>
              <w:jc w:val="center"/>
              <w:rPr>
                <w:rFonts w:ascii="Times New Roman" w:eastAsia="Overlock" w:hAnsi="Times New Roman" w:cs="Times New Roman"/>
              </w:rPr>
            </w:pPr>
            <w:r w:rsidRPr="00122811">
              <w:rPr>
                <w:rFonts w:ascii="Times New Roman" w:eastAsia="Overlock" w:hAnsi="Times New Roman" w:cs="Times New Roman"/>
              </w:rPr>
              <w:t>6</w:t>
            </w:r>
          </w:p>
        </w:tc>
        <w:tc>
          <w:tcPr>
            <w:tcW w:w="1473" w:type="dxa"/>
            <w:tcBorders>
              <w:top w:val="nil"/>
              <w:left w:val="single" w:sz="4" w:space="0" w:color="000000"/>
              <w:bottom w:val="single" w:sz="4" w:space="0" w:color="000000"/>
              <w:right w:val="single" w:sz="4" w:space="0" w:color="000000"/>
            </w:tcBorders>
            <w:vAlign w:val="center"/>
          </w:tcPr>
          <w:p w14:paraId="6417EB8E" w14:textId="77777777" w:rsidR="00CB1D91" w:rsidRPr="00122811" w:rsidRDefault="00300173">
            <w:pPr>
              <w:spacing w:after="0" w:line="360" w:lineRule="auto"/>
              <w:rPr>
                <w:rFonts w:ascii="Times New Roman" w:eastAsia="Overlock" w:hAnsi="Times New Roman" w:cs="Times New Roman"/>
                <w:lang w:val="id-ID"/>
              </w:rPr>
            </w:pPr>
            <w:r w:rsidRPr="00122811">
              <w:rPr>
                <w:rFonts w:ascii="Times New Roman" w:eastAsia="Overlock" w:hAnsi="Times New Roman" w:cs="Times New Roman"/>
                <w:lang w:val="id-ID"/>
              </w:rPr>
              <w:t>Kemangkon</w:t>
            </w:r>
          </w:p>
        </w:tc>
        <w:tc>
          <w:tcPr>
            <w:tcW w:w="900" w:type="dxa"/>
            <w:tcBorders>
              <w:top w:val="nil"/>
              <w:left w:val="nil"/>
              <w:bottom w:val="single" w:sz="4" w:space="0" w:color="000000"/>
              <w:right w:val="single" w:sz="4" w:space="0" w:color="000000"/>
            </w:tcBorders>
            <w:vAlign w:val="center"/>
          </w:tcPr>
          <w:p w14:paraId="04B48A18" w14:textId="00F3205E" w:rsidR="00CB1D91" w:rsidRPr="00122811" w:rsidRDefault="009828C4">
            <w:pPr>
              <w:spacing w:after="0" w:line="360" w:lineRule="auto"/>
              <w:jc w:val="right"/>
              <w:rPr>
                <w:rFonts w:ascii="Times New Roman" w:eastAsia="Overlock" w:hAnsi="Times New Roman" w:cs="Times New Roman"/>
                <w:lang w:val="en-US"/>
              </w:rPr>
            </w:pPr>
            <w:r>
              <w:rPr>
                <w:rFonts w:ascii="Times New Roman" w:eastAsia="Overlock" w:hAnsi="Times New Roman" w:cs="Times New Roman"/>
                <w:lang w:val="en-US"/>
              </w:rPr>
              <w:t>2.306</w:t>
            </w:r>
          </w:p>
        </w:tc>
        <w:tc>
          <w:tcPr>
            <w:tcW w:w="756" w:type="dxa"/>
            <w:tcBorders>
              <w:top w:val="nil"/>
              <w:left w:val="nil"/>
              <w:bottom w:val="single" w:sz="4" w:space="0" w:color="000000"/>
              <w:right w:val="single" w:sz="4" w:space="0" w:color="000000"/>
            </w:tcBorders>
            <w:vAlign w:val="center"/>
          </w:tcPr>
          <w:p w14:paraId="1D227697" w14:textId="4D33993A" w:rsidR="00CB1D91" w:rsidRPr="0096452B" w:rsidRDefault="0096452B" w:rsidP="002C6EC0">
            <w:pPr>
              <w:spacing w:after="0" w:line="360" w:lineRule="auto"/>
              <w:jc w:val="right"/>
              <w:rPr>
                <w:rFonts w:ascii="Times New Roman" w:eastAsia="Overlock" w:hAnsi="Times New Roman" w:cs="Times New Roman"/>
                <w:lang w:val="en-US"/>
              </w:rPr>
            </w:pPr>
            <w:r>
              <w:rPr>
                <w:rFonts w:ascii="Times New Roman" w:eastAsia="Overlock" w:hAnsi="Times New Roman" w:cs="Times New Roman"/>
                <w:lang w:val="en-US"/>
              </w:rPr>
              <w:t>49,72</w:t>
            </w:r>
          </w:p>
        </w:tc>
        <w:tc>
          <w:tcPr>
            <w:tcW w:w="954" w:type="dxa"/>
            <w:tcBorders>
              <w:top w:val="nil"/>
              <w:left w:val="nil"/>
              <w:bottom w:val="single" w:sz="4" w:space="0" w:color="000000"/>
              <w:right w:val="single" w:sz="4" w:space="0" w:color="000000"/>
            </w:tcBorders>
            <w:vAlign w:val="center"/>
          </w:tcPr>
          <w:p w14:paraId="4E2C375A" w14:textId="2DB27FD0" w:rsidR="00CB1D91" w:rsidRPr="00122811" w:rsidRDefault="009828C4">
            <w:pPr>
              <w:spacing w:after="0" w:line="360" w:lineRule="auto"/>
              <w:jc w:val="right"/>
              <w:rPr>
                <w:rFonts w:ascii="Times New Roman" w:eastAsia="Overlock" w:hAnsi="Times New Roman" w:cs="Times New Roman"/>
                <w:lang w:val="en-US"/>
              </w:rPr>
            </w:pPr>
            <w:r>
              <w:rPr>
                <w:rFonts w:ascii="Times New Roman" w:eastAsia="Overlock" w:hAnsi="Times New Roman" w:cs="Times New Roman"/>
                <w:lang w:val="en-US"/>
              </w:rPr>
              <w:t>2.332</w:t>
            </w:r>
          </w:p>
        </w:tc>
        <w:tc>
          <w:tcPr>
            <w:tcW w:w="753" w:type="dxa"/>
            <w:tcBorders>
              <w:top w:val="nil"/>
              <w:left w:val="nil"/>
              <w:bottom w:val="single" w:sz="4" w:space="0" w:color="000000"/>
              <w:right w:val="single" w:sz="4" w:space="0" w:color="000000"/>
            </w:tcBorders>
            <w:vAlign w:val="center"/>
          </w:tcPr>
          <w:p w14:paraId="11544FE4" w14:textId="4F8A254E" w:rsidR="00CB1D91" w:rsidRPr="0096452B" w:rsidRDefault="0096452B">
            <w:pPr>
              <w:spacing w:after="0" w:line="360" w:lineRule="auto"/>
              <w:jc w:val="right"/>
              <w:rPr>
                <w:rFonts w:ascii="Times New Roman" w:eastAsia="Overlock" w:hAnsi="Times New Roman" w:cs="Times New Roman"/>
                <w:lang w:val="en-US"/>
              </w:rPr>
            </w:pPr>
            <w:r>
              <w:rPr>
                <w:rFonts w:ascii="Times New Roman" w:eastAsia="Overlock" w:hAnsi="Times New Roman" w:cs="Times New Roman"/>
                <w:lang w:val="en-US"/>
              </w:rPr>
              <w:t>50,28</w:t>
            </w:r>
          </w:p>
        </w:tc>
        <w:tc>
          <w:tcPr>
            <w:tcW w:w="1134" w:type="dxa"/>
            <w:tcBorders>
              <w:top w:val="nil"/>
              <w:left w:val="nil"/>
              <w:bottom w:val="single" w:sz="4" w:space="0" w:color="000000"/>
              <w:right w:val="single" w:sz="4" w:space="0" w:color="000000"/>
            </w:tcBorders>
            <w:vAlign w:val="center"/>
          </w:tcPr>
          <w:p w14:paraId="6A898949" w14:textId="095B3101" w:rsidR="00CB1D91" w:rsidRPr="00122811" w:rsidRDefault="00A356F5">
            <w:pPr>
              <w:spacing w:after="0" w:line="360" w:lineRule="auto"/>
              <w:jc w:val="right"/>
              <w:rPr>
                <w:rFonts w:ascii="Times New Roman" w:eastAsia="Overlock" w:hAnsi="Times New Roman" w:cs="Times New Roman"/>
                <w:lang w:val="en-US"/>
              </w:rPr>
            </w:pPr>
            <w:r>
              <w:rPr>
                <w:rFonts w:ascii="Times New Roman" w:eastAsia="Overlock" w:hAnsi="Times New Roman" w:cs="Times New Roman"/>
                <w:lang w:val="en-US"/>
              </w:rPr>
              <w:t>4.638</w:t>
            </w:r>
          </w:p>
        </w:tc>
        <w:tc>
          <w:tcPr>
            <w:tcW w:w="900" w:type="dxa"/>
            <w:tcBorders>
              <w:top w:val="nil"/>
              <w:left w:val="nil"/>
              <w:bottom w:val="single" w:sz="4" w:space="0" w:color="000000"/>
              <w:right w:val="single" w:sz="4" w:space="0" w:color="000000"/>
            </w:tcBorders>
            <w:vAlign w:val="center"/>
          </w:tcPr>
          <w:p w14:paraId="39649CD9" w14:textId="01C5F602" w:rsidR="00CB1D91" w:rsidRPr="00122811" w:rsidRDefault="0096452B">
            <w:pPr>
              <w:spacing w:after="0" w:line="360" w:lineRule="auto"/>
              <w:jc w:val="center"/>
              <w:rPr>
                <w:rFonts w:ascii="Times New Roman" w:eastAsia="Overlock" w:hAnsi="Times New Roman" w:cs="Times New Roman"/>
                <w:lang w:val="en-US"/>
              </w:rPr>
            </w:pPr>
            <w:r>
              <w:rPr>
                <w:rFonts w:ascii="Times New Roman" w:eastAsia="Overlock" w:hAnsi="Times New Roman" w:cs="Times New Roman"/>
                <w:lang w:val="en-US"/>
              </w:rPr>
              <w:t>100</w:t>
            </w:r>
          </w:p>
        </w:tc>
      </w:tr>
      <w:tr w:rsidR="00CB1D91" w:rsidRPr="00122811" w14:paraId="4DB100D3" w14:textId="77777777" w:rsidTr="00E860E1">
        <w:trPr>
          <w:trHeight w:val="59"/>
        </w:trPr>
        <w:tc>
          <w:tcPr>
            <w:tcW w:w="597" w:type="dxa"/>
            <w:tcBorders>
              <w:top w:val="nil"/>
              <w:left w:val="single" w:sz="4" w:space="0" w:color="000000"/>
              <w:bottom w:val="single" w:sz="4" w:space="0" w:color="000000"/>
              <w:right w:val="single" w:sz="4" w:space="0" w:color="000000"/>
            </w:tcBorders>
            <w:vAlign w:val="center"/>
          </w:tcPr>
          <w:p w14:paraId="6EC67C6D" w14:textId="77777777" w:rsidR="00CB1D91" w:rsidRPr="00122811" w:rsidRDefault="00300173">
            <w:pPr>
              <w:spacing w:after="0" w:line="360" w:lineRule="auto"/>
              <w:jc w:val="center"/>
              <w:rPr>
                <w:rFonts w:ascii="Times New Roman" w:eastAsia="Overlock" w:hAnsi="Times New Roman" w:cs="Times New Roman"/>
              </w:rPr>
            </w:pPr>
            <w:r w:rsidRPr="00122811">
              <w:rPr>
                <w:rFonts w:ascii="Times New Roman" w:eastAsia="Overlock" w:hAnsi="Times New Roman" w:cs="Times New Roman"/>
              </w:rPr>
              <w:t>7</w:t>
            </w:r>
          </w:p>
        </w:tc>
        <w:tc>
          <w:tcPr>
            <w:tcW w:w="1473" w:type="dxa"/>
            <w:tcBorders>
              <w:top w:val="nil"/>
              <w:left w:val="single" w:sz="4" w:space="0" w:color="000000"/>
              <w:bottom w:val="single" w:sz="4" w:space="0" w:color="000000"/>
              <w:right w:val="single" w:sz="4" w:space="0" w:color="000000"/>
            </w:tcBorders>
            <w:vAlign w:val="center"/>
          </w:tcPr>
          <w:p w14:paraId="4FA04CE5" w14:textId="77777777" w:rsidR="00CB1D91" w:rsidRPr="00122811" w:rsidRDefault="00300173">
            <w:pPr>
              <w:spacing w:after="0" w:line="360" w:lineRule="auto"/>
              <w:rPr>
                <w:rFonts w:ascii="Times New Roman" w:eastAsia="Overlock" w:hAnsi="Times New Roman" w:cs="Times New Roman"/>
                <w:lang w:val="id-ID"/>
              </w:rPr>
            </w:pPr>
            <w:r w:rsidRPr="00122811">
              <w:rPr>
                <w:rFonts w:ascii="Times New Roman" w:eastAsia="Overlock" w:hAnsi="Times New Roman" w:cs="Times New Roman"/>
                <w:lang w:val="id-ID"/>
              </w:rPr>
              <w:t>Panican</w:t>
            </w:r>
          </w:p>
        </w:tc>
        <w:tc>
          <w:tcPr>
            <w:tcW w:w="900" w:type="dxa"/>
            <w:tcBorders>
              <w:top w:val="nil"/>
              <w:left w:val="nil"/>
              <w:bottom w:val="single" w:sz="4" w:space="0" w:color="000000"/>
              <w:right w:val="single" w:sz="4" w:space="0" w:color="000000"/>
            </w:tcBorders>
            <w:vAlign w:val="center"/>
          </w:tcPr>
          <w:p w14:paraId="53B2CB3A" w14:textId="0A2D6894" w:rsidR="00CB1D91" w:rsidRPr="00122811" w:rsidRDefault="009828C4">
            <w:pPr>
              <w:spacing w:after="0" w:line="360" w:lineRule="auto"/>
              <w:jc w:val="right"/>
              <w:rPr>
                <w:rFonts w:ascii="Times New Roman" w:eastAsia="Overlock" w:hAnsi="Times New Roman" w:cs="Times New Roman"/>
                <w:lang w:val="en-US"/>
              </w:rPr>
            </w:pPr>
            <w:r>
              <w:rPr>
                <w:rFonts w:ascii="Times New Roman" w:eastAsia="Overlock" w:hAnsi="Times New Roman" w:cs="Times New Roman"/>
                <w:lang w:val="en-US"/>
              </w:rPr>
              <w:t>2.759</w:t>
            </w:r>
          </w:p>
        </w:tc>
        <w:tc>
          <w:tcPr>
            <w:tcW w:w="756" w:type="dxa"/>
            <w:tcBorders>
              <w:top w:val="nil"/>
              <w:left w:val="nil"/>
              <w:bottom w:val="single" w:sz="4" w:space="0" w:color="000000"/>
              <w:right w:val="single" w:sz="4" w:space="0" w:color="000000"/>
            </w:tcBorders>
            <w:vAlign w:val="center"/>
          </w:tcPr>
          <w:p w14:paraId="0D2B4857" w14:textId="227B67F2" w:rsidR="00CB1D91" w:rsidRPr="00122811" w:rsidRDefault="0096452B">
            <w:pPr>
              <w:spacing w:after="0" w:line="360" w:lineRule="auto"/>
              <w:jc w:val="right"/>
              <w:rPr>
                <w:rFonts w:ascii="Times New Roman" w:eastAsia="Overlock" w:hAnsi="Times New Roman" w:cs="Times New Roman"/>
                <w:lang w:val="en-US"/>
              </w:rPr>
            </w:pPr>
            <w:r>
              <w:rPr>
                <w:rFonts w:ascii="Times New Roman" w:eastAsia="Overlock" w:hAnsi="Times New Roman" w:cs="Times New Roman"/>
                <w:lang w:val="en-US"/>
              </w:rPr>
              <w:t>50,24</w:t>
            </w:r>
          </w:p>
        </w:tc>
        <w:tc>
          <w:tcPr>
            <w:tcW w:w="954" w:type="dxa"/>
            <w:tcBorders>
              <w:top w:val="nil"/>
              <w:left w:val="nil"/>
              <w:bottom w:val="single" w:sz="4" w:space="0" w:color="000000"/>
              <w:right w:val="single" w:sz="4" w:space="0" w:color="000000"/>
            </w:tcBorders>
            <w:vAlign w:val="center"/>
          </w:tcPr>
          <w:p w14:paraId="5082E408" w14:textId="33DE2A33" w:rsidR="00CB1D91" w:rsidRPr="00122811" w:rsidRDefault="009828C4">
            <w:pPr>
              <w:spacing w:after="0" w:line="360" w:lineRule="auto"/>
              <w:jc w:val="right"/>
              <w:rPr>
                <w:rFonts w:ascii="Times New Roman" w:eastAsia="Overlock" w:hAnsi="Times New Roman" w:cs="Times New Roman"/>
                <w:lang w:val="en-US"/>
              </w:rPr>
            </w:pPr>
            <w:r>
              <w:rPr>
                <w:rFonts w:ascii="Times New Roman" w:eastAsia="Overlock" w:hAnsi="Times New Roman" w:cs="Times New Roman"/>
                <w:lang w:val="en-US"/>
              </w:rPr>
              <w:t>2.732</w:t>
            </w:r>
          </w:p>
        </w:tc>
        <w:tc>
          <w:tcPr>
            <w:tcW w:w="753" w:type="dxa"/>
            <w:tcBorders>
              <w:top w:val="nil"/>
              <w:left w:val="nil"/>
              <w:bottom w:val="single" w:sz="4" w:space="0" w:color="000000"/>
              <w:right w:val="single" w:sz="4" w:space="0" w:color="000000"/>
            </w:tcBorders>
            <w:vAlign w:val="center"/>
          </w:tcPr>
          <w:p w14:paraId="4872EA1C" w14:textId="734F71C0" w:rsidR="00CB1D91" w:rsidRPr="0096452B" w:rsidRDefault="0096452B">
            <w:pPr>
              <w:spacing w:after="0" w:line="360" w:lineRule="auto"/>
              <w:jc w:val="right"/>
              <w:rPr>
                <w:rFonts w:ascii="Times New Roman" w:eastAsia="Overlock" w:hAnsi="Times New Roman" w:cs="Times New Roman"/>
                <w:lang w:val="en-US"/>
              </w:rPr>
            </w:pPr>
            <w:r>
              <w:rPr>
                <w:rFonts w:ascii="Times New Roman" w:eastAsia="Overlock" w:hAnsi="Times New Roman" w:cs="Times New Roman"/>
                <w:lang w:val="en-US"/>
              </w:rPr>
              <w:t>49,76</w:t>
            </w:r>
          </w:p>
        </w:tc>
        <w:tc>
          <w:tcPr>
            <w:tcW w:w="1134" w:type="dxa"/>
            <w:tcBorders>
              <w:top w:val="nil"/>
              <w:left w:val="nil"/>
              <w:bottom w:val="single" w:sz="4" w:space="0" w:color="000000"/>
              <w:right w:val="single" w:sz="4" w:space="0" w:color="000000"/>
            </w:tcBorders>
            <w:vAlign w:val="center"/>
          </w:tcPr>
          <w:p w14:paraId="7B8C20E4" w14:textId="0A73B1C8" w:rsidR="00CB1D91" w:rsidRPr="00122811" w:rsidRDefault="00A356F5">
            <w:pPr>
              <w:spacing w:after="0" w:line="360" w:lineRule="auto"/>
              <w:jc w:val="right"/>
              <w:rPr>
                <w:rFonts w:ascii="Times New Roman" w:eastAsia="Overlock" w:hAnsi="Times New Roman" w:cs="Times New Roman"/>
                <w:lang w:val="en-US"/>
              </w:rPr>
            </w:pPr>
            <w:r>
              <w:rPr>
                <w:rFonts w:ascii="Times New Roman" w:eastAsia="Overlock" w:hAnsi="Times New Roman" w:cs="Times New Roman"/>
                <w:lang w:val="en-US"/>
              </w:rPr>
              <w:t>5.491</w:t>
            </w:r>
          </w:p>
        </w:tc>
        <w:tc>
          <w:tcPr>
            <w:tcW w:w="900" w:type="dxa"/>
            <w:tcBorders>
              <w:top w:val="nil"/>
              <w:left w:val="nil"/>
              <w:bottom w:val="single" w:sz="4" w:space="0" w:color="000000"/>
              <w:right w:val="single" w:sz="4" w:space="0" w:color="000000"/>
            </w:tcBorders>
            <w:vAlign w:val="center"/>
          </w:tcPr>
          <w:p w14:paraId="49D6BA2C" w14:textId="49CBC47E" w:rsidR="00CB1D91" w:rsidRPr="00122811" w:rsidRDefault="0096452B">
            <w:pPr>
              <w:spacing w:after="0" w:line="360" w:lineRule="auto"/>
              <w:jc w:val="center"/>
              <w:rPr>
                <w:rFonts w:ascii="Times New Roman" w:eastAsia="Overlock" w:hAnsi="Times New Roman" w:cs="Times New Roman"/>
                <w:lang w:val="en-US"/>
              </w:rPr>
            </w:pPr>
            <w:r>
              <w:rPr>
                <w:rFonts w:ascii="Times New Roman" w:eastAsia="Overlock" w:hAnsi="Times New Roman" w:cs="Times New Roman"/>
                <w:lang w:val="en-US"/>
              </w:rPr>
              <w:t>100</w:t>
            </w:r>
          </w:p>
        </w:tc>
      </w:tr>
      <w:tr w:rsidR="00CB1D91" w:rsidRPr="00122811" w14:paraId="20CB87B0" w14:textId="77777777" w:rsidTr="00E860E1">
        <w:trPr>
          <w:trHeight w:val="59"/>
        </w:trPr>
        <w:tc>
          <w:tcPr>
            <w:tcW w:w="597" w:type="dxa"/>
            <w:tcBorders>
              <w:top w:val="nil"/>
              <w:left w:val="single" w:sz="4" w:space="0" w:color="000000"/>
              <w:bottom w:val="single" w:sz="4" w:space="0" w:color="000000"/>
              <w:right w:val="single" w:sz="4" w:space="0" w:color="000000"/>
            </w:tcBorders>
            <w:vAlign w:val="center"/>
          </w:tcPr>
          <w:p w14:paraId="1A798C80" w14:textId="77777777" w:rsidR="00CB1D91" w:rsidRPr="00122811" w:rsidRDefault="00300173">
            <w:pPr>
              <w:spacing w:after="0" w:line="360" w:lineRule="auto"/>
              <w:jc w:val="center"/>
              <w:rPr>
                <w:rFonts w:ascii="Times New Roman" w:eastAsia="Overlock" w:hAnsi="Times New Roman" w:cs="Times New Roman"/>
              </w:rPr>
            </w:pPr>
            <w:r w:rsidRPr="00122811">
              <w:rPr>
                <w:rFonts w:ascii="Times New Roman" w:eastAsia="Overlock" w:hAnsi="Times New Roman" w:cs="Times New Roman"/>
              </w:rPr>
              <w:t>8</w:t>
            </w:r>
          </w:p>
        </w:tc>
        <w:tc>
          <w:tcPr>
            <w:tcW w:w="1473" w:type="dxa"/>
            <w:tcBorders>
              <w:top w:val="nil"/>
              <w:left w:val="single" w:sz="4" w:space="0" w:color="000000"/>
              <w:bottom w:val="single" w:sz="4" w:space="0" w:color="000000"/>
              <w:right w:val="single" w:sz="4" w:space="0" w:color="000000"/>
            </w:tcBorders>
            <w:vAlign w:val="center"/>
          </w:tcPr>
          <w:p w14:paraId="440FC8EA" w14:textId="77777777" w:rsidR="00CB1D91" w:rsidRPr="00122811" w:rsidRDefault="00300173">
            <w:pPr>
              <w:spacing w:after="0" w:line="360" w:lineRule="auto"/>
              <w:rPr>
                <w:rFonts w:ascii="Times New Roman" w:eastAsia="Overlock" w:hAnsi="Times New Roman" w:cs="Times New Roman"/>
                <w:lang w:val="id-ID"/>
              </w:rPr>
            </w:pPr>
            <w:r w:rsidRPr="00122811">
              <w:rPr>
                <w:rFonts w:ascii="Times New Roman" w:eastAsia="Overlock" w:hAnsi="Times New Roman" w:cs="Times New Roman"/>
                <w:lang w:val="id-ID"/>
              </w:rPr>
              <w:t>Bakulan</w:t>
            </w:r>
          </w:p>
        </w:tc>
        <w:tc>
          <w:tcPr>
            <w:tcW w:w="900" w:type="dxa"/>
            <w:tcBorders>
              <w:top w:val="nil"/>
              <w:left w:val="nil"/>
              <w:bottom w:val="single" w:sz="4" w:space="0" w:color="000000"/>
              <w:right w:val="single" w:sz="4" w:space="0" w:color="000000"/>
            </w:tcBorders>
            <w:vAlign w:val="center"/>
          </w:tcPr>
          <w:p w14:paraId="2C9B9E9D" w14:textId="0B11B29D" w:rsidR="00CB1D91" w:rsidRPr="00122811" w:rsidRDefault="009828C4">
            <w:pPr>
              <w:spacing w:after="0" w:line="360" w:lineRule="auto"/>
              <w:jc w:val="right"/>
              <w:rPr>
                <w:rFonts w:ascii="Times New Roman" w:eastAsia="Overlock" w:hAnsi="Times New Roman" w:cs="Times New Roman"/>
                <w:lang w:val="en-US"/>
              </w:rPr>
            </w:pPr>
            <w:r>
              <w:rPr>
                <w:rFonts w:ascii="Times New Roman" w:eastAsia="Overlock" w:hAnsi="Times New Roman" w:cs="Times New Roman"/>
                <w:lang w:val="en-US"/>
              </w:rPr>
              <w:t>1.117</w:t>
            </w:r>
          </w:p>
        </w:tc>
        <w:tc>
          <w:tcPr>
            <w:tcW w:w="756" w:type="dxa"/>
            <w:tcBorders>
              <w:top w:val="nil"/>
              <w:left w:val="nil"/>
              <w:bottom w:val="single" w:sz="4" w:space="0" w:color="000000"/>
              <w:right w:val="single" w:sz="4" w:space="0" w:color="000000"/>
            </w:tcBorders>
            <w:vAlign w:val="center"/>
          </w:tcPr>
          <w:p w14:paraId="6920AC33" w14:textId="293DE56D" w:rsidR="00CB1D91" w:rsidRPr="0096452B" w:rsidRDefault="0096452B" w:rsidP="002C6EC0">
            <w:pPr>
              <w:spacing w:after="0" w:line="360" w:lineRule="auto"/>
              <w:jc w:val="right"/>
              <w:rPr>
                <w:rFonts w:ascii="Times New Roman" w:eastAsia="Overlock" w:hAnsi="Times New Roman" w:cs="Times New Roman"/>
                <w:lang w:val="en-US"/>
              </w:rPr>
            </w:pPr>
            <w:r>
              <w:rPr>
                <w:rFonts w:ascii="Times New Roman" w:eastAsia="Overlock" w:hAnsi="Times New Roman" w:cs="Times New Roman"/>
                <w:lang w:val="en-US"/>
              </w:rPr>
              <w:t>49,73</w:t>
            </w:r>
          </w:p>
        </w:tc>
        <w:tc>
          <w:tcPr>
            <w:tcW w:w="954" w:type="dxa"/>
            <w:tcBorders>
              <w:top w:val="nil"/>
              <w:left w:val="nil"/>
              <w:bottom w:val="single" w:sz="4" w:space="0" w:color="000000"/>
              <w:right w:val="single" w:sz="4" w:space="0" w:color="000000"/>
            </w:tcBorders>
            <w:vAlign w:val="center"/>
          </w:tcPr>
          <w:p w14:paraId="257AFF17" w14:textId="6D05C5FC" w:rsidR="00CB1D91" w:rsidRPr="00122811" w:rsidRDefault="009828C4">
            <w:pPr>
              <w:spacing w:after="0" w:line="360" w:lineRule="auto"/>
              <w:jc w:val="right"/>
              <w:rPr>
                <w:rFonts w:ascii="Times New Roman" w:eastAsia="Overlock" w:hAnsi="Times New Roman" w:cs="Times New Roman"/>
                <w:lang w:val="en-US"/>
              </w:rPr>
            </w:pPr>
            <w:r>
              <w:rPr>
                <w:rFonts w:ascii="Times New Roman" w:eastAsia="Overlock" w:hAnsi="Times New Roman" w:cs="Times New Roman"/>
                <w:lang w:val="en-US"/>
              </w:rPr>
              <w:t>1.129</w:t>
            </w:r>
          </w:p>
        </w:tc>
        <w:tc>
          <w:tcPr>
            <w:tcW w:w="753" w:type="dxa"/>
            <w:tcBorders>
              <w:top w:val="nil"/>
              <w:left w:val="nil"/>
              <w:bottom w:val="single" w:sz="4" w:space="0" w:color="000000"/>
              <w:right w:val="single" w:sz="4" w:space="0" w:color="000000"/>
            </w:tcBorders>
            <w:vAlign w:val="center"/>
          </w:tcPr>
          <w:p w14:paraId="7A98D1AB" w14:textId="46973D4C" w:rsidR="00CB1D91" w:rsidRPr="0096452B" w:rsidRDefault="0096452B">
            <w:pPr>
              <w:spacing w:after="0" w:line="360" w:lineRule="auto"/>
              <w:jc w:val="right"/>
              <w:rPr>
                <w:rFonts w:ascii="Times New Roman" w:eastAsia="Overlock" w:hAnsi="Times New Roman" w:cs="Times New Roman"/>
                <w:lang w:val="en-US"/>
              </w:rPr>
            </w:pPr>
            <w:r>
              <w:rPr>
                <w:rFonts w:ascii="Times New Roman" w:eastAsia="Overlock" w:hAnsi="Times New Roman" w:cs="Times New Roman"/>
                <w:lang w:val="en-US"/>
              </w:rPr>
              <w:t>50,27</w:t>
            </w:r>
          </w:p>
        </w:tc>
        <w:tc>
          <w:tcPr>
            <w:tcW w:w="1134" w:type="dxa"/>
            <w:tcBorders>
              <w:top w:val="nil"/>
              <w:left w:val="nil"/>
              <w:bottom w:val="single" w:sz="4" w:space="0" w:color="000000"/>
              <w:right w:val="single" w:sz="4" w:space="0" w:color="000000"/>
            </w:tcBorders>
            <w:vAlign w:val="center"/>
          </w:tcPr>
          <w:p w14:paraId="53B095CA" w14:textId="137804E6" w:rsidR="00CB1D91" w:rsidRPr="00122811" w:rsidRDefault="00A356F5">
            <w:pPr>
              <w:spacing w:after="0" w:line="360" w:lineRule="auto"/>
              <w:jc w:val="right"/>
              <w:rPr>
                <w:rFonts w:ascii="Times New Roman" w:eastAsia="Overlock" w:hAnsi="Times New Roman" w:cs="Times New Roman"/>
                <w:lang w:val="en-US"/>
              </w:rPr>
            </w:pPr>
            <w:r>
              <w:rPr>
                <w:rFonts w:ascii="Times New Roman" w:eastAsia="Overlock" w:hAnsi="Times New Roman" w:cs="Times New Roman"/>
                <w:lang w:val="en-US"/>
              </w:rPr>
              <w:t>2.246</w:t>
            </w:r>
          </w:p>
        </w:tc>
        <w:tc>
          <w:tcPr>
            <w:tcW w:w="900" w:type="dxa"/>
            <w:tcBorders>
              <w:top w:val="nil"/>
              <w:left w:val="nil"/>
              <w:bottom w:val="single" w:sz="4" w:space="0" w:color="000000"/>
              <w:right w:val="single" w:sz="4" w:space="0" w:color="000000"/>
            </w:tcBorders>
            <w:vAlign w:val="center"/>
          </w:tcPr>
          <w:p w14:paraId="386F4C36" w14:textId="33175704" w:rsidR="00CB1D91" w:rsidRPr="00122811" w:rsidRDefault="0096452B">
            <w:pPr>
              <w:spacing w:after="0" w:line="360" w:lineRule="auto"/>
              <w:jc w:val="center"/>
              <w:rPr>
                <w:rFonts w:ascii="Times New Roman" w:eastAsia="Overlock" w:hAnsi="Times New Roman" w:cs="Times New Roman"/>
                <w:lang w:val="en-US"/>
              </w:rPr>
            </w:pPr>
            <w:r>
              <w:rPr>
                <w:rFonts w:ascii="Times New Roman" w:eastAsia="Overlock" w:hAnsi="Times New Roman" w:cs="Times New Roman"/>
                <w:lang w:val="en-US"/>
              </w:rPr>
              <w:t>100</w:t>
            </w:r>
          </w:p>
        </w:tc>
      </w:tr>
      <w:tr w:rsidR="00CB1D91" w:rsidRPr="00122811" w14:paraId="7D2D3E11" w14:textId="77777777" w:rsidTr="00E860E1">
        <w:trPr>
          <w:trHeight w:val="59"/>
        </w:trPr>
        <w:tc>
          <w:tcPr>
            <w:tcW w:w="597" w:type="dxa"/>
            <w:tcBorders>
              <w:top w:val="nil"/>
              <w:left w:val="single" w:sz="4" w:space="0" w:color="000000"/>
              <w:bottom w:val="single" w:sz="4" w:space="0" w:color="000000"/>
              <w:right w:val="single" w:sz="4" w:space="0" w:color="000000"/>
            </w:tcBorders>
            <w:vAlign w:val="center"/>
          </w:tcPr>
          <w:p w14:paraId="3B213D22" w14:textId="77777777" w:rsidR="00CB1D91" w:rsidRPr="00122811" w:rsidRDefault="00300173">
            <w:pPr>
              <w:spacing w:after="0" w:line="360" w:lineRule="auto"/>
              <w:jc w:val="center"/>
              <w:rPr>
                <w:rFonts w:ascii="Times New Roman" w:eastAsia="Overlock" w:hAnsi="Times New Roman" w:cs="Times New Roman"/>
              </w:rPr>
            </w:pPr>
            <w:r w:rsidRPr="00122811">
              <w:rPr>
                <w:rFonts w:ascii="Times New Roman" w:eastAsia="Overlock" w:hAnsi="Times New Roman" w:cs="Times New Roman"/>
              </w:rPr>
              <w:t>9</w:t>
            </w:r>
          </w:p>
        </w:tc>
        <w:tc>
          <w:tcPr>
            <w:tcW w:w="1473" w:type="dxa"/>
            <w:tcBorders>
              <w:top w:val="nil"/>
              <w:left w:val="single" w:sz="4" w:space="0" w:color="000000"/>
              <w:bottom w:val="single" w:sz="4" w:space="0" w:color="000000"/>
              <w:right w:val="single" w:sz="4" w:space="0" w:color="000000"/>
            </w:tcBorders>
            <w:vAlign w:val="center"/>
          </w:tcPr>
          <w:p w14:paraId="05332529" w14:textId="77777777" w:rsidR="00CB1D91" w:rsidRPr="00122811" w:rsidRDefault="00300173">
            <w:pPr>
              <w:spacing w:after="0" w:line="360" w:lineRule="auto"/>
              <w:rPr>
                <w:rFonts w:ascii="Times New Roman" w:eastAsia="Overlock" w:hAnsi="Times New Roman" w:cs="Times New Roman"/>
                <w:lang w:val="id-ID"/>
              </w:rPr>
            </w:pPr>
            <w:r w:rsidRPr="00122811">
              <w:rPr>
                <w:rFonts w:ascii="Times New Roman" w:eastAsia="Overlock" w:hAnsi="Times New Roman" w:cs="Times New Roman"/>
                <w:lang w:val="id-ID"/>
              </w:rPr>
              <w:t>Karangkemiri</w:t>
            </w:r>
          </w:p>
        </w:tc>
        <w:tc>
          <w:tcPr>
            <w:tcW w:w="900" w:type="dxa"/>
            <w:tcBorders>
              <w:top w:val="nil"/>
              <w:left w:val="nil"/>
              <w:bottom w:val="single" w:sz="4" w:space="0" w:color="000000"/>
              <w:right w:val="single" w:sz="4" w:space="0" w:color="000000"/>
            </w:tcBorders>
            <w:vAlign w:val="center"/>
          </w:tcPr>
          <w:p w14:paraId="16254746" w14:textId="40FDDC88" w:rsidR="00CB1D91" w:rsidRPr="00122811" w:rsidRDefault="009828C4">
            <w:pPr>
              <w:spacing w:after="0" w:line="360" w:lineRule="auto"/>
              <w:jc w:val="right"/>
              <w:rPr>
                <w:rFonts w:ascii="Times New Roman" w:eastAsia="Overlock" w:hAnsi="Times New Roman" w:cs="Times New Roman"/>
                <w:lang w:val="en-US"/>
              </w:rPr>
            </w:pPr>
            <w:r>
              <w:rPr>
                <w:rFonts w:ascii="Times New Roman" w:eastAsia="Overlock" w:hAnsi="Times New Roman" w:cs="Times New Roman"/>
                <w:lang w:val="en-US"/>
              </w:rPr>
              <w:t>1.170</w:t>
            </w:r>
          </w:p>
        </w:tc>
        <w:tc>
          <w:tcPr>
            <w:tcW w:w="756" w:type="dxa"/>
            <w:tcBorders>
              <w:top w:val="nil"/>
              <w:left w:val="nil"/>
              <w:bottom w:val="single" w:sz="4" w:space="0" w:color="000000"/>
              <w:right w:val="single" w:sz="4" w:space="0" w:color="000000"/>
            </w:tcBorders>
            <w:vAlign w:val="center"/>
          </w:tcPr>
          <w:p w14:paraId="2F2C16CE" w14:textId="2171F618" w:rsidR="00CB1D91" w:rsidRPr="0096452B" w:rsidRDefault="0096452B" w:rsidP="002C6EC0">
            <w:pPr>
              <w:spacing w:after="0" w:line="360" w:lineRule="auto"/>
              <w:jc w:val="right"/>
              <w:rPr>
                <w:rFonts w:ascii="Times New Roman" w:eastAsia="Overlock" w:hAnsi="Times New Roman" w:cs="Times New Roman"/>
                <w:lang w:val="en-US"/>
              </w:rPr>
            </w:pPr>
            <w:r>
              <w:rPr>
                <w:rFonts w:ascii="Times New Roman" w:eastAsia="Overlock" w:hAnsi="Times New Roman" w:cs="Times New Roman"/>
                <w:lang w:val="en-US"/>
              </w:rPr>
              <w:t>50,19</w:t>
            </w:r>
          </w:p>
        </w:tc>
        <w:tc>
          <w:tcPr>
            <w:tcW w:w="954" w:type="dxa"/>
            <w:tcBorders>
              <w:top w:val="nil"/>
              <w:left w:val="nil"/>
              <w:bottom w:val="single" w:sz="4" w:space="0" w:color="000000"/>
              <w:right w:val="single" w:sz="4" w:space="0" w:color="000000"/>
            </w:tcBorders>
            <w:vAlign w:val="center"/>
          </w:tcPr>
          <w:p w14:paraId="4973B686" w14:textId="11893E20" w:rsidR="00CB1D91" w:rsidRPr="00122811" w:rsidRDefault="009828C4">
            <w:pPr>
              <w:spacing w:after="0" w:line="360" w:lineRule="auto"/>
              <w:jc w:val="right"/>
              <w:rPr>
                <w:rFonts w:ascii="Times New Roman" w:eastAsia="Overlock" w:hAnsi="Times New Roman" w:cs="Times New Roman"/>
                <w:lang w:val="en-US"/>
              </w:rPr>
            </w:pPr>
            <w:r>
              <w:rPr>
                <w:rFonts w:ascii="Times New Roman" w:eastAsia="Overlock" w:hAnsi="Times New Roman" w:cs="Times New Roman"/>
                <w:lang w:val="en-US"/>
              </w:rPr>
              <w:t>1.161</w:t>
            </w:r>
          </w:p>
        </w:tc>
        <w:tc>
          <w:tcPr>
            <w:tcW w:w="753" w:type="dxa"/>
            <w:tcBorders>
              <w:top w:val="nil"/>
              <w:left w:val="nil"/>
              <w:bottom w:val="single" w:sz="4" w:space="0" w:color="000000"/>
              <w:right w:val="single" w:sz="4" w:space="0" w:color="000000"/>
            </w:tcBorders>
            <w:vAlign w:val="center"/>
          </w:tcPr>
          <w:p w14:paraId="772E1CC6" w14:textId="2BFAAEB1" w:rsidR="00CB1D91" w:rsidRPr="0096452B" w:rsidRDefault="0096452B">
            <w:pPr>
              <w:spacing w:after="0" w:line="360" w:lineRule="auto"/>
              <w:jc w:val="right"/>
              <w:rPr>
                <w:rFonts w:ascii="Times New Roman" w:eastAsia="Overlock" w:hAnsi="Times New Roman" w:cs="Times New Roman"/>
                <w:lang w:val="en-US"/>
              </w:rPr>
            </w:pPr>
            <w:r>
              <w:rPr>
                <w:rFonts w:ascii="Times New Roman" w:eastAsia="Overlock" w:hAnsi="Times New Roman" w:cs="Times New Roman"/>
                <w:lang w:val="en-US"/>
              </w:rPr>
              <w:t>49,81</w:t>
            </w:r>
          </w:p>
        </w:tc>
        <w:tc>
          <w:tcPr>
            <w:tcW w:w="1134" w:type="dxa"/>
            <w:tcBorders>
              <w:top w:val="nil"/>
              <w:left w:val="nil"/>
              <w:bottom w:val="single" w:sz="4" w:space="0" w:color="000000"/>
              <w:right w:val="single" w:sz="4" w:space="0" w:color="000000"/>
            </w:tcBorders>
            <w:vAlign w:val="center"/>
          </w:tcPr>
          <w:p w14:paraId="3F12DFED" w14:textId="7E60AAB7" w:rsidR="00CB1D91" w:rsidRPr="00122811" w:rsidRDefault="00A356F5">
            <w:pPr>
              <w:spacing w:after="0" w:line="360" w:lineRule="auto"/>
              <w:jc w:val="right"/>
              <w:rPr>
                <w:rFonts w:ascii="Times New Roman" w:eastAsia="Overlock" w:hAnsi="Times New Roman" w:cs="Times New Roman"/>
                <w:lang w:val="en-US"/>
              </w:rPr>
            </w:pPr>
            <w:r>
              <w:rPr>
                <w:rFonts w:ascii="Times New Roman" w:eastAsia="Overlock" w:hAnsi="Times New Roman" w:cs="Times New Roman"/>
                <w:lang w:val="en-US"/>
              </w:rPr>
              <w:t>2.331</w:t>
            </w:r>
          </w:p>
        </w:tc>
        <w:tc>
          <w:tcPr>
            <w:tcW w:w="900" w:type="dxa"/>
            <w:tcBorders>
              <w:top w:val="nil"/>
              <w:left w:val="nil"/>
              <w:bottom w:val="single" w:sz="4" w:space="0" w:color="000000"/>
              <w:right w:val="single" w:sz="4" w:space="0" w:color="000000"/>
            </w:tcBorders>
            <w:vAlign w:val="center"/>
          </w:tcPr>
          <w:p w14:paraId="522554A6" w14:textId="4B0C8A13" w:rsidR="00CB1D91" w:rsidRPr="00122811" w:rsidRDefault="0096452B">
            <w:pPr>
              <w:spacing w:after="0" w:line="360" w:lineRule="auto"/>
              <w:jc w:val="center"/>
              <w:rPr>
                <w:rFonts w:ascii="Times New Roman" w:eastAsia="Overlock" w:hAnsi="Times New Roman" w:cs="Times New Roman"/>
                <w:lang w:val="en-US"/>
              </w:rPr>
            </w:pPr>
            <w:r>
              <w:rPr>
                <w:rFonts w:ascii="Times New Roman" w:eastAsia="Overlock" w:hAnsi="Times New Roman" w:cs="Times New Roman"/>
                <w:lang w:val="en-US"/>
              </w:rPr>
              <w:t>100</w:t>
            </w:r>
          </w:p>
        </w:tc>
      </w:tr>
      <w:tr w:rsidR="00CB1D91" w:rsidRPr="00122811" w14:paraId="55A68530" w14:textId="77777777" w:rsidTr="00E860E1">
        <w:trPr>
          <w:trHeight w:val="59"/>
        </w:trPr>
        <w:tc>
          <w:tcPr>
            <w:tcW w:w="597" w:type="dxa"/>
            <w:tcBorders>
              <w:top w:val="nil"/>
              <w:left w:val="single" w:sz="4" w:space="0" w:color="000000"/>
              <w:bottom w:val="single" w:sz="4" w:space="0" w:color="000000"/>
              <w:right w:val="single" w:sz="4" w:space="0" w:color="000000"/>
            </w:tcBorders>
            <w:vAlign w:val="center"/>
          </w:tcPr>
          <w:p w14:paraId="4BB3033E" w14:textId="77777777" w:rsidR="00CB1D91" w:rsidRPr="00122811" w:rsidRDefault="00300173">
            <w:pPr>
              <w:spacing w:after="0" w:line="360" w:lineRule="auto"/>
              <w:jc w:val="center"/>
              <w:rPr>
                <w:rFonts w:ascii="Times New Roman" w:eastAsia="Overlock" w:hAnsi="Times New Roman" w:cs="Times New Roman"/>
                <w:lang w:val="id-ID"/>
              </w:rPr>
            </w:pPr>
            <w:r w:rsidRPr="00122811">
              <w:rPr>
                <w:rFonts w:ascii="Times New Roman" w:eastAsia="Overlock" w:hAnsi="Times New Roman" w:cs="Times New Roman"/>
                <w:lang w:val="id-ID"/>
              </w:rPr>
              <w:t>10</w:t>
            </w:r>
          </w:p>
        </w:tc>
        <w:tc>
          <w:tcPr>
            <w:tcW w:w="1473" w:type="dxa"/>
            <w:tcBorders>
              <w:top w:val="nil"/>
              <w:left w:val="single" w:sz="4" w:space="0" w:color="000000"/>
              <w:bottom w:val="single" w:sz="4" w:space="0" w:color="000000"/>
              <w:right w:val="single" w:sz="4" w:space="0" w:color="000000"/>
            </w:tcBorders>
            <w:vAlign w:val="center"/>
          </w:tcPr>
          <w:p w14:paraId="2D903F1C" w14:textId="77777777" w:rsidR="00CB1D91" w:rsidRPr="00122811" w:rsidRDefault="00300173">
            <w:pPr>
              <w:spacing w:after="0" w:line="360" w:lineRule="auto"/>
              <w:rPr>
                <w:rFonts w:ascii="Times New Roman" w:eastAsia="Overlock" w:hAnsi="Times New Roman" w:cs="Times New Roman"/>
                <w:lang w:val="id-ID"/>
              </w:rPr>
            </w:pPr>
            <w:r w:rsidRPr="00122811">
              <w:rPr>
                <w:rFonts w:ascii="Times New Roman" w:eastAsia="Overlock" w:hAnsi="Times New Roman" w:cs="Times New Roman"/>
                <w:lang w:val="id-ID"/>
              </w:rPr>
              <w:t>Pegandekan</w:t>
            </w:r>
          </w:p>
        </w:tc>
        <w:tc>
          <w:tcPr>
            <w:tcW w:w="900" w:type="dxa"/>
            <w:tcBorders>
              <w:top w:val="nil"/>
              <w:left w:val="nil"/>
              <w:bottom w:val="single" w:sz="4" w:space="0" w:color="000000"/>
              <w:right w:val="single" w:sz="4" w:space="0" w:color="000000"/>
            </w:tcBorders>
            <w:vAlign w:val="center"/>
          </w:tcPr>
          <w:p w14:paraId="11D1E9FE" w14:textId="66022508" w:rsidR="00CB1D91" w:rsidRPr="00122811" w:rsidRDefault="009828C4">
            <w:pPr>
              <w:spacing w:after="0" w:line="360" w:lineRule="auto"/>
              <w:jc w:val="right"/>
              <w:rPr>
                <w:rFonts w:ascii="Times New Roman" w:eastAsia="Overlock" w:hAnsi="Times New Roman" w:cs="Times New Roman"/>
                <w:lang w:val="en-US"/>
              </w:rPr>
            </w:pPr>
            <w:r>
              <w:rPr>
                <w:rFonts w:ascii="Times New Roman" w:eastAsia="Overlock" w:hAnsi="Times New Roman" w:cs="Times New Roman"/>
                <w:lang w:val="en-US"/>
              </w:rPr>
              <w:t>1.579</w:t>
            </w:r>
          </w:p>
        </w:tc>
        <w:tc>
          <w:tcPr>
            <w:tcW w:w="756" w:type="dxa"/>
            <w:tcBorders>
              <w:top w:val="nil"/>
              <w:left w:val="nil"/>
              <w:bottom w:val="single" w:sz="4" w:space="0" w:color="000000"/>
              <w:right w:val="single" w:sz="4" w:space="0" w:color="000000"/>
            </w:tcBorders>
            <w:vAlign w:val="center"/>
          </w:tcPr>
          <w:p w14:paraId="3D0A806D" w14:textId="3B19E992" w:rsidR="00CB1D91" w:rsidRPr="0096452B" w:rsidRDefault="0096452B">
            <w:pPr>
              <w:spacing w:after="0" w:line="360" w:lineRule="auto"/>
              <w:jc w:val="right"/>
              <w:rPr>
                <w:rFonts w:ascii="Times New Roman" w:eastAsia="Overlock" w:hAnsi="Times New Roman" w:cs="Times New Roman"/>
                <w:lang w:val="en-US"/>
              </w:rPr>
            </w:pPr>
            <w:r>
              <w:rPr>
                <w:rFonts w:ascii="Times New Roman" w:eastAsia="Overlock" w:hAnsi="Times New Roman" w:cs="Times New Roman"/>
                <w:lang w:val="en-US"/>
              </w:rPr>
              <w:t>51,05</w:t>
            </w:r>
          </w:p>
        </w:tc>
        <w:tc>
          <w:tcPr>
            <w:tcW w:w="954" w:type="dxa"/>
            <w:tcBorders>
              <w:top w:val="nil"/>
              <w:left w:val="nil"/>
              <w:bottom w:val="single" w:sz="4" w:space="0" w:color="000000"/>
              <w:right w:val="single" w:sz="4" w:space="0" w:color="000000"/>
            </w:tcBorders>
            <w:vAlign w:val="center"/>
          </w:tcPr>
          <w:p w14:paraId="56EDB68E" w14:textId="5921028D" w:rsidR="00CB1D91" w:rsidRPr="00122811" w:rsidRDefault="009828C4">
            <w:pPr>
              <w:spacing w:after="0" w:line="360" w:lineRule="auto"/>
              <w:jc w:val="right"/>
              <w:rPr>
                <w:rFonts w:ascii="Times New Roman" w:eastAsia="Overlock" w:hAnsi="Times New Roman" w:cs="Times New Roman"/>
                <w:lang w:val="en-US"/>
              </w:rPr>
            </w:pPr>
            <w:r>
              <w:rPr>
                <w:rFonts w:ascii="Times New Roman" w:eastAsia="Overlock" w:hAnsi="Times New Roman" w:cs="Times New Roman"/>
                <w:lang w:val="en-US"/>
              </w:rPr>
              <w:t>1.514</w:t>
            </w:r>
          </w:p>
        </w:tc>
        <w:tc>
          <w:tcPr>
            <w:tcW w:w="753" w:type="dxa"/>
            <w:tcBorders>
              <w:top w:val="nil"/>
              <w:left w:val="nil"/>
              <w:bottom w:val="single" w:sz="4" w:space="0" w:color="000000"/>
              <w:right w:val="single" w:sz="4" w:space="0" w:color="000000"/>
            </w:tcBorders>
            <w:vAlign w:val="center"/>
          </w:tcPr>
          <w:p w14:paraId="78814112" w14:textId="6C226ABE" w:rsidR="00CB1D91" w:rsidRPr="0096452B" w:rsidRDefault="0096452B" w:rsidP="002C6EC0">
            <w:pPr>
              <w:spacing w:after="0" w:line="360" w:lineRule="auto"/>
              <w:jc w:val="right"/>
              <w:rPr>
                <w:rFonts w:ascii="Times New Roman" w:eastAsia="Overlock" w:hAnsi="Times New Roman" w:cs="Times New Roman"/>
                <w:lang w:val="en-US"/>
              </w:rPr>
            </w:pPr>
            <w:r>
              <w:rPr>
                <w:rFonts w:ascii="Times New Roman" w:eastAsia="Overlock" w:hAnsi="Times New Roman" w:cs="Times New Roman"/>
                <w:lang w:val="en-US"/>
              </w:rPr>
              <w:t>48,95</w:t>
            </w:r>
          </w:p>
        </w:tc>
        <w:tc>
          <w:tcPr>
            <w:tcW w:w="1134" w:type="dxa"/>
            <w:tcBorders>
              <w:top w:val="nil"/>
              <w:left w:val="nil"/>
              <w:bottom w:val="single" w:sz="4" w:space="0" w:color="000000"/>
              <w:right w:val="single" w:sz="4" w:space="0" w:color="000000"/>
            </w:tcBorders>
            <w:vAlign w:val="center"/>
          </w:tcPr>
          <w:p w14:paraId="11AA476D" w14:textId="5D823367" w:rsidR="00CB1D91" w:rsidRPr="00122811" w:rsidRDefault="00A356F5">
            <w:pPr>
              <w:spacing w:after="0" w:line="360" w:lineRule="auto"/>
              <w:jc w:val="right"/>
              <w:rPr>
                <w:rFonts w:ascii="Times New Roman" w:eastAsia="Overlock" w:hAnsi="Times New Roman" w:cs="Times New Roman"/>
                <w:lang w:val="en-US"/>
              </w:rPr>
            </w:pPr>
            <w:r>
              <w:rPr>
                <w:rFonts w:ascii="Times New Roman" w:eastAsia="Overlock" w:hAnsi="Times New Roman" w:cs="Times New Roman"/>
                <w:lang w:val="en-US"/>
              </w:rPr>
              <w:t>3.093</w:t>
            </w:r>
          </w:p>
        </w:tc>
        <w:tc>
          <w:tcPr>
            <w:tcW w:w="900" w:type="dxa"/>
            <w:tcBorders>
              <w:top w:val="nil"/>
              <w:left w:val="nil"/>
              <w:bottom w:val="single" w:sz="4" w:space="0" w:color="000000"/>
              <w:right w:val="single" w:sz="4" w:space="0" w:color="000000"/>
            </w:tcBorders>
            <w:vAlign w:val="center"/>
          </w:tcPr>
          <w:p w14:paraId="4C82EC0D" w14:textId="7F65D9A8" w:rsidR="00CB1D91" w:rsidRPr="00122811" w:rsidRDefault="0096452B">
            <w:pPr>
              <w:spacing w:after="0" w:line="360" w:lineRule="auto"/>
              <w:jc w:val="center"/>
              <w:rPr>
                <w:rFonts w:ascii="Times New Roman" w:eastAsia="Overlock" w:hAnsi="Times New Roman" w:cs="Times New Roman"/>
                <w:lang w:val="en-US"/>
              </w:rPr>
            </w:pPr>
            <w:r>
              <w:rPr>
                <w:rFonts w:ascii="Times New Roman" w:eastAsia="Overlock" w:hAnsi="Times New Roman" w:cs="Times New Roman"/>
                <w:lang w:val="en-US"/>
              </w:rPr>
              <w:t>100</w:t>
            </w:r>
          </w:p>
        </w:tc>
      </w:tr>
      <w:tr w:rsidR="00CB1D91" w:rsidRPr="00122811" w14:paraId="6E1191BE" w14:textId="77777777" w:rsidTr="00E860E1">
        <w:trPr>
          <w:trHeight w:val="59"/>
        </w:trPr>
        <w:tc>
          <w:tcPr>
            <w:tcW w:w="597" w:type="dxa"/>
            <w:tcBorders>
              <w:top w:val="nil"/>
              <w:left w:val="single" w:sz="4" w:space="0" w:color="000000"/>
              <w:bottom w:val="single" w:sz="4" w:space="0" w:color="000000"/>
              <w:right w:val="single" w:sz="4" w:space="0" w:color="000000"/>
            </w:tcBorders>
            <w:vAlign w:val="center"/>
          </w:tcPr>
          <w:p w14:paraId="705073CD" w14:textId="77777777" w:rsidR="00CB1D91" w:rsidRPr="00122811" w:rsidRDefault="00300173">
            <w:pPr>
              <w:spacing w:after="0" w:line="360" w:lineRule="auto"/>
              <w:jc w:val="center"/>
              <w:rPr>
                <w:rFonts w:ascii="Times New Roman" w:eastAsia="Overlock" w:hAnsi="Times New Roman" w:cs="Times New Roman"/>
                <w:lang w:val="id-ID"/>
              </w:rPr>
            </w:pPr>
            <w:r w:rsidRPr="00122811">
              <w:rPr>
                <w:rFonts w:ascii="Times New Roman" w:eastAsia="Overlock" w:hAnsi="Times New Roman" w:cs="Times New Roman"/>
                <w:lang w:val="id-ID"/>
              </w:rPr>
              <w:t>11</w:t>
            </w:r>
          </w:p>
        </w:tc>
        <w:tc>
          <w:tcPr>
            <w:tcW w:w="1473" w:type="dxa"/>
            <w:tcBorders>
              <w:top w:val="nil"/>
              <w:left w:val="single" w:sz="4" w:space="0" w:color="000000"/>
              <w:bottom w:val="single" w:sz="4" w:space="0" w:color="000000"/>
              <w:right w:val="single" w:sz="4" w:space="0" w:color="000000"/>
            </w:tcBorders>
            <w:vAlign w:val="center"/>
          </w:tcPr>
          <w:p w14:paraId="597778DB" w14:textId="77777777" w:rsidR="00CB1D91" w:rsidRPr="00122811" w:rsidRDefault="00300173">
            <w:pPr>
              <w:spacing w:after="0" w:line="360" w:lineRule="auto"/>
              <w:rPr>
                <w:rFonts w:ascii="Times New Roman" w:eastAsia="Overlock" w:hAnsi="Times New Roman" w:cs="Times New Roman"/>
                <w:lang w:val="id-ID"/>
              </w:rPr>
            </w:pPr>
            <w:r w:rsidRPr="00122811">
              <w:rPr>
                <w:rFonts w:ascii="Times New Roman" w:eastAsia="Overlock" w:hAnsi="Times New Roman" w:cs="Times New Roman"/>
                <w:lang w:val="id-ID"/>
              </w:rPr>
              <w:t>Senon</w:t>
            </w:r>
          </w:p>
        </w:tc>
        <w:tc>
          <w:tcPr>
            <w:tcW w:w="900" w:type="dxa"/>
            <w:tcBorders>
              <w:top w:val="nil"/>
              <w:left w:val="nil"/>
              <w:bottom w:val="single" w:sz="4" w:space="0" w:color="000000"/>
              <w:right w:val="single" w:sz="4" w:space="0" w:color="000000"/>
            </w:tcBorders>
            <w:vAlign w:val="center"/>
          </w:tcPr>
          <w:p w14:paraId="57644D49" w14:textId="7B53A155" w:rsidR="00CB1D91" w:rsidRPr="00122811" w:rsidRDefault="009828C4">
            <w:pPr>
              <w:spacing w:after="0" w:line="360" w:lineRule="auto"/>
              <w:jc w:val="right"/>
              <w:rPr>
                <w:rFonts w:ascii="Times New Roman" w:eastAsia="Overlock" w:hAnsi="Times New Roman" w:cs="Times New Roman"/>
                <w:lang w:val="en-US"/>
              </w:rPr>
            </w:pPr>
            <w:r>
              <w:rPr>
                <w:rFonts w:ascii="Times New Roman" w:eastAsia="Overlock" w:hAnsi="Times New Roman" w:cs="Times New Roman"/>
                <w:lang w:val="en-US"/>
              </w:rPr>
              <w:t>2.676</w:t>
            </w:r>
          </w:p>
        </w:tc>
        <w:tc>
          <w:tcPr>
            <w:tcW w:w="756" w:type="dxa"/>
            <w:tcBorders>
              <w:top w:val="nil"/>
              <w:left w:val="nil"/>
              <w:bottom w:val="single" w:sz="4" w:space="0" w:color="000000"/>
              <w:right w:val="single" w:sz="4" w:space="0" w:color="000000"/>
            </w:tcBorders>
            <w:vAlign w:val="center"/>
          </w:tcPr>
          <w:p w14:paraId="3DF5E0A8" w14:textId="015BEBC2" w:rsidR="00CB1D91" w:rsidRPr="0096452B" w:rsidRDefault="0096452B">
            <w:pPr>
              <w:spacing w:after="0" w:line="360" w:lineRule="auto"/>
              <w:jc w:val="right"/>
              <w:rPr>
                <w:rFonts w:ascii="Times New Roman" w:eastAsia="Overlock" w:hAnsi="Times New Roman" w:cs="Times New Roman"/>
                <w:lang w:val="en-US"/>
              </w:rPr>
            </w:pPr>
            <w:r>
              <w:rPr>
                <w:rFonts w:ascii="Times New Roman" w:eastAsia="Overlock" w:hAnsi="Times New Roman" w:cs="Times New Roman"/>
                <w:lang w:val="en-US"/>
              </w:rPr>
              <w:t>50,46</w:t>
            </w:r>
          </w:p>
        </w:tc>
        <w:tc>
          <w:tcPr>
            <w:tcW w:w="954" w:type="dxa"/>
            <w:tcBorders>
              <w:top w:val="nil"/>
              <w:left w:val="nil"/>
              <w:bottom w:val="single" w:sz="4" w:space="0" w:color="000000"/>
              <w:right w:val="single" w:sz="4" w:space="0" w:color="000000"/>
            </w:tcBorders>
            <w:vAlign w:val="center"/>
          </w:tcPr>
          <w:p w14:paraId="1CB85F88" w14:textId="626BCC83" w:rsidR="00CB1D91" w:rsidRPr="00122811" w:rsidRDefault="009828C4">
            <w:pPr>
              <w:spacing w:after="0" w:line="360" w:lineRule="auto"/>
              <w:jc w:val="right"/>
              <w:rPr>
                <w:rFonts w:ascii="Times New Roman" w:eastAsia="Overlock" w:hAnsi="Times New Roman" w:cs="Times New Roman"/>
                <w:lang w:val="en-US"/>
              </w:rPr>
            </w:pPr>
            <w:r>
              <w:rPr>
                <w:rFonts w:ascii="Times New Roman" w:eastAsia="Overlock" w:hAnsi="Times New Roman" w:cs="Times New Roman"/>
                <w:lang w:val="en-US"/>
              </w:rPr>
              <w:t>2.627</w:t>
            </w:r>
          </w:p>
        </w:tc>
        <w:tc>
          <w:tcPr>
            <w:tcW w:w="753" w:type="dxa"/>
            <w:tcBorders>
              <w:top w:val="nil"/>
              <w:left w:val="nil"/>
              <w:bottom w:val="single" w:sz="4" w:space="0" w:color="000000"/>
              <w:right w:val="single" w:sz="4" w:space="0" w:color="000000"/>
            </w:tcBorders>
            <w:vAlign w:val="center"/>
          </w:tcPr>
          <w:p w14:paraId="6835975B" w14:textId="3E703058" w:rsidR="00CB1D91" w:rsidRPr="0096452B" w:rsidRDefault="0096452B" w:rsidP="002C6EC0">
            <w:pPr>
              <w:spacing w:after="0" w:line="360" w:lineRule="auto"/>
              <w:jc w:val="right"/>
              <w:rPr>
                <w:rFonts w:ascii="Times New Roman" w:eastAsia="Overlock" w:hAnsi="Times New Roman" w:cs="Times New Roman"/>
                <w:lang w:val="en-US"/>
              </w:rPr>
            </w:pPr>
            <w:r>
              <w:rPr>
                <w:rFonts w:ascii="Times New Roman" w:eastAsia="Overlock" w:hAnsi="Times New Roman" w:cs="Times New Roman"/>
                <w:lang w:val="en-US"/>
              </w:rPr>
              <w:t>49,54</w:t>
            </w:r>
          </w:p>
        </w:tc>
        <w:tc>
          <w:tcPr>
            <w:tcW w:w="1134" w:type="dxa"/>
            <w:tcBorders>
              <w:top w:val="nil"/>
              <w:left w:val="nil"/>
              <w:bottom w:val="single" w:sz="4" w:space="0" w:color="000000"/>
              <w:right w:val="single" w:sz="4" w:space="0" w:color="000000"/>
            </w:tcBorders>
            <w:vAlign w:val="center"/>
          </w:tcPr>
          <w:p w14:paraId="6AFC6BAD" w14:textId="66FAD93F" w:rsidR="00CB1D91" w:rsidRPr="00122811" w:rsidRDefault="00A356F5">
            <w:pPr>
              <w:spacing w:after="0" w:line="360" w:lineRule="auto"/>
              <w:jc w:val="right"/>
              <w:rPr>
                <w:rFonts w:ascii="Times New Roman" w:eastAsia="Overlock" w:hAnsi="Times New Roman" w:cs="Times New Roman"/>
                <w:lang w:val="en-US"/>
              </w:rPr>
            </w:pPr>
            <w:r>
              <w:rPr>
                <w:rFonts w:ascii="Times New Roman" w:eastAsia="Overlock" w:hAnsi="Times New Roman" w:cs="Times New Roman"/>
                <w:lang w:val="en-US"/>
              </w:rPr>
              <w:t>5.303</w:t>
            </w:r>
          </w:p>
        </w:tc>
        <w:tc>
          <w:tcPr>
            <w:tcW w:w="900" w:type="dxa"/>
            <w:tcBorders>
              <w:top w:val="nil"/>
              <w:left w:val="nil"/>
              <w:bottom w:val="single" w:sz="4" w:space="0" w:color="000000"/>
              <w:right w:val="single" w:sz="4" w:space="0" w:color="000000"/>
            </w:tcBorders>
            <w:vAlign w:val="center"/>
          </w:tcPr>
          <w:p w14:paraId="70BBC215" w14:textId="70FB62A7" w:rsidR="00CB1D91" w:rsidRPr="00122811" w:rsidRDefault="0096452B">
            <w:pPr>
              <w:spacing w:after="0" w:line="360" w:lineRule="auto"/>
              <w:jc w:val="center"/>
              <w:rPr>
                <w:rFonts w:ascii="Times New Roman" w:eastAsia="Overlock" w:hAnsi="Times New Roman" w:cs="Times New Roman"/>
                <w:lang w:val="en-US"/>
              </w:rPr>
            </w:pPr>
            <w:r>
              <w:rPr>
                <w:rFonts w:ascii="Times New Roman" w:eastAsia="Overlock" w:hAnsi="Times New Roman" w:cs="Times New Roman"/>
                <w:lang w:val="en-US"/>
              </w:rPr>
              <w:t>100</w:t>
            </w:r>
          </w:p>
        </w:tc>
      </w:tr>
      <w:tr w:rsidR="00CB1D91" w:rsidRPr="00122811" w14:paraId="232CF857" w14:textId="77777777" w:rsidTr="00E860E1">
        <w:trPr>
          <w:trHeight w:val="59"/>
        </w:trPr>
        <w:tc>
          <w:tcPr>
            <w:tcW w:w="597" w:type="dxa"/>
            <w:tcBorders>
              <w:top w:val="nil"/>
              <w:left w:val="single" w:sz="4" w:space="0" w:color="000000"/>
              <w:bottom w:val="single" w:sz="4" w:space="0" w:color="000000"/>
              <w:right w:val="single" w:sz="4" w:space="0" w:color="000000"/>
            </w:tcBorders>
            <w:vAlign w:val="center"/>
          </w:tcPr>
          <w:p w14:paraId="33111871" w14:textId="77777777" w:rsidR="00CB1D91" w:rsidRPr="00122811" w:rsidRDefault="00300173">
            <w:pPr>
              <w:spacing w:after="0" w:line="360" w:lineRule="auto"/>
              <w:jc w:val="center"/>
              <w:rPr>
                <w:rFonts w:ascii="Times New Roman" w:eastAsia="Overlock" w:hAnsi="Times New Roman" w:cs="Times New Roman"/>
                <w:lang w:val="id-ID"/>
              </w:rPr>
            </w:pPr>
            <w:r w:rsidRPr="00122811">
              <w:rPr>
                <w:rFonts w:ascii="Times New Roman" w:eastAsia="Overlock" w:hAnsi="Times New Roman" w:cs="Times New Roman"/>
                <w:lang w:val="id-ID"/>
              </w:rPr>
              <w:t>12</w:t>
            </w:r>
          </w:p>
        </w:tc>
        <w:tc>
          <w:tcPr>
            <w:tcW w:w="1473" w:type="dxa"/>
            <w:tcBorders>
              <w:top w:val="nil"/>
              <w:left w:val="single" w:sz="4" w:space="0" w:color="000000"/>
              <w:bottom w:val="single" w:sz="4" w:space="0" w:color="000000"/>
              <w:right w:val="single" w:sz="4" w:space="0" w:color="000000"/>
            </w:tcBorders>
            <w:vAlign w:val="center"/>
          </w:tcPr>
          <w:p w14:paraId="31E3689D" w14:textId="77777777" w:rsidR="00CB1D91" w:rsidRPr="00122811" w:rsidRDefault="00300173">
            <w:pPr>
              <w:spacing w:after="0" w:line="360" w:lineRule="auto"/>
              <w:rPr>
                <w:rFonts w:ascii="Times New Roman" w:eastAsia="Overlock" w:hAnsi="Times New Roman" w:cs="Times New Roman"/>
                <w:lang w:val="id-ID"/>
              </w:rPr>
            </w:pPr>
            <w:r w:rsidRPr="00122811">
              <w:rPr>
                <w:rFonts w:ascii="Times New Roman" w:eastAsia="Overlock" w:hAnsi="Times New Roman" w:cs="Times New Roman"/>
                <w:lang w:val="id-ID"/>
              </w:rPr>
              <w:t>Sumilir</w:t>
            </w:r>
          </w:p>
        </w:tc>
        <w:tc>
          <w:tcPr>
            <w:tcW w:w="900" w:type="dxa"/>
            <w:tcBorders>
              <w:top w:val="nil"/>
              <w:left w:val="nil"/>
              <w:bottom w:val="single" w:sz="4" w:space="0" w:color="000000"/>
              <w:right w:val="single" w:sz="4" w:space="0" w:color="000000"/>
            </w:tcBorders>
            <w:vAlign w:val="center"/>
          </w:tcPr>
          <w:p w14:paraId="7C312666" w14:textId="52613CA1" w:rsidR="00CB1D91" w:rsidRPr="00122811" w:rsidRDefault="009828C4">
            <w:pPr>
              <w:spacing w:after="0" w:line="360" w:lineRule="auto"/>
              <w:jc w:val="right"/>
              <w:rPr>
                <w:rFonts w:ascii="Times New Roman" w:eastAsia="Overlock" w:hAnsi="Times New Roman" w:cs="Times New Roman"/>
                <w:lang w:val="en-US"/>
              </w:rPr>
            </w:pPr>
            <w:r>
              <w:rPr>
                <w:rFonts w:ascii="Times New Roman" w:eastAsia="Overlock" w:hAnsi="Times New Roman" w:cs="Times New Roman"/>
                <w:lang w:val="en-US"/>
              </w:rPr>
              <w:t>950</w:t>
            </w:r>
          </w:p>
        </w:tc>
        <w:tc>
          <w:tcPr>
            <w:tcW w:w="756" w:type="dxa"/>
            <w:tcBorders>
              <w:top w:val="nil"/>
              <w:left w:val="nil"/>
              <w:bottom w:val="single" w:sz="4" w:space="0" w:color="000000"/>
              <w:right w:val="single" w:sz="4" w:space="0" w:color="000000"/>
            </w:tcBorders>
            <w:vAlign w:val="center"/>
          </w:tcPr>
          <w:p w14:paraId="049B0F52" w14:textId="77049F4B" w:rsidR="00CB1D91" w:rsidRPr="00122811" w:rsidRDefault="0096452B">
            <w:pPr>
              <w:spacing w:after="0" w:line="360" w:lineRule="auto"/>
              <w:jc w:val="right"/>
              <w:rPr>
                <w:rFonts w:ascii="Times New Roman" w:eastAsia="Overlock" w:hAnsi="Times New Roman" w:cs="Times New Roman"/>
                <w:lang w:val="en-US"/>
              </w:rPr>
            </w:pPr>
            <w:r>
              <w:rPr>
                <w:rFonts w:ascii="Times New Roman" w:eastAsia="Overlock" w:hAnsi="Times New Roman" w:cs="Times New Roman"/>
                <w:lang w:val="en-US"/>
              </w:rPr>
              <w:t>48,64</w:t>
            </w:r>
          </w:p>
        </w:tc>
        <w:tc>
          <w:tcPr>
            <w:tcW w:w="954" w:type="dxa"/>
            <w:tcBorders>
              <w:top w:val="nil"/>
              <w:left w:val="nil"/>
              <w:bottom w:val="single" w:sz="4" w:space="0" w:color="000000"/>
              <w:right w:val="single" w:sz="4" w:space="0" w:color="000000"/>
            </w:tcBorders>
            <w:vAlign w:val="center"/>
          </w:tcPr>
          <w:p w14:paraId="4BA75E6E" w14:textId="5C91B001" w:rsidR="00CB1D91" w:rsidRPr="00122811" w:rsidRDefault="009828C4">
            <w:pPr>
              <w:spacing w:after="0" w:line="360" w:lineRule="auto"/>
              <w:jc w:val="right"/>
              <w:rPr>
                <w:rFonts w:ascii="Times New Roman" w:eastAsia="Overlock" w:hAnsi="Times New Roman" w:cs="Times New Roman"/>
                <w:lang w:val="en-US"/>
              </w:rPr>
            </w:pPr>
            <w:r>
              <w:rPr>
                <w:rFonts w:ascii="Times New Roman" w:eastAsia="Overlock" w:hAnsi="Times New Roman" w:cs="Times New Roman"/>
                <w:lang w:val="en-US"/>
              </w:rPr>
              <w:t>1.003</w:t>
            </w:r>
          </w:p>
        </w:tc>
        <w:tc>
          <w:tcPr>
            <w:tcW w:w="753" w:type="dxa"/>
            <w:tcBorders>
              <w:top w:val="nil"/>
              <w:left w:val="nil"/>
              <w:bottom w:val="single" w:sz="4" w:space="0" w:color="000000"/>
              <w:right w:val="single" w:sz="4" w:space="0" w:color="000000"/>
            </w:tcBorders>
            <w:vAlign w:val="center"/>
          </w:tcPr>
          <w:p w14:paraId="6EDE9127" w14:textId="075FFF8E" w:rsidR="00CB1D91" w:rsidRPr="0096452B" w:rsidRDefault="0096452B">
            <w:pPr>
              <w:spacing w:after="0" w:line="360" w:lineRule="auto"/>
              <w:jc w:val="right"/>
              <w:rPr>
                <w:rFonts w:ascii="Times New Roman" w:eastAsia="Overlock" w:hAnsi="Times New Roman" w:cs="Times New Roman"/>
                <w:lang w:val="en-US"/>
              </w:rPr>
            </w:pPr>
            <w:r>
              <w:rPr>
                <w:rFonts w:ascii="Times New Roman" w:eastAsia="Overlock" w:hAnsi="Times New Roman" w:cs="Times New Roman"/>
                <w:lang w:val="en-US"/>
              </w:rPr>
              <w:t>51,36</w:t>
            </w:r>
          </w:p>
        </w:tc>
        <w:tc>
          <w:tcPr>
            <w:tcW w:w="1134" w:type="dxa"/>
            <w:tcBorders>
              <w:top w:val="nil"/>
              <w:left w:val="nil"/>
              <w:bottom w:val="single" w:sz="4" w:space="0" w:color="000000"/>
              <w:right w:val="single" w:sz="4" w:space="0" w:color="000000"/>
            </w:tcBorders>
            <w:vAlign w:val="center"/>
          </w:tcPr>
          <w:p w14:paraId="6B737449" w14:textId="406D3621" w:rsidR="00CB1D91" w:rsidRPr="00122811" w:rsidRDefault="00A356F5">
            <w:pPr>
              <w:spacing w:after="0" w:line="360" w:lineRule="auto"/>
              <w:jc w:val="right"/>
              <w:rPr>
                <w:rFonts w:ascii="Times New Roman" w:eastAsia="Overlock" w:hAnsi="Times New Roman" w:cs="Times New Roman"/>
                <w:lang w:val="en-US"/>
              </w:rPr>
            </w:pPr>
            <w:r>
              <w:rPr>
                <w:rFonts w:ascii="Times New Roman" w:eastAsia="Overlock" w:hAnsi="Times New Roman" w:cs="Times New Roman"/>
                <w:lang w:val="en-US"/>
              </w:rPr>
              <w:t>1.953</w:t>
            </w:r>
          </w:p>
        </w:tc>
        <w:tc>
          <w:tcPr>
            <w:tcW w:w="900" w:type="dxa"/>
            <w:tcBorders>
              <w:top w:val="nil"/>
              <w:left w:val="nil"/>
              <w:bottom w:val="single" w:sz="4" w:space="0" w:color="000000"/>
              <w:right w:val="single" w:sz="4" w:space="0" w:color="000000"/>
            </w:tcBorders>
            <w:vAlign w:val="center"/>
          </w:tcPr>
          <w:p w14:paraId="4740FCBF" w14:textId="08DB8F14" w:rsidR="00CB1D91" w:rsidRPr="00122811" w:rsidRDefault="0096452B">
            <w:pPr>
              <w:spacing w:after="0" w:line="360" w:lineRule="auto"/>
              <w:jc w:val="center"/>
              <w:rPr>
                <w:rFonts w:ascii="Times New Roman" w:eastAsia="Overlock" w:hAnsi="Times New Roman" w:cs="Times New Roman"/>
                <w:lang w:val="en-US"/>
              </w:rPr>
            </w:pPr>
            <w:r>
              <w:rPr>
                <w:rFonts w:ascii="Times New Roman" w:eastAsia="Overlock" w:hAnsi="Times New Roman" w:cs="Times New Roman"/>
                <w:lang w:val="en-US"/>
              </w:rPr>
              <w:t>100</w:t>
            </w:r>
          </w:p>
        </w:tc>
      </w:tr>
      <w:tr w:rsidR="00CB1D91" w:rsidRPr="00122811" w14:paraId="020BFE59" w14:textId="77777777" w:rsidTr="00E860E1">
        <w:trPr>
          <w:trHeight w:val="59"/>
        </w:trPr>
        <w:tc>
          <w:tcPr>
            <w:tcW w:w="597" w:type="dxa"/>
            <w:tcBorders>
              <w:top w:val="nil"/>
              <w:left w:val="single" w:sz="4" w:space="0" w:color="000000"/>
              <w:bottom w:val="single" w:sz="4" w:space="0" w:color="000000"/>
              <w:right w:val="single" w:sz="4" w:space="0" w:color="000000"/>
            </w:tcBorders>
            <w:vAlign w:val="center"/>
          </w:tcPr>
          <w:p w14:paraId="0F3FE9FD" w14:textId="77777777" w:rsidR="00CB1D91" w:rsidRPr="00122811" w:rsidRDefault="00300173">
            <w:pPr>
              <w:spacing w:after="0" w:line="360" w:lineRule="auto"/>
              <w:jc w:val="center"/>
              <w:rPr>
                <w:rFonts w:ascii="Times New Roman" w:eastAsia="Overlock" w:hAnsi="Times New Roman" w:cs="Times New Roman"/>
                <w:lang w:val="id-ID"/>
              </w:rPr>
            </w:pPr>
            <w:r w:rsidRPr="00122811">
              <w:rPr>
                <w:rFonts w:ascii="Times New Roman" w:eastAsia="Overlock" w:hAnsi="Times New Roman" w:cs="Times New Roman"/>
                <w:lang w:val="id-ID"/>
              </w:rPr>
              <w:t>13</w:t>
            </w:r>
          </w:p>
        </w:tc>
        <w:tc>
          <w:tcPr>
            <w:tcW w:w="1473" w:type="dxa"/>
            <w:tcBorders>
              <w:top w:val="nil"/>
              <w:left w:val="single" w:sz="4" w:space="0" w:color="000000"/>
              <w:bottom w:val="single" w:sz="4" w:space="0" w:color="000000"/>
              <w:right w:val="single" w:sz="4" w:space="0" w:color="000000"/>
            </w:tcBorders>
            <w:vAlign w:val="center"/>
          </w:tcPr>
          <w:p w14:paraId="22005439" w14:textId="77777777" w:rsidR="00CB1D91" w:rsidRPr="00122811" w:rsidRDefault="00300173">
            <w:pPr>
              <w:spacing w:after="0" w:line="360" w:lineRule="auto"/>
              <w:rPr>
                <w:rFonts w:ascii="Times New Roman" w:eastAsia="Overlock" w:hAnsi="Times New Roman" w:cs="Times New Roman"/>
                <w:lang w:val="id-ID"/>
              </w:rPr>
            </w:pPr>
            <w:r w:rsidRPr="00122811">
              <w:rPr>
                <w:rFonts w:ascii="Times New Roman" w:eastAsia="Overlock" w:hAnsi="Times New Roman" w:cs="Times New Roman"/>
                <w:lang w:val="id-ID"/>
              </w:rPr>
              <w:t>Kalialang</w:t>
            </w:r>
          </w:p>
        </w:tc>
        <w:tc>
          <w:tcPr>
            <w:tcW w:w="900" w:type="dxa"/>
            <w:tcBorders>
              <w:top w:val="nil"/>
              <w:left w:val="nil"/>
              <w:bottom w:val="single" w:sz="4" w:space="0" w:color="000000"/>
              <w:right w:val="single" w:sz="4" w:space="0" w:color="000000"/>
            </w:tcBorders>
            <w:vAlign w:val="center"/>
          </w:tcPr>
          <w:p w14:paraId="01ABC2DC" w14:textId="775FC4FA" w:rsidR="00CB1D91" w:rsidRPr="00122811" w:rsidRDefault="009828C4">
            <w:pPr>
              <w:spacing w:after="0" w:line="360" w:lineRule="auto"/>
              <w:jc w:val="right"/>
              <w:rPr>
                <w:rFonts w:ascii="Times New Roman" w:eastAsia="Overlock" w:hAnsi="Times New Roman" w:cs="Times New Roman"/>
                <w:lang w:val="en-US"/>
              </w:rPr>
            </w:pPr>
            <w:r>
              <w:rPr>
                <w:rFonts w:ascii="Times New Roman" w:eastAsia="Overlock" w:hAnsi="Times New Roman" w:cs="Times New Roman"/>
                <w:lang w:val="en-US"/>
              </w:rPr>
              <w:t>783</w:t>
            </w:r>
          </w:p>
        </w:tc>
        <w:tc>
          <w:tcPr>
            <w:tcW w:w="756" w:type="dxa"/>
            <w:tcBorders>
              <w:top w:val="nil"/>
              <w:left w:val="nil"/>
              <w:bottom w:val="single" w:sz="4" w:space="0" w:color="000000"/>
              <w:right w:val="single" w:sz="4" w:space="0" w:color="000000"/>
            </w:tcBorders>
            <w:vAlign w:val="center"/>
          </w:tcPr>
          <w:p w14:paraId="355F3595" w14:textId="6A0CB759" w:rsidR="00CB1D91" w:rsidRPr="0096452B" w:rsidRDefault="0096452B">
            <w:pPr>
              <w:spacing w:after="0" w:line="360" w:lineRule="auto"/>
              <w:jc w:val="right"/>
              <w:rPr>
                <w:rFonts w:ascii="Times New Roman" w:eastAsia="Overlock" w:hAnsi="Times New Roman" w:cs="Times New Roman"/>
                <w:lang w:val="en-US"/>
              </w:rPr>
            </w:pPr>
            <w:r>
              <w:rPr>
                <w:rFonts w:ascii="Times New Roman" w:eastAsia="Overlock" w:hAnsi="Times New Roman" w:cs="Times New Roman"/>
                <w:lang w:val="en-US"/>
              </w:rPr>
              <w:t>49,80</w:t>
            </w:r>
          </w:p>
        </w:tc>
        <w:tc>
          <w:tcPr>
            <w:tcW w:w="954" w:type="dxa"/>
            <w:tcBorders>
              <w:top w:val="nil"/>
              <w:left w:val="nil"/>
              <w:bottom w:val="single" w:sz="4" w:space="0" w:color="000000"/>
              <w:right w:val="single" w:sz="4" w:space="0" w:color="000000"/>
            </w:tcBorders>
            <w:vAlign w:val="center"/>
          </w:tcPr>
          <w:p w14:paraId="20976FCC" w14:textId="5C19FE36" w:rsidR="00CB1D91" w:rsidRPr="00122811" w:rsidRDefault="009828C4">
            <w:pPr>
              <w:spacing w:after="0" w:line="360" w:lineRule="auto"/>
              <w:jc w:val="right"/>
              <w:rPr>
                <w:rFonts w:ascii="Times New Roman" w:eastAsia="Overlock" w:hAnsi="Times New Roman" w:cs="Times New Roman"/>
                <w:lang w:val="en-US"/>
              </w:rPr>
            </w:pPr>
            <w:r>
              <w:rPr>
                <w:rFonts w:ascii="Times New Roman" w:eastAsia="Overlock" w:hAnsi="Times New Roman" w:cs="Times New Roman"/>
                <w:lang w:val="en-US"/>
              </w:rPr>
              <w:t>789</w:t>
            </w:r>
          </w:p>
        </w:tc>
        <w:tc>
          <w:tcPr>
            <w:tcW w:w="753" w:type="dxa"/>
            <w:tcBorders>
              <w:top w:val="nil"/>
              <w:left w:val="nil"/>
              <w:bottom w:val="single" w:sz="4" w:space="0" w:color="000000"/>
              <w:right w:val="single" w:sz="4" w:space="0" w:color="000000"/>
            </w:tcBorders>
            <w:vAlign w:val="center"/>
          </w:tcPr>
          <w:p w14:paraId="6CA8A758" w14:textId="04E2BD4F" w:rsidR="00CB1D91" w:rsidRPr="0096452B" w:rsidRDefault="0096452B" w:rsidP="002C6EC0">
            <w:pPr>
              <w:spacing w:after="0" w:line="360" w:lineRule="auto"/>
              <w:jc w:val="right"/>
              <w:rPr>
                <w:rFonts w:ascii="Times New Roman" w:eastAsia="Overlock" w:hAnsi="Times New Roman" w:cs="Times New Roman"/>
                <w:lang w:val="en-US"/>
              </w:rPr>
            </w:pPr>
            <w:r>
              <w:rPr>
                <w:rFonts w:ascii="Times New Roman" w:eastAsia="Overlock" w:hAnsi="Times New Roman" w:cs="Times New Roman"/>
                <w:lang w:val="en-US"/>
              </w:rPr>
              <w:t>50,20</w:t>
            </w:r>
          </w:p>
        </w:tc>
        <w:tc>
          <w:tcPr>
            <w:tcW w:w="1134" w:type="dxa"/>
            <w:tcBorders>
              <w:top w:val="nil"/>
              <w:left w:val="nil"/>
              <w:bottom w:val="single" w:sz="4" w:space="0" w:color="000000"/>
              <w:right w:val="single" w:sz="4" w:space="0" w:color="000000"/>
            </w:tcBorders>
            <w:vAlign w:val="center"/>
          </w:tcPr>
          <w:p w14:paraId="1D28CAB0" w14:textId="38C26D93" w:rsidR="00CB1D91" w:rsidRPr="00122811" w:rsidRDefault="00A356F5">
            <w:pPr>
              <w:spacing w:after="0" w:line="360" w:lineRule="auto"/>
              <w:jc w:val="right"/>
              <w:rPr>
                <w:rFonts w:ascii="Times New Roman" w:eastAsia="Overlock" w:hAnsi="Times New Roman" w:cs="Times New Roman"/>
                <w:lang w:val="en-US"/>
              </w:rPr>
            </w:pPr>
            <w:r>
              <w:rPr>
                <w:rFonts w:ascii="Times New Roman" w:eastAsia="Overlock" w:hAnsi="Times New Roman" w:cs="Times New Roman"/>
                <w:lang w:val="en-US"/>
              </w:rPr>
              <w:t>1.572</w:t>
            </w:r>
          </w:p>
        </w:tc>
        <w:tc>
          <w:tcPr>
            <w:tcW w:w="900" w:type="dxa"/>
            <w:tcBorders>
              <w:top w:val="nil"/>
              <w:left w:val="nil"/>
              <w:bottom w:val="single" w:sz="4" w:space="0" w:color="000000"/>
              <w:right w:val="single" w:sz="4" w:space="0" w:color="000000"/>
            </w:tcBorders>
            <w:vAlign w:val="center"/>
          </w:tcPr>
          <w:p w14:paraId="40F4952F" w14:textId="0985295D" w:rsidR="00CB1D91" w:rsidRPr="00122811" w:rsidRDefault="0096452B" w:rsidP="002C6EC0">
            <w:pPr>
              <w:spacing w:after="0" w:line="360" w:lineRule="auto"/>
              <w:jc w:val="center"/>
              <w:rPr>
                <w:rFonts w:ascii="Times New Roman" w:eastAsia="Overlock" w:hAnsi="Times New Roman" w:cs="Times New Roman"/>
                <w:lang w:val="en-US"/>
              </w:rPr>
            </w:pPr>
            <w:r>
              <w:rPr>
                <w:rFonts w:ascii="Times New Roman" w:eastAsia="Overlock" w:hAnsi="Times New Roman" w:cs="Times New Roman"/>
                <w:lang w:val="en-US"/>
              </w:rPr>
              <w:t>100</w:t>
            </w:r>
          </w:p>
        </w:tc>
      </w:tr>
      <w:tr w:rsidR="00CB1D91" w:rsidRPr="00122811" w14:paraId="1038EB6A" w14:textId="77777777" w:rsidTr="00E860E1">
        <w:trPr>
          <w:trHeight w:val="59"/>
        </w:trPr>
        <w:tc>
          <w:tcPr>
            <w:tcW w:w="597" w:type="dxa"/>
            <w:tcBorders>
              <w:top w:val="nil"/>
              <w:left w:val="single" w:sz="4" w:space="0" w:color="000000"/>
              <w:bottom w:val="single" w:sz="4" w:space="0" w:color="000000"/>
              <w:right w:val="single" w:sz="4" w:space="0" w:color="000000"/>
            </w:tcBorders>
            <w:vAlign w:val="center"/>
          </w:tcPr>
          <w:p w14:paraId="212960BE" w14:textId="77777777" w:rsidR="00CB1D91" w:rsidRPr="00122811" w:rsidRDefault="00300173">
            <w:pPr>
              <w:spacing w:after="0" w:line="360" w:lineRule="auto"/>
              <w:jc w:val="center"/>
              <w:rPr>
                <w:rFonts w:ascii="Times New Roman" w:eastAsia="Overlock" w:hAnsi="Times New Roman" w:cs="Times New Roman"/>
                <w:lang w:val="id-ID"/>
              </w:rPr>
            </w:pPr>
            <w:r w:rsidRPr="00122811">
              <w:rPr>
                <w:rFonts w:ascii="Times New Roman" w:eastAsia="Overlock" w:hAnsi="Times New Roman" w:cs="Times New Roman"/>
                <w:lang w:val="id-ID"/>
              </w:rPr>
              <w:t>14</w:t>
            </w:r>
          </w:p>
        </w:tc>
        <w:tc>
          <w:tcPr>
            <w:tcW w:w="1473" w:type="dxa"/>
            <w:tcBorders>
              <w:top w:val="nil"/>
              <w:left w:val="single" w:sz="4" w:space="0" w:color="000000"/>
              <w:bottom w:val="single" w:sz="4" w:space="0" w:color="000000"/>
              <w:right w:val="single" w:sz="4" w:space="0" w:color="000000"/>
            </w:tcBorders>
            <w:vAlign w:val="center"/>
          </w:tcPr>
          <w:p w14:paraId="4B712CA5" w14:textId="77777777" w:rsidR="00CB1D91" w:rsidRPr="00122811" w:rsidRDefault="00300173">
            <w:pPr>
              <w:spacing w:after="0" w:line="360" w:lineRule="auto"/>
              <w:rPr>
                <w:rFonts w:ascii="Times New Roman" w:eastAsia="Overlock" w:hAnsi="Times New Roman" w:cs="Times New Roman"/>
                <w:lang w:val="id-ID"/>
              </w:rPr>
            </w:pPr>
            <w:r w:rsidRPr="00122811">
              <w:rPr>
                <w:rFonts w:ascii="Times New Roman" w:eastAsia="Overlock" w:hAnsi="Times New Roman" w:cs="Times New Roman"/>
                <w:lang w:val="id-ID"/>
              </w:rPr>
              <w:t>Karangtengah</w:t>
            </w:r>
          </w:p>
        </w:tc>
        <w:tc>
          <w:tcPr>
            <w:tcW w:w="900" w:type="dxa"/>
            <w:tcBorders>
              <w:top w:val="nil"/>
              <w:left w:val="nil"/>
              <w:bottom w:val="single" w:sz="4" w:space="0" w:color="000000"/>
              <w:right w:val="single" w:sz="4" w:space="0" w:color="000000"/>
            </w:tcBorders>
            <w:vAlign w:val="center"/>
          </w:tcPr>
          <w:p w14:paraId="4FCA9BB2" w14:textId="30149884" w:rsidR="00CB1D91" w:rsidRPr="00122811" w:rsidRDefault="009828C4">
            <w:pPr>
              <w:spacing w:after="0" w:line="360" w:lineRule="auto"/>
              <w:jc w:val="right"/>
              <w:rPr>
                <w:rFonts w:ascii="Times New Roman" w:eastAsia="Overlock" w:hAnsi="Times New Roman" w:cs="Times New Roman"/>
                <w:lang w:val="en-US"/>
              </w:rPr>
            </w:pPr>
            <w:r>
              <w:rPr>
                <w:rFonts w:ascii="Times New Roman" w:eastAsia="Overlock" w:hAnsi="Times New Roman" w:cs="Times New Roman"/>
                <w:lang w:val="en-US"/>
              </w:rPr>
              <w:t>1.641</w:t>
            </w:r>
          </w:p>
        </w:tc>
        <w:tc>
          <w:tcPr>
            <w:tcW w:w="756" w:type="dxa"/>
            <w:tcBorders>
              <w:top w:val="nil"/>
              <w:left w:val="nil"/>
              <w:bottom w:val="single" w:sz="4" w:space="0" w:color="000000"/>
              <w:right w:val="single" w:sz="4" w:space="0" w:color="000000"/>
            </w:tcBorders>
            <w:vAlign w:val="center"/>
          </w:tcPr>
          <w:p w14:paraId="2AC3C8C4" w14:textId="17FBAD34" w:rsidR="00CB1D91" w:rsidRPr="00122811" w:rsidRDefault="00371699">
            <w:pPr>
              <w:spacing w:after="0" w:line="360" w:lineRule="auto"/>
              <w:jc w:val="right"/>
              <w:rPr>
                <w:rFonts w:ascii="Times New Roman" w:eastAsia="Overlock" w:hAnsi="Times New Roman" w:cs="Times New Roman"/>
                <w:lang w:val="en-US"/>
              </w:rPr>
            </w:pPr>
            <w:r>
              <w:rPr>
                <w:rFonts w:ascii="Times New Roman" w:eastAsia="Overlock" w:hAnsi="Times New Roman" w:cs="Times New Roman"/>
                <w:lang w:val="en-US"/>
              </w:rPr>
              <w:t>50,41</w:t>
            </w:r>
          </w:p>
        </w:tc>
        <w:tc>
          <w:tcPr>
            <w:tcW w:w="954" w:type="dxa"/>
            <w:tcBorders>
              <w:top w:val="nil"/>
              <w:left w:val="nil"/>
              <w:bottom w:val="single" w:sz="4" w:space="0" w:color="000000"/>
              <w:right w:val="single" w:sz="4" w:space="0" w:color="000000"/>
            </w:tcBorders>
            <w:vAlign w:val="center"/>
          </w:tcPr>
          <w:p w14:paraId="33F9DD86" w14:textId="6C3A5460" w:rsidR="00CB1D91" w:rsidRPr="00122811" w:rsidRDefault="009828C4">
            <w:pPr>
              <w:spacing w:after="0" w:line="360" w:lineRule="auto"/>
              <w:jc w:val="right"/>
              <w:rPr>
                <w:rFonts w:ascii="Times New Roman" w:eastAsia="Overlock" w:hAnsi="Times New Roman" w:cs="Times New Roman"/>
                <w:lang w:val="en-US"/>
              </w:rPr>
            </w:pPr>
            <w:r>
              <w:rPr>
                <w:rFonts w:ascii="Times New Roman" w:eastAsia="Overlock" w:hAnsi="Times New Roman" w:cs="Times New Roman"/>
                <w:lang w:val="en-US"/>
              </w:rPr>
              <w:t>1.614</w:t>
            </w:r>
          </w:p>
        </w:tc>
        <w:tc>
          <w:tcPr>
            <w:tcW w:w="753" w:type="dxa"/>
            <w:tcBorders>
              <w:top w:val="nil"/>
              <w:left w:val="nil"/>
              <w:bottom w:val="single" w:sz="4" w:space="0" w:color="000000"/>
              <w:right w:val="single" w:sz="4" w:space="0" w:color="000000"/>
            </w:tcBorders>
            <w:vAlign w:val="center"/>
          </w:tcPr>
          <w:p w14:paraId="13B41AC0" w14:textId="2D306CCC" w:rsidR="00CB1D91" w:rsidRPr="00371699" w:rsidRDefault="00371699">
            <w:pPr>
              <w:spacing w:after="0" w:line="360" w:lineRule="auto"/>
              <w:jc w:val="right"/>
              <w:rPr>
                <w:rFonts w:ascii="Times New Roman" w:eastAsia="Overlock" w:hAnsi="Times New Roman" w:cs="Times New Roman"/>
                <w:lang w:val="en-US"/>
              </w:rPr>
            </w:pPr>
            <w:r>
              <w:rPr>
                <w:rFonts w:ascii="Times New Roman" w:eastAsia="Overlock" w:hAnsi="Times New Roman" w:cs="Times New Roman"/>
                <w:lang w:val="en-US"/>
              </w:rPr>
              <w:t>49,58</w:t>
            </w:r>
          </w:p>
        </w:tc>
        <w:tc>
          <w:tcPr>
            <w:tcW w:w="1134" w:type="dxa"/>
            <w:tcBorders>
              <w:top w:val="nil"/>
              <w:left w:val="nil"/>
              <w:bottom w:val="single" w:sz="4" w:space="0" w:color="000000"/>
              <w:right w:val="single" w:sz="4" w:space="0" w:color="000000"/>
            </w:tcBorders>
            <w:vAlign w:val="center"/>
          </w:tcPr>
          <w:p w14:paraId="7F72ECA5" w14:textId="15F27539" w:rsidR="00CB1D91" w:rsidRPr="00122811" w:rsidRDefault="00A356F5">
            <w:pPr>
              <w:spacing w:after="0" w:line="360" w:lineRule="auto"/>
              <w:jc w:val="right"/>
              <w:rPr>
                <w:rFonts w:ascii="Times New Roman" w:eastAsia="Overlock" w:hAnsi="Times New Roman" w:cs="Times New Roman"/>
                <w:lang w:val="en-US"/>
              </w:rPr>
            </w:pPr>
            <w:r>
              <w:rPr>
                <w:rFonts w:ascii="Times New Roman" w:eastAsia="Overlock" w:hAnsi="Times New Roman" w:cs="Times New Roman"/>
                <w:lang w:val="en-US"/>
              </w:rPr>
              <w:t>3.255</w:t>
            </w:r>
          </w:p>
        </w:tc>
        <w:tc>
          <w:tcPr>
            <w:tcW w:w="900" w:type="dxa"/>
            <w:tcBorders>
              <w:top w:val="nil"/>
              <w:left w:val="nil"/>
              <w:bottom w:val="single" w:sz="4" w:space="0" w:color="000000"/>
              <w:right w:val="single" w:sz="4" w:space="0" w:color="000000"/>
            </w:tcBorders>
            <w:vAlign w:val="center"/>
          </w:tcPr>
          <w:p w14:paraId="76ED7F48" w14:textId="35CA9DD6" w:rsidR="00CB1D91" w:rsidRPr="00122811" w:rsidRDefault="00371699" w:rsidP="002C6EC0">
            <w:pPr>
              <w:spacing w:after="0" w:line="360" w:lineRule="auto"/>
              <w:jc w:val="center"/>
              <w:rPr>
                <w:rFonts w:ascii="Times New Roman" w:eastAsia="Overlock" w:hAnsi="Times New Roman" w:cs="Times New Roman"/>
                <w:lang w:val="en-US"/>
              </w:rPr>
            </w:pPr>
            <w:r>
              <w:rPr>
                <w:rFonts w:ascii="Times New Roman" w:eastAsia="Overlock" w:hAnsi="Times New Roman" w:cs="Times New Roman"/>
                <w:lang w:val="en-US"/>
              </w:rPr>
              <w:t>100</w:t>
            </w:r>
          </w:p>
        </w:tc>
      </w:tr>
      <w:tr w:rsidR="00CB1D91" w:rsidRPr="00122811" w14:paraId="0ED9DBE9" w14:textId="77777777" w:rsidTr="00E860E1">
        <w:trPr>
          <w:trHeight w:val="59"/>
        </w:trPr>
        <w:tc>
          <w:tcPr>
            <w:tcW w:w="597" w:type="dxa"/>
            <w:tcBorders>
              <w:top w:val="nil"/>
              <w:left w:val="single" w:sz="4" w:space="0" w:color="000000"/>
              <w:bottom w:val="single" w:sz="4" w:space="0" w:color="000000"/>
              <w:right w:val="single" w:sz="4" w:space="0" w:color="000000"/>
            </w:tcBorders>
            <w:vAlign w:val="center"/>
          </w:tcPr>
          <w:p w14:paraId="72ABF787" w14:textId="77777777" w:rsidR="00CB1D91" w:rsidRPr="00122811" w:rsidRDefault="00300173">
            <w:pPr>
              <w:spacing w:after="0" w:line="360" w:lineRule="auto"/>
              <w:jc w:val="center"/>
              <w:rPr>
                <w:rFonts w:ascii="Times New Roman" w:eastAsia="Overlock" w:hAnsi="Times New Roman" w:cs="Times New Roman"/>
                <w:lang w:val="id-ID"/>
              </w:rPr>
            </w:pPr>
            <w:r w:rsidRPr="00122811">
              <w:rPr>
                <w:rFonts w:ascii="Times New Roman" w:eastAsia="Overlock" w:hAnsi="Times New Roman" w:cs="Times New Roman"/>
                <w:lang w:val="id-ID"/>
              </w:rPr>
              <w:t>15</w:t>
            </w:r>
          </w:p>
        </w:tc>
        <w:tc>
          <w:tcPr>
            <w:tcW w:w="1473" w:type="dxa"/>
            <w:tcBorders>
              <w:top w:val="nil"/>
              <w:left w:val="single" w:sz="4" w:space="0" w:color="000000"/>
              <w:bottom w:val="single" w:sz="4" w:space="0" w:color="000000"/>
              <w:right w:val="single" w:sz="4" w:space="0" w:color="000000"/>
            </w:tcBorders>
            <w:vAlign w:val="center"/>
          </w:tcPr>
          <w:p w14:paraId="4A43F4D2" w14:textId="77777777" w:rsidR="00CB1D91" w:rsidRPr="00122811" w:rsidRDefault="00300173">
            <w:pPr>
              <w:spacing w:after="0" w:line="360" w:lineRule="auto"/>
              <w:rPr>
                <w:rFonts w:ascii="Times New Roman" w:eastAsia="Overlock" w:hAnsi="Times New Roman" w:cs="Times New Roman"/>
                <w:lang w:val="id-ID"/>
              </w:rPr>
            </w:pPr>
            <w:r w:rsidRPr="00122811">
              <w:rPr>
                <w:rFonts w:ascii="Times New Roman" w:eastAsia="Overlock" w:hAnsi="Times New Roman" w:cs="Times New Roman"/>
                <w:lang w:val="id-ID"/>
              </w:rPr>
              <w:t>Muntang</w:t>
            </w:r>
          </w:p>
        </w:tc>
        <w:tc>
          <w:tcPr>
            <w:tcW w:w="900" w:type="dxa"/>
            <w:tcBorders>
              <w:top w:val="nil"/>
              <w:left w:val="nil"/>
              <w:bottom w:val="single" w:sz="4" w:space="0" w:color="000000"/>
              <w:right w:val="single" w:sz="4" w:space="0" w:color="000000"/>
            </w:tcBorders>
            <w:vAlign w:val="center"/>
          </w:tcPr>
          <w:p w14:paraId="2C140304" w14:textId="212BD6CC" w:rsidR="00CB1D91" w:rsidRPr="00122811" w:rsidRDefault="009828C4">
            <w:pPr>
              <w:spacing w:after="0" w:line="360" w:lineRule="auto"/>
              <w:jc w:val="right"/>
              <w:rPr>
                <w:rFonts w:ascii="Times New Roman" w:eastAsia="Overlock" w:hAnsi="Times New Roman" w:cs="Times New Roman"/>
                <w:lang w:val="en-US"/>
              </w:rPr>
            </w:pPr>
            <w:r>
              <w:rPr>
                <w:rFonts w:ascii="Times New Roman" w:eastAsia="Overlock" w:hAnsi="Times New Roman" w:cs="Times New Roman"/>
                <w:lang w:val="en-US"/>
              </w:rPr>
              <w:t>997</w:t>
            </w:r>
          </w:p>
        </w:tc>
        <w:tc>
          <w:tcPr>
            <w:tcW w:w="756" w:type="dxa"/>
            <w:tcBorders>
              <w:top w:val="nil"/>
              <w:left w:val="nil"/>
              <w:bottom w:val="single" w:sz="4" w:space="0" w:color="000000"/>
              <w:right w:val="single" w:sz="4" w:space="0" w:color="000000"/>
            </w:tcBorders>
            <w:vAlign w:val="center"/>
          </w:tcPr>
          <w:p w14:paraId="16C48B6B" w14:textId="3915D869" w:rsidR="00CB1D91" w:rsidRPr="00371699" w:rsidRDefault="00371699">
            <w:pPr>
              <w:spacing w:after="0" w:line="360" w:lineRule="auto"/>
              <w:jc w:val="right"/>
              <w:rPr>
                <w:rFonts w:ascii="Times New Roman" w:eastAsia="Overlock" w:hAnsi="Times New Roman" w:cs="Times New Roman"/>
                <w:lang w:val="en-US"/>
              </w:rPr>
            </w:pPr>
            <w:r>
              <w:rPr>
                <w:rFonts w:ascii="Times New Roman" w:eastAsia="Overlock" w:hAnsi="Times New Roman" w:cs="Times New Roman"/>
                <w:lang w:val="en-US"/>
              </w:rPr>
              <w:t>50,60</w:t>
            </w:r>
          </w:p>
        </w:tc>
        <w:tc>
          <w:tcPr>
            <w:tcW w:w="954" w:type="dxa"/>
            <w:tcBorders>
              <w:top w:val="nil"/>
              <w:left w:val="nil"/>
              <w:bottom w:val="single" w:sz="4" w:space="0" w:color="000000"/>
              <w:right w:val="single" w:sz="4" w:space="0" w:color="000000"/>
            </w:tcBorders>
            <w:vAlign w:val="center"/>
          </w:tcPr>
          <w:p w14:paraId="0D254EFB" w14:textId="14C3E342" w:rsidR="00CB1D91" w:rsidRPr="00122811" w:rsidRDefault="009828C4">
            <w:pPr>
              <w:spacing w:after="0" w:line="360" w:lineRule="auto"/>
              <w:jc w:val="right"/>
              <w:rPr>
                <w:rFonts w:ascii="Times New Roman" w:eastAsia="Overlock" w:hAnsi="Times New Roman" w:cs="Times New Roman"/>
                <w:lang w:val="en-US"/>
              </w:rPr>
            </w:pPr>
            <w:r>
              <w:rPr>
                <w:rFonts w:ascii="Times New Roman" w:eastAsia="Overlock" w:hAnsi="Times New Roman" w:cs="Times New Roman"/>
                <w:lang w:val="en-US"/>
              </w:rPr>
              <w:t>973</w:t>
            </w:r>
          </w:p>
        </w:tc>
        <w:tc>
          <w:tcPr>
            <w:tcW w:w="753" w:type="dxa"/>
            <w:tcBorders>
              <w:top w:val="nil"/>
              <w:left w:val="nil"/>
              <w:bottom w:val="single" w:sz="4" w:space="0" w:color="000000"/>
              <w:right w:val="single" w:sz="4" w:space="0" w:color="000000"/>
            </w:tcBorders>
            <w:vAlign w:val="center"/>
          </w:tcPr>
          <w:p w14:paraId="6B53B51E" w14:textId="161BFA6E" w:rsidR="00CB1D91" w:rsidRPr="00371699" w:rsidRDefault="00371699" w:rsidP="002C6EC0">
            <w:pPr>
              <w:spacing w:after="0" w:line="360" w:lineRule="auto"/>
              <w:jc w:val="right"/>
              <w:rPr>
                <w:rFonts w:ascii="Times New Roman" w:eastAsia="Overlock" w:hAnsi="Times New Roman" w:cs="Times New Roman"/>
                <w:lang w:val="en-US"/>
              </w:rPr>
            </w:pPr>
            <w:r>
              <w:rPr>
                <w:rFonts w:ascii="Times New Roman" w:eastAsia="Overlock" w:hAnsi="Times New Roman" w:cs="Times New Roman"/>
                <w:lang w:val="en-US"/>
              </w:rPr>
              <w:t>49,40</w:t>
            </w:r>
          </w:p>
        </w:tc>
        <w:tc>
          <w:tcPr>
            <w:tcW w:w="1134" w:type="dxa"/>
            <w:tcBorders>
              <w:top w:val="nil"/>
              <w:left w:val="nil"/>
              <w:bottom w:val="single" w:sz="4" w:space="0" w:color="000000"/>
              <w:right w:val="single" w:sz="4" w:space="0" w:color="000000"/>
            </w:tcBorders>
            <w:vAlign w:val="center"/>
          </w:tcPr>
          <w:p w14:paraId="05583A1C" w14:textId="1187D6DD" w:rsidR="00CB1D91" w:rsidRPr="00122811" w:rsidRDefault="00A356F5">
            <w:pPr>
              <w:spacing w:after="0" w:line="360" w:lineRule="auto"/>
              <w:jc w:val="right"/>
              <w:rPr>
                <w:rFonts w:ascii="Times New Roman" w:eastAsia="Overlock" w:hAnsi="Times New Roman" w:cs="Times New Roman"/>
                <w:lang w:val="en-US"/>
              </w:rPr>
            </w:pPr>
            <w:r>
              <w:rPr>
                <w:rFonts w:ascii="Times New Roman" w:eastAsia="Overlock" w:hAnsi="Times New Roman" w:cs="Times New Roman"/>
                <w:lang w:val="en-US"/>
              </w:rPr>
              <w:t>1.970</w:t>
            </w:r>
          </w:p>
        </w:tc>
        <w:tc>
          <w:tcPr>
            <w:tcW w:w="900" w:type="dxa"/>
            <w:tcBorders>
              <w:top w:val="nil"/>
              <w:left w:val="nil"/>
              <w:bottom w:val="single" w:sz="4" w:space="0" w:color="000000"/>
              <w:right w:val="single" w:sz="4" w:space="0" w:color="000000"/>
            </w:tcBorders>
            <w:vAlign w:val="center"/>
          </w:tcPr>
          <w:p w14:paraId="24BA018A" w14:textId="4A630FF9" w:rsidR="00CB1D91" w:rsidRPr="00122811" w:rsidRDefault="00371699" w:rsidP="002C6EC0">
            <w:pPr>
              <w:spacing w:after="0" w:line="360" w:lineRule="auto"/>
              <w:jc w:val="center"/>
              <w:rPr>
                <w:rFonts w:ascii="Times New Roman" w:eastAsia="Overlock" w:hAnsi="Times New Roman" w:cs="Times New Roman"/>
                <w:lang w:val="en-US"/>
              </w:rPr>
            </w:pPr>
            <w:r>
              <w:rPr>
                <w:rFonts w:ascii="Times New Roman" w:eastAsia="Overlock" w:hAnsi="Times New Roman" w:cs="Times New Roman"/>
                <w:lang w:val="en-US"/>
              </w:rPr>
              <w:t>100</w:t>
            </w:r>
          </w:p>
        </w:tc>
      </w:tr>
      <w:tr w:rsidR="00CB1D91" w:rsidRPr="00122811" w14:paraId="266C97A4" w14:textId="77777777" w:rsidTr="00E860E1">
        <w:trPr>
          <w:trHeight w:val="59"/>
        </w:trPr>
        <w:tc>
          <w:tcPr>
            <w:tcW w:w="597" w:type="dxa"/>
            <w:tcBorders>
              <w:top w:val="nil"/>
              <w:left w:val="single" w:sz="4" w:space="0" w:color="000000"/>
              <w:bottom w:val="single" w:sz="4" w:space="0" w:color="000000"/>
              <w:right w:val="single" w:sz="4" w:space="0" w:color="000000"/>
            </w:tcBorders>
            <w:vAlign w:val="center"/>
          </w:tcPr>
          <w:p w14:paraId="56D625C7" w14:textId="77777777" w:rsidR="00CB1D91" w:rsidRPr="00122811" w:rsidRDefault="00300173">
            <w:pPr>
              <w:spacing w:after="0" w:line="360" w:lineRule="auto"/>
              <w:jc w:val="center"/>
              <w:rPr>
                <w:rFonts w:ascii="Times New Roman" w:eastAsia="Overlock" w:hAnsi="Times New Roman" w:cs="Times New Roman"/>
                <w:lang w:val="id-ID"/>
              </w:rPr>
            </w:pPr>
            <w:r w:rsidRPr="00122811">
              <w:rPr>
                <w:rFonts w:ascii="Times New Roman" w:eastAsia="Overlock" w:hAnsi="Times New Roman" w:cs="Times New Roman"/>
                <w:lang w:val="id-ID"/>
              </w:rPr>
              <w:t>16</w:t>
            </w:r>
          </w:p>
        </w:tc>
        <w:tc>
          <w:tcPr>
            <w:tcW w:w="1473" w:type="dxa"/>
            <w:tcBorders>
              <w:top w:val="nil"/>
              <w:left w:val="single" w:sz="4" w:space="0" w:color="000000"/>
              <w:bottom w:val="single" w:sz="4" w:space="0" w:color="000000"/>
              <w:right w:val="single" w:sz="4" w:space="0" w:color="000000"/>
            </w:tcBorders>
            <w:vAlign w:val="center"/>
          </w:tcPr>
          <w:p w14:paraId="70741C9B" w14:textId="77777777" w:rsidR="00CB1D91" w:rsidRPr="00122811" w:rsidRDefault="00300173">
            <w:pPr>
              <w:spacing w:after="0" w:line="360" w:lineRule="auto"/>
              <w:rPr>
                <w:rFonts w:ascii="Times New Roman" w:eastAsia="Overlock" w:hAnsi="Times New Roman" w:cs="Times New Roman"/>
                <w:lang w:val="id-ID"/>
              </w:rPr>
            </w:pPr>
            <w:r w:rsidRPr="00122811">
              <w:rPr>
                <w:rFonts w:ascii="Times New Roman" w:eastAsia="Overlock" w:hAnsi="Times New Roman" w:cs="Times New Roman"/>
                <w:lang w:val="id-ID"/>
              </w:rPr>
              <w:t>Gambarsari</w:t>
            </w:r>
          </w:p>
        </w:tc>
        <w:tc>
          <w:tcPr>
            <w:tcW w:w="900" w:type="dxa"/>
            <w:tcBorders>
              <w:top w:val="nil"/>
              <w:left w:val="nil"/>
              <w:bottom w:val="single" w:sz="4" w:space="0" w:color="000000"/>
              <w:right w:val="single" w:sz="4" w:space="0" w:color="000000"/>
            </w:tcBorders>
            <w:vAlign w:val="center"/>
          </w:tcPr>
          <w:p w14:paraId="317A53EE" w14:textId="29DC1798" w:rsidR="00CB1D91" w:rsidRPr="00122811" w:rsidRDefault="009828C4">
            <w:pPr>
              <w:spacing w:after="0" w:line="360" w:lineRule="auto"/>
              <w:jc w:val="right"/>
              <w:rPr>
                <w:rFonts w:ascii="Times New Roman" w:eastAsia="Overlock" w:hAnsi="Times New Roman" w:cs="Times New Roman"/>
                <w:lang w:val="en-US"/>
              </w:rPr>
            </w:pPr>
            <w:r>
              <w:rPr>
                <w:rFonts w:ascii="Times New Roman" w:eastAsia="Overlock" w:hAnsi="Times New Roman" w:cs="Times New Roman"/>
                <w:lang w:val="en-US"/>
              </w:rPr>
              <w:t>926</w:t>
            </w:r>
          </w:p>
        </w:tc>
        <w:tc>
          <w:tcPr>
            <w:tcW w:w="756" w:type="dxa"/>
            <w:tcBorders>
              <w:top w:val="nil"/>
              <w:left w:val="nil"/>
              <w:bottom w:val="single" w:sz="4" w:space="0" w:color="000000"/>
              <w:right w:val="single" w:sz="4" w:space="0" w:color="000000"/>
            </w:tcBorders>
            <w:vAlign w:val="center"/>
          </w:tcPr>
          <w:p w14:paraId="3CF2A169" w14:textId="55689E45" w:rsidR="00CB1D91" w:rsidRPr="00371699" w:rsidRDefault="00371699" w:rsidP="002C6EC0">
            <w:pPr>
              <w:spacing w:after="0" w:line="360" w:lineRule="auto"/>
              <w:jc w:val="right"/>
              <w:rPr>
                <w:rFonts w:ascii="Times New Roman" w:eastAsia="Overlock" w:hAnsi="Times New Roman" w:cs="Times New Roman"/>
                <w:lang w:val="en-US"/>
              </w:rPr>
            </w:pPr>
            <w:r>
              <w:rPr>
                <w:rFonts w:ascii="Times New Roman" w:eastAsia="Overlock" w:hAnsi="Times New Roman" w:cs="Times New Roman"/>
                <w:lang w:val="en-US"/>
              </w:rPr>
              <w:t>49,62</w:t>
            </w:r>
          </w:p>
        </w:tc>
        <w:tc>
          <w:tcPr>
            <w:tcW w:w="954" w:type="dxa"/>
            <w:tcBorders>
              <w:top w:val="nil"/>
              <w:left w:val="nil"/>
              <w:bottom w:val="single" w:sz="4" w:space="0" w:color="000000"/>
              <w:right w:val="single" w:sz="4" w:space="0" w:color="000000"/>
            </w:tcBorders>
            <w:vAlign w:val="center"/>
          </w:tcPr>
          <w:p w14:paraId="43270BB7" w14:textId="39F22289" w:rsidR="00CB1D91" w:rsidRPr="00122811" w:rsidRDefault="009828C4">
            <w:pPr>
              <w:spacing w:after="0" w:line="360" w:lineRule="auto"/>
              <w:jc w:val="right"/>
              <w:rPr>
                <w:rFonts w:ascii="Times New Roman" w:eastAsia="Overlock" w:hAnsi="Times New Roman" w:cs="Times New Roman"/>
                <w:lang w:val="en-US"/>
              </w:rPr>
            </w:pPr>
            <w:r>
              <w:rPr>
                <w:rFonts w:ascii="Times New Roman" w:eastAsia="Overlock" w:hAnsi="Times New Roman" w:cs="Times New Roman"/>
                <w:lang w:val="en-US"/>
              </w:rPr>
              <w:t>940</w:t>
            </w:r>
          </w:p>
        </w:tc>
        <w:tc>
          <w:tcPr>
            <w:tcW w:w="753" w:type="dxa"/>
            <w:tcBorders>
              <w:top w:val="nil"/>
              <w:left w:val="nil"/>
              <w:bottom w:val="single" w:sz="4" w:space="0" w:color="000000"/>
              <w:right w:val="single" w:sz="4" w:space="0" w:color="000000"/>
            </w:tcBorders>
            <w:vAlign w:val="center"/>
          </w:tcPr>
          <w:p w14:paraId="4BF94BC3" w14:textId="298C9C9A" w:rsidR="00CB1D91" w:rsidRPr="00371699" w:rsidRDefault="00371699">
            <w:pPr>
              <w:spacing w:after="0" w:line="360" w:lineRule="auto"/>
              <w:jc w:val="right"/>
              <w:rPr>
                <w:rFonts w:ascii="Times New Roman" w:eastAsia="Overlock" w:hAnsi="Times New Roman" w:cs="Times New Roman"/>
                <w:lang w:val="en-US"/>
              </w:rPr>
            </w:pPr>
            <w:r>
              <w:rPr>
                <w:rFonts w:ascii="Times New Roman" w:eastAsia="Overlock" w:hAnsi="Times New Roman" w:cs="Times New Roman"/>
                <w:lang w:val="en-US"/>
              </w:rPr>
              <w:t>50,38</w:t>
            </w:r>
          </w:p>
        </w:tc>
        <w:tc>
          <w:tcPr>
            <w:tcW w:w="1134" w:type="dxa"/>
            <w:tcBorders>
              <w:top w:val="nil"/>
              <w:left w:val="nil"/>
              <w:bottom w:val="single" w:sz="4" w:space="0" w:color="000000"/>
              <w:right w:val="single" w:sz="4" w:space="0" w:color="000000"/>
            </w:tcBorders>
            <w:vAlign w:val="center"/>
          </w:tcPr>
          <w:p w14:paraId="35DC6157" w14:textId="234A96E2" w:rsidR="00CB1D91" w:rsidRPr="00122811" w:rsidRDefault="00A356F5">
            <w:pPr>
              <w:spacing w:after="0" w:line="360" w:lineRule="auto"/>
              <w:jc w:val="right"/>
              <w:rPr>
                <w:rFonts w:ascii="Times New Roman" w:eastAsia="Overlock" w:hAnsi="Times New Roman" w:cs="Times New Roman"/>
                <w:lang w:val="en-US"/>
              </w:rPr>
            </w:pPr>
            <w:r>
              <w:rPr>
                <w:rFonts w:ascii="Times New Roman" w:eastAsia="Overlock" w:hAnsi="Times New Roman" w:cs="Times New Roman"/>
                <w:lang w:val="en-US"/>
              </w:rPr>
              <w:t>1.866</w:t>
            </w:r>
          </w:p>
        </w:tc>
        <w:tc>
          <w:tcPr>
            <w:tcW w:w="900" w:type="dxa"/>
            <w:tcBorders>
              <w:top w:val="nil"/>
              <w:left w:val="nil"/>
              <w:bottom w:val="single" w:sz="4" w:space="0" w:color="000000"/>
              <w:right w:val="single" w:sz="4" w:space="0" w:color="000000"/>
            </w:tcBorders>
            <w:vAlign w:val="center"/>
          </w:tcPr>
          <w:p w14:paraId="628F16DA" w14:textId="12608A21" w:rsidR="00CB1D91" w:rsidRPr="00122811" w:rsidRDefault="00371699" w:rsidP="002C6EC0">
            <w:pPr>
              <w:spacing w:after="0" w:line="360" w:lineRule="auto"/>
              <w:jc w:val="center"/>
              <w:rPr>
                <w:rFonts w:ascii="Times New Roman" w:eastAsia="Overlock" w:hAnsi="Times New Roman" w:cs="Times New Roman"/>
                <w:lang w:val="en-US"/>
              </w:rPr>
            </w:pPr>
            <w:r>
              <w:rPr>
                <w:rFonts w:ascii="Times New Roman" w:eastAsia="Overlock" w:hAnsi="Times New Roman" w:cs="Times New Roman"/>
                <w:lang w:val="en-US"/>
              </w:rPr>
              <w:t>100</w:t>
            </w:r>
          </w:p>
        </w:tc>
      </w:tr>
      <w:tr w:rsidR="00CB1D91" w:rsidRPr="00122811" w14:paraId="4D274ECF" w14:textId="77777777" w:rsidTr="00E860E1">
        <w:trPr>
          <w:trHeight w:val="59"/>
        </w:trPr>
        <w:tc>
          <w:tcPr>
            <w:tcW w:w="597" w:type="dxa"/>
            <w:tcBorders>
              <w:top w:val="nil"/>
              <w:left w:val="single" w:sz="4" w:space="0" w:color="000000"/>
              <w:bottom w:val="single" w:sz="4" w:space="0" w:color="000000"/>
              <w:right w:val="single" w:sz="4" w:space="0" w:color="000000"/>
            </w:tcBorders>
            <w:vAlign w:val="center"/>
          </w:tcPr>
          <w:p w14:paraId="2F023E61" w14:textId="77777777" w:rsidR="00CB1D91" w:rsidRPr="00122811" w:rsidRDefault="00300173">
            <w:pPr>
              <w:spacing w:after="0" w:line="360" w:lineRule="auto"/>
              <w:jc w:val="center"/>
              <w:rPr>
                <w:rFonts w:ascii="Times New Roman" w:eastAsia="Overlock" w:hAnsi="Times New Roman" w:cs="Times New Roman"/>
                <w:lang w:val="id-ID"/>
              </w:rPr>
            </w:pPr>
            <w:r w:rsidRPr="00122811">
              <w:rPr>
                <w:rFonts w:ascii="Times New Roman" w:eastAsia="Overlock" w:hAnsi="Times New Roman" w:cs="Times New Roman"/>
                <w:lang w:val="id-ID"/>
              </w:rPr>
              <w:t>17</w:t>
            </w:r>
          </w:p>
        </w:tc>
        <w:tc>
          <w:tcPr>
            <w:tcW w:w="1473" w:type="dxa"/>
            <w:tcBorders>
              <w:top w:val="nil"/>
              <w:left w:val="single" w:sz="4" w:space="0" w:color="000000"/>
              <w:bottom w:val="single" w:sz="4" w:space="0" w:color="000000"/>
              <w:right w:val="single" w:sz="4" w:space="0" w:color="000000"/>
            </w:tcBorders>
            <w:vAlign w:val="center"/>
          </w:tcPr>
          <w:p w14:paraId="041FD3E0" w14:textId="77777777" w:rsidR="00CB1D91" w:rsidRPr="00122811" w:rsidRDefault="00300173">
            <w:pPr>
              <w:spacing w:after="0" w:line="360" w:lineRule="auto"/>
              <w:rPr>
                <w:rFonts w:ascii="Times New Roman" w:eastAsia="Overlock" w:hAnsi="Times New Roman" w:cs="Times New Roman"/>
                <w:lang w:val="id-ID"/>
              </w:rPr>
            </w:pPr>
            <w:r w:rsidRPr="00122811">
              <w:rPr>
                <w:rFonts w:ascii="Times New Roman" w:eastAsia="Overlock" w:hAnsi="Times New Roman" w:cs="Times New Roman"/>
                <w:lang w:val="id-ID"/>
              </w:rPr>
              <w:t>Toyareka</w:t>
            </w:r>
          </w:p>
        </w:tc>
        <w:tc>
          <w:tcPr>
            <w:tcW w:w="900" w:type="dxa"/>
            <w:tcBorders>
              <w:top w:val="nil"/>
              <w:left w:val="nil"/>
              <w:bottom w:val="single" w:sz="4" w:space="0" w:color="000000"/>
              <w:right w:val="single" w:sz="4" w:space="0" w:color="000000"/>
            </w:tcBorders>
            <w:vAlign w:val="center"/>
          </w:tcPr>
          <w:p w14:paraId="540FFA89" w14:textId="7B81E0A1" w:rsidR="00CB1D91" w:rsidRPr="00122811" w:rsidRDefault="009828C4">
            <w:pPr>
              <w:spacing w:after="0" w:line="360" w:lineRule="auto"/>
              <w:jc w:val="right"/>
              <w:rPr>
                <w:rFonts w:ascii="Times New Roman" w:eastAsia="Overlock" w:hAnsi="Times New Roman" w:cs="Times New Roman"/>
                <w:lang w:val="en-US"/>
              </w:rPr>
            </w:pPr>
            <w:r>
              <w:rPr>
                <w:rFonts w:ascii="Times New Roman" w:eastAsia="Overlock" w:hAnsi="Times New Roman" w:cs="Times New Roman"/>
                <w:lang w:val="en-US"/>
              </w:rPr>
              <w:t>3.132</w:t>
            </w:r>
          </w:p>
        </w:tc>
        <w:tc>
          <w:tcPr>
            <w:tcW w:w="756" w:type="dxa"/>
            <w:tcBorders>
              <w:top w:val="nil"/>
              <w:left w:val="nil"/>
              <w:bottom w:val="single" w:sz="4" w:space="0" w:color="000000"/>
              <w:right w:val="single" w:sz="4" w:space="0" w:color="000000"/>
            </w:tcBorders>
            <w:vAlign w:val="center"/>
          </w:tcPr>
          <w:p w14:paraId="040B4286" w14:textId="1C9FC0B9" w:rsidR="00CB1D91" w:rsidRPr="00371699" w:rsidRDefault="00371699" w:rsidP="002C6EC0">
            <w:pPr>
              <w:spacing w:after="0" w:line="360" w:lineRule="auto"/>
              <w:jc w:val="right"/>
              <w:rPr>
                <w:rFonts w:ascii="Times New Roman" w:eastAsia="Overlock" w:hAnsi="Times New Roman" w:cs="Times New Roman"/>
                <w:lang w:val="en-US"/>
              </w:rPr>
            </w:pPr>
            <w:r>
              <w:rPr>
                <w:rFonts w:ascii="Times New Roman" w:eastAsia="Overlock" w:hAnsi="Times New Roman" w:cs="Times New Roman"/>
                <w:lang w:val="en-US"/>
              </w:rPr>
              <w:t>50,30</w:t>
            </w:r>
          </w:p>
        </w:tc>
        <w:tc>
          <w:tcPr>
            <w:tcW w:w="954" w:type="dxa"/>
            <w:tcBorders>
              <w:top w:val="nil"/>
              <w:left w:val="nil"/>
              <w:bottom w:val="single" w:sz="4" w:space="0" w:color="000000"/>
              <w:right w:val="single" w:sz="4" w:space="0" w:color="000000"/>
            </w:tcBorders>
            <w:vAlign w:val="center"/>
          </w:tcPr>
          <w:p w14:paraId="3F03BF9C" w14:textId="1923A728" w:rsidR="00CB1D91" w:rsidRPr="00122811" w:rsidRDefault="009828C4">
            <w:pPr>
              <w:spacing w:after="0" w:line="360" w:lineRule="auto"/>
              <w:jc w:val="right"/>
              <w:rPr>
                <w:rFonts w:ascii="Times New Roman" w:eastAsia="Overlock" w:hAnsi="Times New Roman" w:cs="Times New Roman"/>
                <w:lang w:val="en-US"/>
              </w:rPr>
            </w:pPr>
            <w:r>
              <w:rPr>
                <w:rFonts w:ascii="Times New Roman" w:eastAsia="Overlock" w:hAnsi="Times New Roman" w:cs="Times New Roman"/>
                <w:lang w:val="en-US"/>
              </w:rPr>
              <w:t>3.095</w:t>
            </w:r>
          </w:p>
        </w:tc>
        <w:tc>
          <w:tcPr>
            <w:tcW w:w="753" w:type="dxa"/>
            <w:tcBorders>
              <w:top w:val="nil"/>
              <w:left w:val="nil"/>
              <w:bottom w:val="single" w:sz="4" w:space="0" w:color="000000"/>
              <w:right w:val="single" w:sz="4" w:space="0" w:color="000000"/>
            </w:tcBorders>
            <w:vAlign w:val="center"/>
          </w:tcPr>
          <w:p w14:paraId="0DDA8E9B" w14:textId="37B13D8B" w:rsidR="00CB1D91" w:rsidRPr="00371699" w:rsidRDefault="00371699">
            <w:pPr>
              <w:spacing w:after="0" w:line="360" w:lineRule="auto"/>
              <w:jc w:val="right"/>
              <w:rPr>
                <w:rFonts w:ascii="Times New Roman" w:eastAsia="Overlock" w:hAnsi="Times New Roman" w:cs="Times New Roman"/>
                <w:lang w:val="en-US"/>
              </w:rPr>
            </w:pPr>
            <w:r>
              <w:rPr>
                <w:rFonts w:ascii="Times New Roman" w:eastAsia="Overlock" w:hAnsi="Times New Roman" w:cs="Times New Roman"/>
                <w:lang w:val="en-US"/>
              </w:rPr>
              <w:t>49,70</w:t>
            </w:r>
          </w:p>
        </w:tc>
        <w:tc>
          <w:tcPr>
            <w:tcW w:w="1134" w:type="dxa"/>
            <w:tcBorders>
              <w:top w:val="nil"/>
              <w:left w:val="nil"/>
              <w:bottom w:val="single" w:sz="4" w:space="0" w:color="000000"/>
              <w:right w:val="single" w:sz="4" w:space="0" w:color="000000"/>
            </w:tcBorders>
            <w:vAlign w:val="center"/>
          </w:tcPr>
          <w:p w14:paraId="149D7600" w14:textId="7F8B1139" w:rsidR="00CB1D91" w:rsidRPr="00122811" w:rsidRDefault="00A356F5">
            <w:pPr>
              <w:spacing w:after="0" w:line="360" w:lineRule="auto"/>
              <w:jc w:val="right"/>
              <w:rPr>
                <w:rFonts w:ascii="Times New Roman" w:eastAsia="Overlock" w:hAnsi="Times New Roman" w:cs="Times New Roman"/>
                <w:lang w:val="en-US"/>
              </w:rPr>
            </w:pPr>
            <w:r>
              <w:rPr>
                <w:rFonts w:ascii="Times New Roman" w:eastAsia="Overlock" w:hAnsi="Times New Roman" w:cs="Times New Roman"/>
                <w:lang w:val="en-US"/>
              </w:rPr>
              <w:t>6.227</w:t>
            </w:r>
          </w:p>
        </w:tc>
        <w:tc>
          <w:tcPr>
            <w:tcW w:w="900" w:type="dxa"/>
            <w:tcBorders>
              <w:top w:val="nil"/>
              <w:left w:val="nil"/>
              <w:bottom w:val="single" w:sz="4" w:space="0" w:color="000000"/>
              <w:right w:val="single" w:sz="4" w:space="0" w:color="000000"/>
            </w:tcBorders>
            <w:vAlign w:val="center"/>
          </w:tcPr>
          <w:p w14:paraId="77C49F7C" w14:textId="2592CA26" w:rsidR="00CB1D91" w:rsidRPr="00122811" w:rsidRDefault="00371699" w:rsidP="002C6EC0">
            <w:pPr>
              <w:spacing w:after="0" w:line="360" w:lineRule="auto"/>
              <w:jc w:val="center"/>
              <w:rPr>
                <w:rFonts w:ascii="Times New Roman" w:eastAsia="Overlock" w:hAnsi="Times New Roman" w:cs="Times New Roman"/>
                <w:lang w:val="en-US"/>
              </w:rPr>
            </w:pPr>
            <w:r>
              <w:rPr>
                <w:rFonts w:ascii="Times New Roman" w:eastAsia="Overlock" w:hAnsi="Times New Roman" w:cs="Times New Roman"/>
                <w:lang w:val="en-US"/>
              </w:rPr>
              <w:t>100</w:t>
            </w:r>
          </w:p>
        </w:tc>
      </w:tr>
      <w:tr w:rsidR="00CB1D91" w:rsidRPr="00122811" w14:paraId="63A8ADD2" w14:textId="77777777" w:rsidTr="00E860E1">
        <w:trPr>
          <w:trHeight w:val="59"/>
        </w:trPr>
        <w:tc>
          <w:tcPr>
            <w:tcW w:w="597" w:type="dxa"/>
            <w:tcBorders>
              <w:top w:val="nil"/>
              <w:left w:val="single" w:sz="4" w:space="0" w:color="000000"/>
              <w:bottom w:val="single" w:sz="4" w:space="0" w:color="000000"/>
              <w:right w:val="single" w:sz="4" w:space="0" w:color="000000"/>
            </w:tcBorders>
            <w:vAlign w:val="center"/>
          </w:tcPr>
          <w:p w14:paraId="7807314A" w14:textId="77777777" w:rsidR="00CB1D91" w:rsidRPr="00122811" w:rsidRDefault="00300173">
            <w:pPr>
              <w:spacing w:after="0" w:line="360" w:lineRule="auto"/>
              <w:jc w:val="center"/>
              <w:rPr>
                <w:rFonts w:ascii="Times New Roman" w:eastAsia="Overlock" w:hAnsi="Times New Roman" w:cs="Times New Roman"/>
                <w:lang w:val="id-ID"/>
              </w:rPr>
            </w:pPr>
            <w:r w:rsidRPr="00122811">
              <w:rPr>
                <w:rFonts w:ascii="Times New Roman" w:eastAsia="Overlock" w:hAnsi="Times New Roman" w:cs="Times New Roman"/>
                <w:lang w:val="id-ID"/>
              </w:rPr>
              <w:t>18</w:t>
            </w:r>
          </w:p>
        </w:tc>
        <w:tc>
          <w:tcPr>
            <w:tcW w:w="1473" w:type="dxa"/>
            <w:tcBorders>
              <w:top w:val="nil"/>
              <w:left w:val="single" w:sz="4" w:space="0" w:color="000000"/>
              <w:bottom w:val="single" w:sz="4" w:space="0" w:color="000000"/>
              <w:right w:val="single" w:sz="4" w:space="0" w:color="000000"/>
            </w:tcBorders>
            <w:vAlign w:val="center"/>
          </w:tcPr>
          <w:p w14:paraId="46FAD8C5" w14:textId="77777777" w:rsidR="00CB1D91" w:rsidRPr="00122811" w:rsidRDefault="00300173">
            <w:pPr>
              <w:spacing w:after="0" w:line="360" w:lineRule="auto"/>
              <w:rPr>
                <w:rFonts w:ascii="Times New Roman" w:eastAsia="Overlock" w:hAnsi="Times New Roman" w:cs="Times New Roman"/>
                <w:lang w:val="id-ID"/>
              </w:rPr>
            </w:pPr>
            <w:r w:rsidRPr="00122811">
              <w:rPr>
                <w:rFonts w:ascii="Times New Roman" w:eastAsia="Overlock" w:hAnsi="Times New Roman" w:cs="Times New Roman"/>
                <w:lang w:val="id-ID"/>
              </w:rPr>
              <w:t>Jetis</w:t>
            </w:r>
          </w:p>
        </w:tc>
        <w:tc>
          <w:tcPr>
            <w:tcW w:w="900" w:type="dxa"/>
            <w:tcBorders>
              <w:top w:val="nil"/>
              <w:left w:val="nil"/>
              <w:bottom w:val="single" w:sz="4" w:space="0" w:color="000000"/>
              <w:right w:val="single" w:sz="4" w:space="0" w:color="000000"/>
            </w:tcBorders>
            <w:vAlign w:val="center"/>
          </w:tcPr>
          <w:p w14:paraId="205AE532" w14:textId="40938C74" w:rsidR="00CB1D91" w:rsidRPr="00122811" w:rsidRDefault="009828C4">
            <w:pPr>
              <w:spacing w:after="0" w:line="360" w:lineRule="auto"/>
              <w:jc w:val="right"/>
              <w:rPr>
                <w:rFonts w:ascii="Times New Roman" w:eastAsia="Overlock" w:hAnsi="Times New Roman" w:cs="Times New Roman"/>
                <w:lang w:val="en-US"/>
              </w:rPr>
            </w:pPr>
            <w:r>
              <w:rPr>
                <w:rFonts w:ascii="Times New Roman" w:eastAsia="Overlock" w:hAnsi="Times New Roman" w:cs="Times New Roman"/>
                <w:lang w:val="en-US"/>
              </w:rPr>
              <w:t>1.888</w:t>
            </w:r>
          </w:p>
        </w:tc>
        <w:tc>
          <w:tcPr>
            <w:tcW w:w="756" w:type="dxa"/>
            <w:tcBorders>
              <w:top w:val="nil"/>
              <w:left w:val="nil"/>
              <w:bottom w:val="single" w:sz="4" w:space="0" w:color="000000"/>
              <w:right w:val="single" w:sz="4" w:space="0" w:color="000000"/>
            </w:tcBorders>
            <w:vAlign w:val="center"/>
          </w:tcPr>
          <w:p w14:paraId="5A176AA8" w14:textId="0B61E6AE" w:rsidR="00CB1D91" w:rsidRPr="00122811" w:rsidRDefault="00371699">
            <w:pPr>
              <w:spacing w:after="0" w:line="360" w:lineRule="auto"/>
              <w:jc w:val="right"/>
              <w:rPr>
                <w:rFonts w:ascii="Times New Roman" w:eastAsia="Overlock" w:hAnsi="Times New Roman" w:cs="Times New Roman"/>
                <w:lang w:val="en-US"/>
              </w:rPr>
            </w:pPr>
            <w:r>
              <w:rPr>
                <w:rFonts w:ascii="Times New Roman" w:eastAsia="Overlock" w:hAnsi="Times New Roman" w:cs="Times New Roman"/>
                <w:lang w:val="en-US"/>
              </w:rPr>
              <w:t>50,32</w:t>
            </w:r>
          </w:p>
        </w:tc>
        <w:tc>
          <w:tcPr>
            <w:tcW w:w="954" w:type="dxa"/>
            <w:tcBorders>
              <w:top w:val="nil"/>
              <w:left w:val="nil"/>
              <w:bottom w:val="single" w:sz="4" w:space="0" w:color="000000"/>
              <w:right w:val="single" w:sz="4" w:space="0" w:color="000000"/>
            </w:tcBorders>
            <w:vAlign w:val="center"/>
          </w:tcPr>
          <w:p w14:paraId="4F639169" w14:textId="4C31DAF8" w:rsidR="00CB1D91" w:rsidRPr="00122811" w:rsidRDefault="00A356F5">
            <w:pPr>
              <w:spacing w:after="0" w:line="360" w:lineRule="auto"/>
              <w:jc w:val="right"/>
              <w:rPr>
                <w:rFonts w:ascii="Times New Roman" w:eastAsia="Overlock" w:hAnsi="Times New Roman" w:cs="Times New Roman"/>
                <w:lang w:val="en-US"/>
              </w:rPr>
            </w:pPr>
            <w:r>
              <w:rPr>
                <w:rFonts w:ascii="Times New Roman" w:eastAsia="Overlock" w:hAnsi="Times New Roman" w:cs="Times New Roman"/>
                <w:lang w:val="en-US"/>
              </w:rPr>
              <w:t>1.864</w:t>
            </w:r>
          </w:p>
        </w:tc>
        <w:tc>
          <w:tcPr>
            <w:tcW w:w="753" w:type="dxa"/>
            <w:tcBorders>
              <w:top w:val="nil"/>
              <w:left w:val="nil"/>
              <w:bottom w:val="single" w:sz="4" w:space="0" w:color="000000"/>
              <w:right w:val="single" w:sz="4" w:space="0" w:color="000000"/>
            </w:tcBorders>
            <w:vAlign w:val="center"/>
          </w:tcPr>
          <w:p w14:paraId="39CE55F1" w14:textId="45DB50A4" w:rsidR="00CB1D91" w:rsidRPr="00371699" w:rsidRDefault="00371699">
            <w:pPr>
              <w:spacing w:after="0" w:line="360" w:lineRule="auto"/>
              <w:jc w:val="right"/>
              <w:rPr>
                <w:rFonts w:ascii="Times New Roman" w:eastAsia="Overlock" w:hAnsi="Times New Roman" w:cs="Times New Roman"/>
                <w:lang w:val="en-US"/>
              </w:rPr>
            </w:pPr>
            <w:r>
              <w:rPr>
                <w:rFonts w:ascii="Times New Roman" w:eastAsia="Overlock" w:hAnsi="Times New Roman" w:cs="Times New Roman"/>
                <w:lang w:val="en-US"/>
              </w:rPr>
              <w:t>49,68</w:t>
            </w:r>
          </w:p>
        </w:tc>
        <w:tc>
          <w:tcPr>
            <w:tcW w:w="1134" w:type="dxa"/>
            <w:tcBorders>
              <w:top w:val="nil"/>
              <w:left w:val="nil"/>
              <w:bottom w:val="single" w:sz="4" w:space="0" w:color="000000"/>
              <w:right w:val="single" w:sz="4" w:space="0" w:color="000000"/>
            </w:tcBorders>
            <w:vAlign w:val="center"/>
          </w:tcPr>
          <w:p w14:paraId="3BC3CE80" w14:textId="1520AF98" w:rsidR="00CB1D91" w:rsidRPr="00122811" w:rsidRDefault="00A356F5">
            <w:pPr>
              <w:spacing w:after="0" w:line="360" w:lineRule="auto"/>
              <w:jc w:val="right"/>
              <w:rPr>
                <w:rFonts w:ascii="Times New Roman" w:eastAsia="Overlock" w:hAnsi="Times New Roman" w:cs="Times New Roman"/>
                <w:lang w:val="en-US"/>
              </w:rPr>
            </w:pPr>
            <w:r>
              <w:rPr>
                <w:rFonts w:ascii="Times New Roman" w:eastAsia="Overlock" w:hAnsi="Times New Roman" w:cs="Times New Roman"/>
                <w:lang w:val="en-US"/>
              </w:rPr>
              <w:t>3.752</w:t>
            </w:r>
          </w:p>
        </w:tc>
        <w:tc>
          <w:tcPr>
            <w:tcW w:w="900" w:type="dxa"/>
            <w:tcBorders>
              <w:top w:val="nil"/>
              <w:left w:val="nil"/>
              <w:bottom w:val="single" w:sz="4" w:space="0" w:color="000000"/>
              <w:right w:val="single" w:sz="4" w:space="0" w:color="000000"/>
            </w:tcBorders>
            <w:vAlign w:val="center"/>
          </w:tcPr>
          <w:p w14:paraId="61D5D712" w14:textId="09B17C99" w:rsidR="00CB1D91" w:rsidRPr="00122811" w:rsidRDefault="00371699" w:rsidP="002C6EC0">
            <w:pPr>
              <w:spacing w:after="0" w:line="360" w:lineRule="auto"/>
              <w:jc w:val="center"/>
              <w:rPr>
                <w:rFonts w:ascii="Times New Roman" w:eastAsia="Overlock" w:hAnsi="Times New Roman" w:cs="Times New Roman"/>
                <w:lang w:val="en-US"/>
              </w:rPr>
            </w:pPr>
            <w:r>
              <w:rPr>
                <w:rFonts w:ascii="Times New Roman" w:eastAsia="Overlock" w:hAnsi="Times New Roman" w:cs="Times New Roman"/>
                <w:lang w:val="en-US"/>
              </w:rPr>
              <w:t>100</w:t>
            </w:r>
          </w:p>
        </w:tc>
      </w:tr>
      <w:tr w:rsidR="00CB1D91" w:rsidRPr="00122811" w14:paraId="6A67DDBC" w14:textId="77777777" w:rsidTr="00E860E1">
        <w:trPr>
          <w:trHeight w:val="59"/>
        </w:trPr>
        <w:tc>
          <w:tcPr>
            <w:tcW w:w="597" w:type="dxa"/>
            <w:tcBorders>
              <w:top w:val="nil"/>
              <w:left w:val="single" w:sz="4" w:space="0" w:color="000000"/>
              <w:bottom w:val="single" w:sz="4" w:space="0" w:color="000000"/>
              <w:right w:val="single" w:sz="4" w:space="0" w:color="000000"/>
            </w:tcBorders>
            <w:vAlign w:val="center"/>
          </w:tcPr>
          <w:p w14:paraId="59213AC9" w14:textId="77777777" w:rsidR="00CB1D91" w:rsidRPr="00122811" w:rsidRDefault="00300173">
            <w:pPr>
              <w:spacing w:after="0" w:line="360" w:lineRule="auto"/>
              <w:jc w:val="center"/>
              <w:rPr>
                <w:rFonts w:ascii="Times New Roman" w:eastAsia="Overlock" w:hAnsi="Times New Roman" w:cs="Times New Roman"/>
                <w:lang w:val="id-ID"/>
              </w:rPr>
            </w:pPr>
            <w:r w:rsidRPr="00122811">
              <w:rPr>
                <w:rFonts w:ascii="Times New Roman" w:eastAsia="Overlock" w:hAnsi="Times New Roman" w:cs="Times New Roman"/>
                <w:lang w:val="id-ID"/>
              </w:rPr>
              <w:t>19</w:t>
            </w:r>
          </w:p>
        </w:tc>
        <w:tc>
          <w:tcPr>
            <w:tcW w:w="1473" w:type="dxa"/>
            <w:tcBorders>
              <w:top w:val="nil"/>
              <w:left w:val="single" w:sz="4" w:space="0" w:color="000000"/>
              <w:bottom w:val="single" w:sz="4" w:space="0" w:color="000000"/>
              <w:right w:val="single" w:sz="4" w:space="0" w:color="000000"/>
            </w:tcBorders>
            <w:vAlign w:val="center"/>
          </w:tcPr>
          <w:p w14:paraId="6AD927A1" w14:textId="77777777" w:rsidR="00CB1D91" w:rsidRPr="00122811" w:rsidRDefault="00300173">
            <w:pPr>
              <w:spacing w:after="0" w:line="360" w:lineRule="auto"/>
              <w:rPr>
                <w:rFonts w:ascii="Times New Roman" w:eastAsia="Overlock" w:hAnsi="Times New Roman" w:cs="Times New Roman"/>
                <w:lang w:val="id-ID"/>
              </w:rPr>
            </w:pPr>
            <w:r w:rsidRPr="00122811">
              <w:rPr>
                <w:rFonts w:ascii="Times New Roman" w:eastAsia="Overlock" w:hAnsi="Times New Roman" w:cs="Times New Roman"/>
                <w:lang w:val="id-ID"/>
              </w:rPr>
              <w:t>Majasem</w:t>
            </w:r>
          </w:p>
        </w:tc>
        <w:tc>
          <w:tcPr>
            <w:tcW w:w="900" w:type="dxa"/>
            <w:tcBorders>
              <w:top w:val="nil"/>
              <w:left w:val="nil"/>
              <w:bottom w:val="single" w:sz="4" w:space="0" w:color="000000"/>
              <w:right w:val="single" w:sz="4" w:space="0" w:color="000000"/>
            </w:tcBorders>
            <w:vAlign w:val="center"/>
          </w:tcPr>
          <w:p w14:paraId="27D239EF" w14:textId="778023AA" w:rsidR="00CB1D91" w:rsidRPr="00122811" w:rsidRDefault="009828C4">
            <w:pPr>
              <w:spacing w:after="0" w:line="360" w:lineRule="auto"/>
              <w:jc w:val="right"/>
              <w:rPr>
                <w:rFonts w:ascii="Times New Roman" w:eastAsia="Overlock" w:hAnsi="Times New Roman" w:cs="Times New Roman"/>
                <w:lang w:val="en-US"/>
              </w:rPr>
            </w:pPr>
            <w:r>
              <w:rPr>
                <w:rFonts w:ascii="Times New Roman" w:eastAsia="Overlock" w:hAnsi="Times New Roman" w:cs="Times New Roman"/>
                <w:lang w:val="en-US"/>
              </w:rPr>
              <w:t>2.093</w:t>
            </w:r>
          </w:p>
        </w:tc>
        <w:tc>
          <w:tcPr>
            <w:tcW w:w="756" w:type="dxa"/>
            <w:tcBorders>
              <w:top w:val="nil"/>
              <w:left w:val="nil"/>
              <w:bottom w:val="single" w:sz="4" w:space="0" w:color="000000"/>
              <w:right w:val="single" w:sz="4" w:space="0" w:color="000000"/>
            </w:tcBorders>
            <w:vAlign w:val="center"/>
          </w:tcPr>
          <w:p w14:paraId="470555C6" w14:textId="7905A4F6" w:rsidR="00CB1D91" w:rsidRPr="00371699" w:rsidRDefault="00371699">
            <w:pPr>
              <w:spacing w:after="0" w:line="360" w:lineRule="auto"/>
              <w:jc w:val="right"/>
              <w:rPr>
                <w:rFonts w:ascii="Times New Roman" w:eastAsia="Overlock" w:hAnsi="Times New Roman" w:cs="Times New Roman"/>
                <w:lang w:val="en-US"/>
              </w:rPr>
            </w:pPr>
            <w:r>
              <w:rPr>
                <w:rFonts w:ascii="Times New Roman" w:eastAsia="Overlock" w:hAnsi="Times New Roman" w:cs="Times New Roman"/>
                <w:lang w:val="en-US"/>
              </w:rPr>
              <w:t>51,80</w:t>
            </w:r>
          </w:p>
        </w:tc>
        <w:tc>
          <w:tcPr>
            <w:tcW w:w="954" w:type="dxa"/>
            <w:tcBorders>
              <w:top w:val="nil"/>
              <w:left w:val="nil"/>
              <w:bottom w:val="single" w:sz="4" w:space="0" w:color="000000"/>
              <w:right w:val="single" w:sz="4" w:space="0" w:color="000000"/>
            </w:tcBorders>
            <w:vAlign w:val="center"/>
          </w:tcPr>
          <w:p w14:paraId="32B85F80" w14:textId="2FAA3051" w:rsidR="00CB1D91" w:rsidRPr="00122811" w:rsidRDefault="00A356F5">
            <w:pPr>
              <w:spacing w:after="0" w:line="360" w:lineRule="auto"/>
              <w:jc w:val="right"/>
              <w:rPr>
                <w:rFonts w:ascii="Times New Roman" w:eastAsia="Overlock" w:hAnsi="Times New Roman" w:cs="Times New Roman"/>
                <w:lang w:val="en-US"/>
              </w:rPr>
            </w:pPr>
            <w:r>
              <w:rPr>
                <w:rFonts w:ascii="Times New Roman" w:eastAsia="Overlock" w:hAnsi="Times New Roman" w:cs="Times New Roman"/>
                <w:lang w:val="en-US"/>
              </w:rPr>
              <w:t>1.947</w:t>
            </w:r>
          </w:p>
        </w:tc>
        <w:tc>
          <w:tcPr>
            <w:tcW w:w="753" w:type="dxa"/>
            <w:tcBorders>
              <w:top w:val="nil"/>
              <w:left w:val="nil"/>
              <w:bottom w:val="single" w:sz="4" w:space="0" w:color="000000"/>
              <w:right w:val="single" w:sz="4" w:space="0" w:color="000000"/>
            </w:tcBorders>
            <w:vAlign w:val="center"/>
          </w:tcPr>
          <w:p w14:paraId="663491C8" w14:textId="68967816" w:rsidR="00CB1D91" w:rsidRPr="00371699" w:rsidRDefault="00371699" w:rsidP="002C6EC0">
            <w:pPr>
              <w:spacing w:after="0" w:line="360" w:lineRule="auto"/>
              <w:jc w:val="right"/>
              <w:rPr>
                <w:rFonts w:ascii="Times New Roman" w:eastAsia="Overlock" w:hAnsi="Times New Roman" w:cs="Times New Roman"/>
                <w:lang w:val="en-US"/>
              </w:rPr>
            </w:pPr>
            <w:r>
              <w:rPr>
                <w:rFonts w:ascii="Times New Roman" w:eastAsia="Overlock" w:hAnsi="Times New Roman" w:cs="Times New Roman"/>
                <w:lang w:val="en-US"/>
              </w:rPr>
              <w:t>48,20</w:t>
            </w:r>
          </w:p>
        </w:tc>
        <w:tc>
          <w:tcPr>
            <w:tcW w:w="1134" w:type="dxa"/>
            <w:tcBorders>
              <w:top w:val="nil"/>
              <w:left w:val="nil"/>
              <w:bottom w:val="single" w:sz="4" w:space="0" w:color="000000"/>
              <w:right w:val="single" w:sz="4" w:space="0" w:color="000000"/>
            </w:tcBorders>
            <w:vAlign w:val="center"/>
          </w:tcPr>
          <w:p w14:paraId="09C98F29" w14:textId="21FD25AC" w:rsidR="00CB1D91" w:rsidRPr="00122811" w:rsidRDefault="00A356F5">
            <w:pPr>
              <w:spacing w:after="0" w:line="360" w:lineRule="auto"/>
              <w:jc w:val="right"/>
              <w:rPr>
                <w:rFonts w:ascii="Times New Roman" w:eastAsia="Overlock" w:hAnsi="Times New Roman" w:cs="Times New Roman"/>
                <w:lang w:val="en-US"/>
              </w:rPr>
            </w:pPr>
            <w:r>
              <w:rPr>
                <w:rFonts w:ascii="Times New Roman" w:eastAsia="Overlock" w:hAnsi="Times New Roman" w:cs="Times New Roman"/>
                <w:lang w:val="en-US"/>
              </w:rPr>
              <w:t>4.040</w:t>
            </w:r>
          </w:p>
        </w:tc>
        <w:tc>
          <w:tcPr>
            <w:tcW w:w="900" w:type="dxa"/>
            <w:tcBorders>
              <w:top w:val="nil"/>
              <w:left w:val="nil"/>
              <w:bottom w:val="single" w:sz="4" w:space="0" w:color="000000"/>
              <w:right w:val="single" w:sz="4" w:space="0" w:color="000000"/>
            </w:tcBorders>
            <w:vAlign w:val="center"/>
          </w:tcPr>
          <w:p w14:paraId="1485C1C8" w14:textId="6F89D49B" w:rsidR="00CB1D91" w:rsidRPr="00122811" w:rsidRDefault="00371699" w:rsidP="002C6EC0">
            <w:pPr>
              <w:spacing w:after="0" w:line="360" w:lineRule="auto"/>
              <w:jc w:val="center"/>
              <w:rPr>
                <w:rFonts w:ascii="Times New Roman" w:eastAsia="Overlock" w:hAnsi="Times New Roman" w:cs="Times New Roman"/>
                <w:lang w:val="en-US"/>
              </w:rPr>
            </w:pPr>
            <w:r>
              <w:rPr>
                <w:rFonts w:ascii="Times New Roman" w:eastAsia="Overlock" w:hAnsi="Times New Roman" w:cs="Times New Roman"/>
                <w:lang w:val="en-US"/>
              </w:rPr>
              <w:t>100</w:t>
            </w:r>
          </w:p>
        </w:tc>
      </w:tr>
      <w:tr w:rsidR="00CB1D91" w:rsidRPr="00122811" w14:paraId="574A6104" w14:textId="77777777" w:rsidTr="00E860E1">
        <w:trPr>
          <w:trHeight w:val="59"/>
        </w:trPr>
        <w:tc>
          <w:tcPr>
            <w:tcW w:w="597" w:type="dxa"/>
            <w:tcBorders>
              <w:top w:val="single" w:sz="4" w:space="0" w:color="000000"/>
              <w:left w:val="single" w:sz="4" w:space="0" w:color="000000"/>
              <w:bottom w:val="single" w:sz="4" w:space="0" w:color="000000"/>
              <w:right w:val="single" w:sz="4" w:space="0" w:color="000000"/>
            </w:tcBorders>
            <w:vAlign w:val="center"/>
          </w:tcPr>
          <w:p w14:paraId="2DB26B76" w14:textId="77777777" w:rsidR="00CB1D91" w:rsidRPr="00122811" w:rsidRDefault="00CB1D91">
            <w:pPr>
              <w:spacing w:after="0" w:line="360" w:lineRule="auto"/>
              <w:jc w:val="right"/>
              <w:rPr>
                <w:rFonts w:ascii="Times New Roman" w:eastAsia="Overlock" w:hAnsi="Times New Roman" w:cs="Times New Roman"/>
              </w:rPr>
            </w:pPr>
          </w:p>
        </w:tc>
        <w:tc>
          <w:tcPr>
            <w:tcW w:w="1473" w:type="dxa"/>
            <w:tcBorders>
              <w:top w:val="single" w:sz="4" w:space="0" w:color="000000"/>
              <w:left w:val="single" w:sz="4" w:space="0" w:color="000000"/>
              <w:bottom w:val="single" w:sz="4" w:space="0" w:color="000000"/>
              <w:right w:val="single" w:sz="4" w:space="0" w:color="000000"/>
            </w:tcBorders>
            <w:vAlign w:val="center"/>
          </w:tcPr>
          <w:p w14:paraId="30D15281" w14:textId="77777777" w:rsidR="00CB1D91" w:rsidRPr="00122811" w:rsidRDefault="00300173">
            <w:pPr>
              <w:spacing w:after="0" w:line="360" w:lineRule="auto"/>
              <w:rPr>
                <w:rFonts w:ascii="Times New Roman" w:eastAsia="Overlock" w:hAnsi="Times New Roman" w:cs="Times New Roman"/>
              </w:rPr>
            </w:pPr>
            <w:r w:rsidRPr="00122811">
              <w:rPr>
                <w:rFonts w:ascii="Times New Roman" w:eastAsia="Overlock" w:hAnsi="Times New Roman" w:cs="Times New Roman"/>
              </w:rPr>
              <w:t>Jumlah</w:t>
            </w:r>
          </w:p>
        </w:tc>
        <w:tc>
          <w:tcPr>
            <w:tcW w:w="900" w:type="dxa"/>
            <w:tcBorders>
              <w:top w:val="nil"/>
              <w:left w:val="nil"/>
              <w:bottom w:val="single" w:sz="4" w:space="0" w:color="000000"/>
              <w:right w:val="single" w:sz="4" w:space="0" w:color="000000"/>
            </w:tcBorders>
            <w:vAlign w:val="center"/>
          </w:tcPr>
          <w:p w14:paraId="6956E106" w14:textId="09E535AF" w:rsidR="00CB1D91" w:rsidRPr="00122811" w:rsidRDefault="009828C4">
            <w:pPr>
              <w:spacing w:after="0" w:line="360" w:lineRule="auto"/>
              <w:jc w:val="right"/>
              <w:rPr>
                <w:rFonts w:ascii="Times New Roman" w:eastAsia="Overlock" w:hAnsi="Times New Roman" w:cs="Times New Roman"/>
                <w:lang w:val="en-US"/>
              </w:rPr>
            </w:pPr>
            <w:r>
              <w:rPr>
                <w:rFonts w:ascii="Times New Roman" w:eastAsia="Overlock" w:hAnsi="Times New Roman" w:cs="Times New Roman"/>
                <w:lang w:val="en-US"/>
              </w:rPr>
              <w:t>33.802</w:t>
            </w:r>
          </w:p>
        </w:tc>
        <w:tc>
          <w:tcPr>
            <w:tcW w:w="756" w:type="dxa"/>
            <w:tcBorders>
              <w:top w:val="nil"/>
              <w:left w:val="nil"/>
              <w:bottom w:val="single" w:sz="4" w:space="0" w:color="000000"/>
              <w:right w:val="single" w:sz="4" w:space="0" w:color="000000"/>
            </w:tcBorders>
            <w:vAlign w:val="center"/>
          </w:tcPr>
          <w:p w14:paraId="45038BEE" w14:textId="15AE3EBD" w:rsidR="00CB1D91" w:rsidRPr="00371699" w:rsidRDefault="00371699">
            <w:pPr>
              <w:spacing w:after="0" w:line="360" w:lineRule="auto"/>
              <w:jc w:val="right"/>
              <w:rPr>
                <w:rFonts w:ascii="Times New Roman" w:eastAsia="Overlock" w:hAnsi="Times New Roman" w:cs="Times New Roman"/>
                <w:lang w:val="en-US"/>
              </w:rPr>
            </w:pPr>
            <w:r>
              <w:rPr>
                <w:rFonts w:ascii="Times New Roman" w:eastAsia="Overlock" w:hAnsi="Times New Roman" w:cs="Times New Roman"/>
                <w:lang w:val="en-US"/>
              </w:rPr>
              <w:t>50,37</w:t>
            </w:r>
          </w:p>
        </w:tc>
        <w:tc>
          <w:tcPr>
            <w:tcW w:w="954" w:type="dxa"/>
            <w:tcBorders>
              <w:top w:val="nil"/>
              <w:left w:val="nil"/>
              <w:bottom w:val="single" w:sz="4" w:space="0" w:color="000000"/>
              <w:right w:val="single" w:sz="4" w:space="0" w:color="000000"/>
            </w:tcBorders>
            <w:vAlign w:val="center"/>
          </w:tcPr>
          <w:p w14:paraId="341C00C1" w14:textId="627314A4" w:rsidR="00CB1D91" w:rsidRPr="00122811" w:rsidRDefault="00A356F5" w:rsidP="00E860E1">
            <w:pPr>
              <w:spacing w:after="0" w:line="360" w:lineRule="auto"/>
              <w:jc w:val="right"/>
              <w:rPr>
                <w:rFonts w:ascii="Times New Roman" w:eastAsia="Overlock" w:hAnsi="Times New Roman" w:cs="Times New Roman"/>
                <w:lang w:val="en-US"/>
              </w:rPr>
            </w:pPr>
            <w:r>
              <w:rPr>
                <w:rFonts w:ascii="Times New Roman" w:eastAsia="Overlock" w:hAnsi="Times New Roman" w:cs="Times New Roman"/>
                <w:lang w:val="en-US"/>
              </w:rPr>
              <w:t>33.299</w:t>
            </w:r>
          </w:p>
        </w:tc>
        <w:tc>
          <w:tcPr>
            <w:tcW w:w="753" w:type="dxa"/>
            <w:tcBorders>
              <w:top w:val="nil"/>
              <w:left w:val="nil"/>
              <w:bottom w:val="single" w:sz="4" w:space="0" w:color="000000"/>
              <w:right w:val="single" w:sz="4" w:space="0" w:color="000000"/>
            </w:tcBorders>
            <w:vAlign w:val="center"/>
          </w:tcPr>
          <w:p w14:paraId="3155B70B" w14:textId="58A99906" w:rsidR="00CB1D91" w:rsidRPr="00371699" w:rsidRDefault="00371699">
            <w:pPr>
              <w:spacing w:after="0" w:line="360" w:lineRule="auto"/>
              <w:jc w:val="right"/>
              <w:rPr>
                <w:rFonts w:ascii="Times New Roman" w:eastAsia="Overlock" w:hAnsi="Times New Roman" w:cs="Times New Roman"/>
                <w:lang w:val="en-US"/>
              </w:rPr>
            </w:pPr>
            <w:r>
              <w:rPr>
                <w:rFonts w:ascii="Times New Roman" w:eastAsia="Overlock" w:hAnsi="Times New Roman" w:cs="Times New Roman"/>
                <w:lang w:val="en-US"/>
              </w:rPr>
              <w:t>49,63</w:t>
            </w:r>
          </w:p>
        </w:tc>
        <w:tc>
          <w:tcPr>
            <w:tcW w:w="1134" w:type="dxa"/>
            <w:tcBorders>
              <w:top w:val="nil"/>
              <w:left w:val="nil"/>
              <w:bottom w:val="single" w:sz="4" w:space="0" w:color="000000"/>
              <w:right w:val="single" w:sz="4" w:space="0" w:color="000000"/>
            </w:tcBorders>
            <w:vAlign w:val="center"/>
          </w:tcPr>
          <w:p w14:paraId="405BED0C" w14:textId="079B0DF5" w:rsidR="00CB1D91" w:rsidRPr="00122811" w:rsidRDefault="00A356F5" w:rsidP="00E860E1">
            <w:pPr>
              <w:spacing w:after="0" w:line="360" w:lineRule="auto"/>
              <w:jc w:val="right"/>
              <w:rPr>
                <w:rFonts w:ascii="Times New Roman" w:eastAsia="Overlock" w:hAnsi="Times New Roman" w:cs="Times New Roman"/>
                <w:lang w:val="en-US"/>
              </w:rPr>
            </w:pPr>
            <w:r>
              <w:rPr>
                <w:rFonts w:ascii="Times New Roman" w:eastAsia="Overlock" w:hAnsi="Times New Roman" w:cs="Times New Roman"/>
                <w:lang w:val="en-US"/>
              </w:rPr>
              <w:t>67.101</w:t>
            </w:r>
          </w:p>
        </w:tc>
        <w:tc>
          <w:tcPr>
            <w:tcW w:w="900" w:type="dxa"/>
            <w:tcBorders>
              <w:top w:val="nil"/>
              <w:left w:val="nil"/>
              <w:bottom w:val="single" w:sz="4" w:space="0" w:color="000000"/>
              <w:right w:val="single" w:sz="4" w:space="0" w:color="000000"/>
            </w:tcBorders>
            <w:vAlign w:val="center"/>
          </w:tcPr>
          <w:p w14:paraId="21A1CD36" w14:textId="326A1316" w:rsidR="00CB1D91" w:rsidRPr="00122811" w:rsidRDefault="00CB1D91">
            <w:pPr>
              <w:spacing w:after="0" w:line="360" w:lineRule="auto"/>
              <w:jc w:val="right"/>
              <w:rPr>
                <w:rFonts w:ascii="Times New Roman" w:eastAsia="Overlock" w:hAnsi="Times New Roman" w:cs="Times New Roman"/>
                <w:lang w:val="id-ID"/>
              </w:rPr>
            </w:pPr>
          </w:p>
        </w:tc>
      </w:tr>
    </w:tbl>
    <w:p w14:paraId="5B78AC78" w14:textId="2EE1C8E7" w:rsidR="00CB1D91" w:rsidRPr="00122811" w:rsidRDefault="00300173">
      <w:pPr>
        <w:tabs>
          <w:tab w:val="left" w:pos="1843"/>
          <w:tab w:val="left" w:pos="2127"/>
        </w:tabs>
        <w:spacing w:after="120"/>
        <w:ind w:left="1350"/>
        <w:jc w:val="both"/>
        <w:rPr>
          <w:rFonts w:ascii="Times New Roman" w:eastAsia="Overlock" w:hAnsi="Times New Roman" w:cs="Times New Roman"/>
          <w:i/>
          <w:lang w:val="en-US"/>
        </w:rPr>
      </w:pPr>
      <w:r w:rsidRPr="00122811">
        <w:rPr>
          <w:rFonts w:ascii="Times New Roman" w:eastAsia="Overlock" w:hAnsi="Times New Roman" w:cs="Times New Roman"/>
          <w:i/>
        </w:rPr>
        <w:t>Sumber</w:t>
      </w:r>
      <w:r w:rsidRPr="00122811">
        <w:rPr>
          <w:rFonts w:ascii="Times New Roman" w:eastAsia="Overlock" w:hAnsi="Times New Roman" w:cs="Times New Roman"/>
          <w:i/>
        </w:rPr>
        <w:tab/>
        <w:t xml:space="preserve">: </w:t>
      </w:r>
      <w:r w:rsidR="00CA0BBD">
        <w:rPr>
          <w:rFonts w:ascii="Times New Roman" w:eastAsia="Overlock" w:hAnsi="Times New Roman" w:cs="Times New Roman"/>
          <w:i/>
          <w:lang w:val="en-US"/>
        </w:rPr>
        <w:t xml:space="preserve">BPS, </w:t>
      </w:r>
      <w:r w:rsidRPr="00122811">
        <w:rPr>
          <w:rFonts w:ascii="Times New Roman" w:eastAsia="Overlock" w:hAnsi="Times New Roman" w:cs="Times New Roman"/>
          <w:i/>
        </w:rPr>
        <w:t>Ke</w:t>
      </w:r>
      <w:r w:rsidR="00CA0BBD">
        <w:rPr>
          <w:rFonts w:ascii="Times New Roman" w:eastAsia="Overlock" w:hAnsi="Times New Roman" w:cs="Times New Roman"/>
          <w:i/>
        </w:rPr>
        <w:t>camatan</w:t>
      </w:r>
      <w:r w:rsidRPr="00122811">
        <w:rPr>
          <w:rFonts w:ascii="Times New Roman" w:eastAsia="Overlock" w:hAnsi="Times New Roman" w:cs="Times New Roman"/>
          <w:i/>
        </w:rPr>
        <w:t xml:space="preserve"> </w:t>
      </w:r>
      <w:r w:rsidR="00CA0BBD">
        <w:rPr>
          <w:rFonts w:ascii="Times New Roman" w:eastAsia="Overlock" w:hAnsi="Times New Roman" w:cs="Times New Roman"/>
          <w:i/>
          <w:lang w:val="en-US"/>
        </w:rPr>
        <w:t xml:space="preserve">Kemangkon  </w:t>
      </w:r>
      <w:r w:rsidRPr="00122811">
        <w:rPr>
          <w:rFonts w:ascii="Times New Roman" w:eastAsia="Overlock" w:hAnsi="Times New Roman" w:cs="Times New Roman"/>
          <w:i/>
        </w:rPr>
        <w:t>202</w:t>
      </w:r>
      <w:r w:rsidR="009828C4">
        <w:rPr>
          <w:rFonts w:ascii="Times New Roman" w:eastAsia="Overlock" w:hAnsi="Times New Roman" w:cs="Times New Roman"/>
          <w:i/>
          <w:lang w:val="en-US"/>
        </w:rPr>
        <w:t>5</w:t>
      </w:r>
    </w:p>
    <w:p w14:paraId="3F7D6584" w14:textId="45A1999C" w:rsidR="00CB1D91" w:rsidRDefault="00300173">
      <w:pPr>
        <w:spacing w:after="0" w:line="360" w:lineRule="auto"/>
        <w:ind w:left="851" w:firstLine="567"/>
        <w:jc w:val="both"/>
        <w:rPr>
          <w:rFonts w:ascii="Times New Roman" w:eastAsia="Overlock" w:hAnsi="Times New Roman" w:cs="Times New Roman"/>
          <w:color w:val="000000"/>
          <w:sz w:val="24"/>
          <w:szCs w:val="24"/>
          <w:lang w:val="en-US"/>
        </w:rPr>
      </w:pPr>
      <w:r w:rsidRPr="00122811">
        <w:rPr>
          <w:rFonts w:ascii="Times New Roman" w:eastAsia="Overlock" w:hAnsi="Times New Roman" w:cs="Times New Roman"/>
          <w:color w:val="000000"/>
          <w:sz w:val="24"/>
          <w:szCs w:val="24"/>
          <w:lang w:val="en-US"/>
        </w:rPr>
        <w:t>Dari tabe</w:t>
      </w:r>
      <w:r w:rsidRPr="00122811">
        <w:rPr>
          <w:rFonts w:ascii="Times New Roman" w:eastAsia="Overlock" w:hAnsi="Times New Roman" w:cs="Times New Roman"/>
          <w:color w:val="000000"/>
          <w:sz w:val="24"/>
          <w:szCs w:val="24"/>
          <w:lang w:val="id-ID"/>
        </w:rPr>
        <w:t xml:space="preserve">l </w:t>
      </w:r>
      <w:r w:rsidRPr="00122811">
        <w:rPr>
          <w:rFonts w:ascii="Times New Roman" w:eastAsia="Overlock" w:hAnsi="Times New Roman" w:cs="Times New Roman"/>
          <w:color w:val="000000"/>
          <w:sz w:val="24"/>
          <w:szCs w:val="24"/>
          <w:lang w:val="en-US"/>
        </w:rPr>
        <w:t xml:space="preserve">diatas, Desa </w:t>
      </w:r>
      <w:r w:rsidRPr="00122811">
        <w:rPr>
          <w:rFonts w:ascii="Times New Roman" w:eastAsia="Overlock" w:hAnsi="Times New Roman" w:cs="Times New Roman"/>
          <w:color w:val="000000"/>
          <w:sz w:val="24"/>
          <w:szCs w:val="24"/>
          <w:lang w:val="id-ID"/>
        </w:rPr>
        <w:t xml:space="preserve">Toyareka </w:t>
      </w:r>
      <w:r w:rsidRPr="00122811">
        <w:rPr>
          <w:rFonts w:ascii="Times New Roman" w:eastAsia="Overlock" w:hAnsi="Times New Roman" w:cs="Times New Roman"/>
          <w:color w:val="000000"/>
          <w:sz w:val="24"/>
          <w:szCs w:val="24"/>
          <w:lang w:val="en-US"/>
        </w:rPr>
        <w:t xml:space="preserve">adalah Desa dengan penduduk tertinggi yaitu </w:t>
      </w:r>
      <w:r w:rsidRPr="00122811">
        <w:rPr>
          <w:rFonts w:ascii="Times New Roman" w:eastAsia="Overlock" w:hAnsi="Times New Roman" w:cs="Times New Roman"/>
          <w:color w:val="000000"/>
          <w:sz w:val="24"/>
          <w:szCs w:val="24"/>
          <w:lang w:val="id-ID"/>
        </w:rPr>
        <w:t>6</w:t>
      </w:r>
      <w:r w:rsidR="00E860E1" w:rsidRPr="00122811">
        <w:rPr>
          <w:rFonts w:ascii="Times New Roman" w:eastAsia="Overlock" w:hAnsi="Times New Roman" w:cs="Times New Roman"/>
          <w:color w:val="000000"/>
          <w:sz w:val="24"/>
          <w:szCs w:val="24"/>
          <w:lang w:val="en-US"/>
        </w:rPr>
        <w:t xml:space="preserve">227 </w:t>
      </w:r>
      <w:r w:rsidRPr="00122811">
        <w:rPr>
          <w:rFonts w:ascii="Times New Roman" w:eastAsia="Overlock" w:hAnsi="Times New Roman" w:cs="Times New Roman"/>
          <w:color w:val="000000"/>
          <w:sz w:val="24"/>
          <w:szCs w:val="24"/>
          <w:lang w:val="en-US"/>
        </w:rPr>
        <w:t>jiwa (</w:t>
      </w:r>
      <w:r w:rsidR="00E860E1" w:rsidRPr="00122811">
        <w:rPr>
          <w:rFonts w:ascii="Times New Roman" w:eastAsia="Overlock" w:hAnsi="Times New Roman" w:cs="Times New Roman"/>
          <w:color w:val="000000"/>
          <w:sz w:val="24"/>
          <w:szCs w:val="24"/>
          <w:lang w:val="en-US"/>
        </w:rPr>
        <w:t>9</w:t>
      </w:r>
      <w:r w:rsidRPr="00122811">
        <w:rPr>
          <w:rFonts w:ascii="Times New Roman" w:eastAsia="Overlock" w:hAnsi="Times New Roman" w:cs="Times New Roman"/>
          <w:color w:val="000000"/>
          <w:sz w:val="24"/>
          <w:szCs w:val="24"/>
          <w:lang w:val="en-US"/>
        </w:rPr>
        <w:t>.</w:t>
      </w:r>
      <w:r w:rsidR="00E860E1" w:rsidRPr="00122811">
        <w:rPr>
          <w:rFonts w:ascii="Times New Roman" w:eastAsia="Overlock" w:hAnsi="Times New Roman" w:cs="Times New Roman"/>
          <w:color w:val="000000"/>
          <w:sz w:val="24"/>
          <w:szCs w:val="24"/>
          <w:lang w:val="en-US"/>
        </w:rPr>
        <w:t>28</w:t>
      </w:r>
      <w:r w:rsidRPr="00122811">
        <w:rPr>
          <w:rFonts w:ascii="Times New Roman" w:eastAsia="Overlock" w:hAnsi="Times New Roman" w:cs="Times New Roman"/>
          <w:color w:val="000000"/>
          <w:sz w:val="24"/>
          <w:szCs w:val="24"/>
          <w:lang w:val="en-US"/>
        </w:rPr>
        <w:t>%) sedangkan Desa dengan jumlah penduduk paling sedikit adalah Desa Ka</w:t>
      </w:r>
      <w:r w:rsidRPr="00122811">
        <w:rPr>
          <w:rFonts w:ascii="Times New Roman" w:eastAsia="Overlock" w:hAnsi="Times New Roman" w:cs="Times New Roman"/>
          <w:color w:val="000000"/>
          <w:sz w:val="24"/>
          <w:szCs w:val="24"/>
          <w:lang w:val="id-ID"/>
        </w:rPr>
        <w:t xml:space="preserve">lialang </w:t>
      </w:r>
      <w:r w:rsidRPr="00122811">
        <w:rPr>
          <w:rFonts w:ascii="Times New Roman" w:eastAsia="Overlock" w:hAnsi="Times New Roman" w:cs="Times New Roman"/>
          <w:color w:val="000000"/>
          <w:sz w:val="24"/>
          <w:szCs w:val="24"/>
          <w:lang w:val="en-US"/>
        </w:rPr>
        <w:t xml:space="preserve">yang memiliki jumlah penduduk </w:t>
      </w:r>
      <w:r w:rsidRPr="00122811">
        <w:rPr>
          <w:rFonts w:ascii="Times New Roman" w:eastAsia="Overlock" w:hAnsi="Times New Roman" w:cs="Times New Roman"/>
          <w:color w:val="000000"/>
          <w:sz w:val="24"/>
          <w:szCs w:val="24"/>
          <w:lang w:val="id-ID"/>
        </w:rPr>
        <w:t>15</w:t>
      </w:r>
      <w:r w:rsidR="00E860E1" w:rsidRPr="00122811">
        <w:rPr>
          <w:rFonts w:ascii="Times New Roman" w:eastAsia="Overlock" w:hAnsi="Times New Roman" w:cs="Times New Roman"/>
          <w:color w:val="000000"/>
          <w:sz w:val="24"/>
          <w:szCs w:val="24"/>
          <w:lang w:val="en-US"/>
        </w:rPr>
        <w:t>72</w:t>
      </w:r>
      <w:r w:rsidRPr="00122811">
        <w:rPr>
          <w:rFonts w:ascii="Times New Roman" w:eastAsia="Overlock" w:hAnsi="Times New Roman" w:cs="Times New Roman"/>
          <w:color w:val="000000"/>
          <w:sz w:val="24"/>
          <w:szCs w:val="24"/>
          <w:lang w:val="id-ID"/>
        </w:rPr>
        <w:t xml:space="preserve"> </w:t>
      </w:r>
      <w:r w:rsidRPr="00122811">
        <w:rPr>
          <w:rFonts w:ascii="Times New Roman" w:eastAsia="Overlock" w:hAnsi="Times New Roman" w:cs="Times New Roman"/>
          <w:color w:val="000000"/>
          <w:sz w:val="24"/>
          <w:szCs w:val="24"/>
          <w:lang w:val="en-US"/>
        </w:rPr>
        <w:t>jiwa (</w:t>
      </w:r>
      <w:r w:rsidRPr="00122811">
        <w:rPr>
          <w:rFonts w:ascii="Times New Roman" w:eastAsia="Overlock" w:hAnsi="Times New Roman" w:cs="Times New Roman"/>
          <w:color w:val="000000"/>
          <w:sz w:val="24"/>
          <w:szCs w:val="24"/>
          <w:lang w:val="id-ID"/>
        </w:rPr>
        <w:t>2</w:t>
      </w:r>
      <w:r w:rsidRPr="00122811">
        <w:rPr>
          <w:rFonts w:ascii="Times New Roman" w:eastAsia="Overlock" w:hAnsi="Times New Roman" w:cs="Times New Roman"/>
          <w:color w:val="000000"/>
          <w:sz w:val="24"/>
          <w:szCs w:val="24"/>
          <w:lang w:val="en-US"/>
        </w:rPr>
        <w:t>.3</w:t>
      </w:r>
      <w:r w:rsidR="00F44A06" w:rsidRPr="00122811">
        <w:rPr>
          <w:rFonts w:ascii="Times New Roman" w:eastAsia="Overlock" w:hAnsi="Times New Roman" w:cs="Times New Roman"/>
          <w:color w:val="000000"/>
          <w:sz w:val="24"/>
          <w:szCs w:val="24"/>
          <w:lang w:val="en-US"/>
        </w:rPr>
        <w:t>4</w:t>
      </w:r>
      <w:r w:rsidRPr="00122811">
        <w:rPr>
          <w:rFonts w:ascii="Times New Roman" w:eastAsia="Overlock" w:hAnsi="Times New Roman" w:cs="Times New Roman"/>
          <w:color w:val="000000"/>
          <w:sz w:val="24"/>
          <w:szCs w:val="24"/>
          <w:lang w:val="en-US"/>
        </w:rPr>
        <w:t>%).</w:t>
      </w:r>
    </w:p>
    <w:p w14:paraId="1BB1A07A" w14:textId="77777777" w:rsidR="00831326" w:rsidRPr="00122811" w:rsidRDefault="00831326">
      <w:pPr>
        <w:spacing w:after="0" w:line="360" w:lineRule="auto"/>
        <w:ind w:left="851" w:firstLine="567"/>
        <w:jc w:val="both"/>
        <w:rPr>
          <w:rFonts w:ascii="Times New Roman" w:eastAsia="Overlock" w:hAnsi="Times New Roman" w:cs="Times New Roman"/>
          <w:color w:val="000000"/>
          <w:sz w:val="24"/>
          <w:szCs w:val="24"/>
          <w:lang w:val="en-US"/>
        </w:rPr>
      </w:pPr>
    </w:p>
    <w:p w14:paraId="12E04ABA" w14:textId="77777777" w:rsidR="00CB1D91" w:rsidRPr="00122811" w:rsidRDefault="00300173">
      <w:pPr>
        <w:numPr>
          <w:ilvl w:val="0"/>
          <w:numId w:val="1"/>
        </w:numPr>
        <w:spacing w:after="0" w:line="360" w:lineRule="auto"/>
        <w:ind w:left="426" w:hanging="426"/>
        <w:jc w:val="both"/>
        <w:rPr>
          <w:rFonts w:ascii="Times New Roman" w:eastAsia="Overlock" w:hAnsi="Times New Roman" w:cs="Times New Roman"/>
          <w:b/>
          <w:color w:val="000000"/>
          <w:sz w:val="24"/>
          <w:szCs w:val="24"/>
        </w:rPr>
      </w:pPr>
      <w:r w:rsidRPr="00122811">
        <w:rPr>
          <w:rFonts w:ascii="Times New Roman" w:eastAsia="Overlock" w:hAnsi="Times New Roman" w:cs="Times New Roman"/>
          <w:b/>
          <w:color w:val="000000"/>
          <w:sz w:val="24"/>
          <w:szCs w:val="24"/>
        </w:rPr>
        <w:t>Struktur Organisasi dan Tata Kerja</w:t>
      </w:r>
    </w:p>
    <w:p w14:paraId="419F811C" w14:textId="77777777" w:rsidR="00CB1D91" w:rsidRPr="00122811" w:rsidRDefault="00300173">
      <w:pPr>
        <w:spacing w:after="0" w:line="360" w:lineRule="auto"/>
        <w:ind w:left="426" w:firstLine="567"/>
        <w:jc w:val="both"/>
        <w:rPr>
          <w:rFonts w:ascii="Times New Roman" w:eastAsia="Overlock" w:hAnsi="Times New Roman" w:cs="Times New Roman"/>
          <w:sz w:val="24"/>
          <w:szCs w:val="24"/>
          <w:lang w:val="en-US"/>
        </w:rPr>
      </w:pPr>
      <w:r w:rsidRPr="00122811">
        <w:rPr>
          <w:rFonts w:ascii="Times New Roman" w:eastAsia="Overlock" w:hAnsi="Times New Roman" w:cs="Times New Roman"/>
          <w:sz w:val="24"/>
          <w:szCs w:val="24"/>
          <w:lang w:val="en-US"/>
        </w:rPr>
        <w:t>Berdasarkan Peraturan Daerah Kabupaten Purbalingga Nomor 12 Tahun 2016 tentang Pembentukan Dan Susunan Perangkat Daerah Kabupaten Purbalingga, dan Peraturan Bupati Purbalingga Nomor 100 Tahun 2016 tentang Kedudukan, Susunan Organisasi, Tugas dan Fungsi serta Tata Kerja Kecamatan di Kabupaten Purbalingga, Kecamatan merupakan Koordinator Penyelenggaraan Pemerintahan, Pelayanan Publik, Pemberdayaan Masyarakat Desa dan Kelurahan di tingkat Kecamatan, dipimpin oleh Camat yang berkedudukan di bawah dan bertanggungjawab kepada Bupati melalui Sekretaris Daerah.</w:t>
      </w:r>
    </w:p>
    <w:p w14:paraId="1F28EA36" w14:textId="6317333C" w:rsidR="00CB1D91" w:rsidRPr="00122811" w:rsidRDefault="00300173">
      <w:pPr>
        <w:spacing w:after="0" w:line="360" w:lineRule="auto"/>
        <w:ind w:left="426" w:firstLine="567"/>
        <w:jc w:val="both"/>
        <w:rPr>
          <w:rFonts w:ascii="Times New Roman" w:eastAsiaTheme="minorEastAsia" w:hAnsi="Times New Roman" w:cs="Times New Roman"/>
          <w:sz w:val="24"/>
          <w:szCs w:val="24"/>
          <w:lang w:val="en-US" w:eastAsia="zh-CN"/>
        </w:rPr>
      </w:pPr>
      <w:r w:rsidRPr="00122811">
        <w:rPr>
          <w:rFonts w:ascii="Times New Roman" w:eastAsia="Overlock" w:hAnsi="Times New Roman" w:cs="Times New Roman"/>
          <w:sz w:val="24"/>
          <w:szCs w:val="24"/>
          <w:lang w:val="en-US"/>
        </w:rPr>
        <w:t>Susunan Organisasi Kecamatan, terdiri atas Camat, Sekretariat, Seksi Pemerintahan, Ketenteraman dan Ketertiban Umum, Seksi Pemberdayaan Masyarakat dan Desa, Seksi Kesejahteraan Rakyat, Kelurahan dan Kelompok Jabatan Fungsional. Sekretariat Kecamatan membawahi 2 (dua) Subbagian yaitu : Subbagian Perencanaan dan Keuangan dan Subbagian Umum</w:t>
      </w:r>
      <w:r w:rsidR="00371699">
        <w:rPr>
          <w:rFonts w:ascii="Times New Roman" w:eastAsia="Overlock" w:hAnsi="Times New Roman" w:cs="Times New Roman"/>
          <w:sz w:val="24"/>
          <w:szCs w:val="24"/>
          <w:lang w:val="en-US"/>
        </w:rPr>
        <w:t xml:space="preserve"> dan Kepegawaian</w:t>
      </w:r>
    </w:p>
    <w:p w14:paraId="25A1696C" w14:textId="77777777" w:rsidR="00300173" w:rsidRPr="00122811" w:rsidRDefault="00300173">
      <w:pPr>
        <w:spacing w:after="0" w:line="360" w:lineRule="auto"/>
        <w:ind w:left="426" w:firstLine="567"/>
        <w:jc w:val="both"/>
        <w:rPr>
          <w:rFonts w:ascii="Times New Roman" w:eastAsiaTheme="minorEastAsia" w:hAnsi="Times New Roman" w:cs="Times New Roman"/>
          <w:sz w:val="24"/>
          <w:szCs w:val="24"/>
          <w:lang w:val="en-US" w:eastAsia="zh-CN"/>
        </w:rPr>
      </w:pPr>
    </w:p>
    <w:p w14:paraId="7FADE7B0" w14:textId="77777777" w:rsidR="00CB1D91" w:rsidRPr="00122811" w:rsidRDefault="00300173">
      <w:pPr>
        <w:spacing w:after="0" w:line="360" w:lineRule="auto"/>
        <w:ind w:left="426"/>
        <w:jc w:val="center"/>
        <w:rPr>
          <w:rFonts w:ascii="Times New Roman" w:eastAsia="Overlock" w:hAnsi="Times New Roman" w:cs="Times New Roman"/>
          <w:b/>
          <w:bCs/>
          <w:sz w:val="24"/>
          <w:szCs w:val="24"/>
        </w:rPr>
      </w:pPr>
      <w:r w:rsidRPr="00122811">
        <w:rPr>
          <w:rFonts w:ascii="Times New Roman" w:eastAsia="Overlock" w:hAnsi="Times New Roman" w:cs="Times New Roman"/>
          <w:b/>
          <w:bCs/>
          <w:sz w:val="24"/>
          <w:szCs w:val="24"/>
        </w:rPr>
        <w:t>Gambar 1. 2</w:t>
      </w:r>
    </w:p>
    <w:p w14:paraId="4D9E557B" w14:textId="77777777" w:rsidR="00CB1D91" w:rsidRPr="00122811" w:rsidRDefault="00300173">
      <w:pPr>
        <w:spacing w:after="0" w:line="360" w:lineRule="auto"/>
        <w:ind w:left="425"/>
        <w:jc w:val="center"/>
        <w:rPr>
          <w:rFonts w:ascii="Times New Roman" w:eastAsia="Overlock" w:hAnsi="Times New Roman" w:cs="Times New Roman"/>
          <w:sz w:val="24"/>
          <w:szCs w:val="24"/>
          <w:lang w:val="id-ID"/>
        </w:rPr>
      </w:pPr>
      <w:r w:rsidRPr="00122811">
        <w:rPr>
          <w:rFonts w:ascii="Times New Roman" w:eastAsia="Overlock" w:hAnsi="Times New Roman" w:cs="Times New Roman"/>
          <w:sz w:val="24"/>
          <w:szCs w:val="24"/>
        </w:rPr>
        <w:t>Struktur Organisasi Kecamatan Kemangkon</w:t>
      </w:r>
    </w:p>
    <w:p w14:paraId="4E4223FA" w14:textId="77777777" w:rsidR="00CB1D91" w:rsidRPr="00122811" w:rsidRDefault="00300173">
      <w:pPr>
        <w:spacing w:after="0" w:line="360" w:lineRule="auto"/>
        <w:ind w:left="425"/>
        <w:jc w:val="center"/>
        <w:rPr>
          <w:rFonts w:ascii="Times New Roman" w:eastAsia="Overlock" w:hAnsi="Times New Roman" w:cs="Times New Roman"/>
          <w:sz w:val="24"/>
          <w:szCs w:val="24"/>
        </w:rPr>
      </w:pPr>
      <w:r w:rsidRPr="00122811">
        <w:rPr>
          <w:rFonts w:ascii="Times New Roman" w:eastAsia="Overlock" w:hAnsi="Times New Roman" w:cs="Times New Roman"/>
          <w:noProof/>
          <w:sz w:val="24"/>
          <w:szCs w:val="24"/>
          <w:lang w:val="en-US" w:eastAsia="en-US"/>
        </w:rPr>
        <w:drawing>
          <wp:inline distT="0" distB="0" distL="0" distR="0" wp14:anchorId="1AB9FE77" wp14:editId="6C63D4B3">
            <wp:extent cx="5038725" cy="319024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5054679" cy="3200341"/>
                    </a:xfrm>
                    <a:prstGeom prst="rect">
                      <a:avLst/>
                    </a:prstGeom>
                  </pic:spPr>
                </pic:pic>
              </a:graphicData>
            </a:graphic>
          </wp:inline>
        </w:drawing>
      </w:r>
    </w:p>
    <w:p w14:paraId="5A6B14EC" w14:textId="77777777" w:rsidR="00CB1D91" w:rsidRPr="00122811" w:rsidRDefault="00300173">
      <w:pPr>
        <w:spacing w:after="0" w:line="360" w:lineRule="auto"/>
        <w:ind w:left="426" w:firstLine="567"/>
        <w:jc w:val="both"/>
        <w:rPr>
          <w:rFonts w:ascii="Times New Roman" w:eastAsia="Overlock" w:hAnsi="Times New Roman" w:cs="Times New Roman"/>
          <w:sz w:val="24"/>
          <w:szCs w:val="24"/>
          <w:lang w:val="en-US"/>
        </w:rPr>
      </w:pPr>
      <w:r w:rsidRPr="00122811">
        <w:rPr>
          <w:rFonts w:ascii="Times New Roman" w:eastAsia="Overlock" w:hAnsi="Times New Roman" w:cs="Times New Roman"/>
          <w:sz w:val="24"/>
          <w:szCs w:val="24"/>
          <w:lang w:val="en-US"/>
        </w:rPr>
        <w:lastRenderedPageBreak/>
        <w:t>Uraian tugas dan fungsi masing-masing unsur dalam organisasi Kecamatan Peraturan Bupati Purbalingga Nomor 100 Tahun 2016 tentang Kedudukan, Susunan Organisasi, Tugas dan Fungsi serta Tata Kerja Kecamatan di Kabupaten Purbalingga.</w:t>
      </w:r>
    </w:p>
    <w:p w14:paraId="1B4B8C37" w14:textId="77777777" w:rsidR="00CB1D91" w:rsidRPr="00122811" w:rsidRDefault="00300173">
      <w:pPr>
        <w:numPr>
          <w:ilvl w:val="0"/>
          <w:numId w:val="1"/>
        </w:numPr>
        <w:spacing w:after="0" w:line="360" w:lineRule="auto"/>
        <w:ind w:left="426" w:hanging="426"/>
        <w:jc w:val="both"/>
        <w:rPr>
          <w:rFonts w:ascii="Times New Roman" w:eastAsia="Overlock" w:hAnsi="Times New Roman" w:cs="Times New Roman"/>
          <w:b/>
          <w:color w:val="000000"/>
          <w:sz w:val="24"/>
          <w:szCs w:val="24"/>
        </w:rPr>
      </w:pPr>
      <w:r w:rsidRPr="00122811">
        <w:rPr>
          <w:rFonts w:ascii="Times New Roman" w:eastAsia="Overlock" w:hAnsi="Times New Roman" w:cs="Times New Roman"/>
          <w:b/>
          <w:color w:val="000000"/>
          <w:sz w:val="24"/>
          <w:szCs w:val="24"/>
        </w:rPr>
        <w:t>Kepegawaian</w:t>
      </w:r>
    </w:p>
    <w:p w14:paraId="3C4EDDCB" w14:textId="6E98B0E8" w:rsidR="00CB1D91" w:rsidRDefault="00300173">
      <w:pPr>
        <w:spacing w:after="0" w:line="360" w:lineRule="auto"/>
        <w:ind w:left="425" w:firstLine="567"/>
        <w:jc w:val="both"/>
        <w:rPr>
          <w:rFonts w:ascii="Times New Roman" w:eastAsia="Overlock" w:hAnsi="Times New Roman" w:cs="Times New Roman"/>
          <w:sz w:val="24"/>
          <w:szCs w:val="24"/>
          <w:lang w:val="en-US"/>
        </w:rPr>
      </w:pPr>
      <w:r w:rsidRPr="00122811">
        <w:rPr>
          <w:rFonts w:ascii="Times New Roman" w:eastAsia="Overlock" w:hAnsi="Times New Roman" w:cs="Times New Roman"/>
          <w:sz w:val="24"/>
          <w:szCs w:val="24"/>
          <w:lang w:val="en-US"/>
        </w:rPr>
        <w:t>Pada akhir tahun 202</w:t>
      </w:r>
      <w:r w:rsidR="00C258FE">
        <w:rPr>
          <w:rFonts w:ascii="Times New Roman" w:eastAsia="Overlock" w:hAnsi="Times New Roman" w:cs="Times New Roman"/>
          <w:sz w:val="24"/>
          <w:szCs w:val="24"/>
          <w:lang w:val="en-US"/>
        </w:rPr>
        <w:t xml:space="preserve">5 Kecamatan Kemangkon </w:t>
      </w:r>
      <w:r w:rsidRPr="00122811">
        <w:rPr>
          <w:rFonts w:ascii="Times New Roman" w:eastAsia="Overlock" w:hAnsi="Times New Roman" w:cs="Times New Roman"/>
          <w:sz w:val="24"/>
          <w:szCs w:val="24"/>
          <w:lang w:val="en-US"/>
        </w:rPr>
        <w:t xml:space="preserve">memiliki pegawai sebanyak </w:t>
      </w:r>
      <w:r w:rsidRPr="00122811">
        <w:rPr>
          <w:rFonts w:ascii="Times New Roman" w:eastAsia="Overlock" w:hAnsi="Times New Roman" w:cs="Times New Roman"/>
          <w:sz w:val="24"/>
          <w:szCs w:val="24"/>
          <w:lang w:val="id-ID"/>
        </w:rPr>
        <w:t>1</w:t>
      </w:r>
      <w:r w:rsidR="00C258FE">
        <w:rPr>
          <w:rFonts w:ascii="Times New Roman" w:eastAsia="Overlock" w:hAnsi="Times New Roman" w:cs="Times New Roman"/>
          <w:sz w:val="24"/>
          <w:szCs w:val="24"/>
          <w:lang w:val="en-US"/>
        </w:rPr>
        <w:t>2</w:t>
      </w:r>
      <w:r w:rsidRPr="00122811">
        <w:rPr>
          <w:rFonts w:ascii="Times New Roman" w:eastAsia="Overlock" w:hAnsi="Times New Roman" w:cs="Times New Roman"/>
          <w:sz w:val="24"/>
          <w:szCs w:val="24"/>
          <w:lang w:val="en-US"/>
        </w:rPr>
        <w:t xml:space="preserve"> orang yang terdari dari </w:t>
      </w:r>
      <w:r w:rsidR="00C258FE">
        <w:rPr>
          <w:rFonts w:ascii="Times New Roman" w:eastAsia="Overlock" w:hAnsi="Times New Roman" w:cs="Times New Roman"/>
          <w:sz w:val="24"/>
          <w:szCs w:val="24"/>
          <w:lang w:val="en-US"/>
        </w:rPr>
        <w:t>8</w:t>
      </w:r>
      <w:r w:rsidR="00763595" w:rsidRPr="00122811">
        <w:rPr>
          <w:rFonts w:ascii="Times New Roman" w:eastAsia="Overlock" w:hAnsi="Times New Roman" w:cs="Times New Roman"/>
          <w:sz w:val="24"/>
          <w:szCs w:val="24"/>
          <w:lang w:val="en-US"/>
        </w:rPr>
        <w:t xml:space="preserve"> </w:t>
      </w:r>
      <w:r w:rsidRPr="00122811">
        <w:rPr>
          <w:rFonts w:ascii="Times New Roman" w:eastAsia="Overlock" w:hAnsi="Times New Roman" w:cs="Times New Roman"/>
          <w:sz w:val="24"/>
          <w:szCs w:val="24"/>
          <w:lang w:val="en-US"/>
        </w:rPr>
        <w:t xml:space="preserve">ASN dan </w:t>
      </w:r>
      <w:r w:rsidR="00003071" w:rsidRPr="00122811">
        <w:rPr>
          <w:rFonts w:ascii="Times New Roman" w:eastAsia="Overlock" w:hAnsi="Times New Roman" w:cs="Times New Roman"/>
          <w:sz w:val="24"/>
          <w:szCs w:val="24"/>
          <w:lang w:val="en-US"/>
        </w:rPr>
        <w:t>4</w:t>
      </w:r>
      <w:r w:rsidR="00C258FE">
        <w:rPr>
          <w:rFonts w:ascii="Times New Roman" w:eastAsia="Overlock" w:hAnsi="Times New Roman" w:cs="Times New Roman"/>
          <w:sz w:val="24"/>
          <w:szCs w:val="24"/>
          <w:lang w:val="en-US"/>
        </w:rPr>
        <w:t xml:space="preserve"> orang P3K Paruh Waktu</w:t>
      </w:r>
      <w:r w:rsidRPr="00122811">
        <w:rPr>
          <w:rFonts w:ascii="Times New Roman" w:eastAsia="Overlock" w:hAnsi="Times New Roman" w:cs="Times New Roman"/>
          <w:sz w:val="24"/>
          <w:szCs w:val="24"/>
          <w:lang w:val="en-US"/>
        </w:rPr>
        <w:t xml:space="preserve">. Keberadaan </w:t>
      </w:r>
      <w:r w:rsidRPr="00122811">
        <w:rPr>
          <w:rFonts w:ascii="Times New Roman" w:eastAsia="Overlock" w:hAnsi="Times New Roman" w:cs="Times New Roman"/>
          <w:sz w:val="24"/>
          <w:szCs w:val="24"/>
          <w:lang w:val="id-ID"/>
        </w:rPr>
        <w:t>1</w:t>
      </w:r>
      <w:r w:rsidR="00C258FE">
        <w:rPr>
          <w:rFonts w:ascii="Times New Roman" w:eastAsia="Overlock" w:hAnsi="Times New Roman" w:cs="Times New Roman"/>
          <w:sz w:val="24"/>
          <w:szCs w:val="24"/>
          <w:lang w:val="en-US"/>
        </w:rPr>
        <w:t>2</w:t>
      </w:r>
      <w:r w:rsidRPr="00122811">
        <w:rPr>
          <w:rFonts w:ascii="Times New Roman" w:eastAsia="Overlock" w:hAnsi="Times New Roman" w:cs="Times New Roman"/>
          <w:sz w:val="24"/>
          <w:szCs w:val="24"/>
          <w:lang w:val="en-US"/>
        </w:rPr>
        <w:t xml:space="preserve"> Pegawai Kecamatan dapat dikelompokkan menurut golongan, pendidikan, jenis kelamin dan menurut eselon sebagai berikut :</w:t>
      </w:r>
    </w:p>
    <w:p w14:paraId="389F76FC" w14:textId="77777777" w:rsidR="00CB1D91" w:rsidRPr="00122811" w:rsidRDefault="00300173">
      <w:pPr>
        <w:spacing w:after="120"/>
        <w:jc w:val="center"/>
        <w:rPr>
          <w:rFonts w:ascii="Times New Roman" w:eastAsia="Overlock" w:hAnsi="Times New Roman" w:cs="Times New Roman"/>
          <w:b/>
          <w:bCs/>
          <w:sz w:val="24"/>
          <w:szCs w:val="24"/>
        </w:rPr>
      </w:pPr>
      <w:r w:rsidRPr="00122811">
        <w:rPr>
          <w:rFonts w:ascii="Times New Roman" w:eastAsia="Overlock" w:hAnsi="Times New Roman" w:cs="Times New Roman"/>
          <w:b/>
          <w:bCs/>
          <w:sz w:val="24"/>
          <w:szCs w:val="24"/>
        </w:rPr>
        <w:t>Tabel 1. 3</w:t>
      </w:r>
    </w:p>
    <w:p w14:paraId="58A46AE7" w14:textId="77777777" w:rsidR="00CB1D91" w:rsidRPr="00122811" w:rsidRDefault="00300173">
      <w:pPr>
        <w:spacing w:after="120"/>
        <w:jc w:val="center"/>
        <w:rPr>
          <w:rFonts w:ascii="Times New Roman" w:eastAsia="Overlock" w:hAnsi="Times New Roman" w:cs="Times New Roman"/>
          <w:sz w:val="24"/>
          <w:szCs w:val="24"/>
        </w:rPr>
      </w:pPr>
      <w:r w:rsidRPr="00122811">
        <w:rPr>
          <w:rFonts w:ascii="Times New Roman" w:eastAsia="Overlock" w:hAnsi="Times New Roman" w:cs="Times New Roman"/>
          <w:sz w:val="24"/>
          <w:szCs w:val="24"/>
        </w:rPr>
        <w:t>Komposisi Pegawai Kecamatan Kemangkon</w:t>
      </w:r>
    </w:p>
    <w:tbl>
      <w:tblPr>
        <w:tblStyle w:val="Style28"/>
        <w:tblW w:w="7229" w:type="dxa"/>
        <w:tblInd w:w="562" w:type="dxa"/>
        <w:tblLayout w:type="fixed"/>
        <w:tblLook w:val="04A0" w:firstRow="1" w:lastRow="0" w:firstColumn="1" w:lastColumn="0" w:noHBand="0" w:noVBand="1"/>
      </w:tblPr>
      <w:tblGrid>
        <w:gridCol w:w="708"/>
        <w:gridCol w:w="3119"/>
        <w:gridCol w:w="1134"/>
        <w:gridCol w:w="1134"/>
        <w:gridCol w:w="1134"/>
      </w:tblGrid>
      <w:tr w:rsidR="00CB1D91" w:rsidRPr="00122811" w14:paraId="00A7643F" w14:textId="77777777">
        <w:trPr>
          <w:trHeight w:val="70"/>
        </w:trPr>
        <w:tc>
          <w:tcPr>
            <w:tcW w:w="709" w:type="dxa"/>
            <w:tcBorders>
              <w:top w:val="single" w:sz="4" w:space="0" w:color="000000"/>
              <w:left w:val="single" w:sz="4" w:space="0" w:color="000000"/>
              <w:bottom w:val="single" w:sz="4" w:space="0" w:color="000000"/>
              <w:right w:val="single" w:sz="4" w:space="0" w:color="000000"/>
            </w:tcBorders>
          </w:tcPr>
          <w:p w14:paraId="36A5F317" w14:textId="77777777" w:rsidR="00CB1D91" w:rsidRPr="00122811" w:rsidRDefault="00300173">
            <w:pPr>
              <w:spacing w:after="0" w:line="276" w:lineRule="auto"/>
              <w:jc w:val="center"/>
              <w:rPr>
                <w:rFonts w:ascii="Times New Roman" w:eastAsia="Overlock" w:hAnsi="Times New Roman" w:cs="Times New Roman"/>
                <w:color w:val="000000"/>
                <w:sz w:val="24"/>
                <w:szCs w:val="24"/>
              </w:rPr>
            </w:pPr>
            <w:r w:rsidRPr="00122811">
              <w:rPr>
                <w:rFonts w:ascii="Times New Roman" w:eastAsia="Overlock" w:hAnsi="Times New Roman" w:cs="Times New Roman"/>
                <w:color w:val="000000"/>
                <w:sz w:val="24"/>
                <w:szCs w:val="24"/>
              </w:rPr>
              <w:t>No.</w:t>
            </w:r>
          </w:p>
        </w:tc>
        <w:tc>
          <w:tcPr>
            <w:tcW w:w="4253" w:type="dxa"/>
            <w:gridSpan w:val="2"/>
            <w:tcBorders>
              <w:top w:val="single" w:sz="4" w:space="0" w:color="000000"/>
              <w:left w:val="nil"/>
              <w:bottom w:val="single" w:sz="4" w:space="0" w:color="000000"/>
              <w:right w:val="single" w:sz="4" w:space="0" w:color="000000"/>
            </w:tcBorders>
            <w:vAlign w:val="center"/>
          </w:tcPr>
          <w:p w14:paraId="176B84A9" w14:textId="77777777" w:rsidR="00CB1D91" w:rsidRPr="00122811" w:rsidRDefault="00300173">
            <w:pPr>
              <w:spacing w:after="0" w:line="276" w:lineRule="auto"/>
              <w:jc w:val="center"/>
              <w:rPr>
                <w:rFonts w:ascii="Times New Roman" w:eastAsia="Overlock" w:hAnsi="Times New Roman" w:cs="Times New Roman"/>
                <w:color w:val="000000"/>
                <w:sz w:val="24"/>
                <w:szCs w:val="24"/>
              </w:rPr>
            </w:pPr>
            <w:r w:rsidRPr="00122811">
              <w:rPr>
                <w:rFonts w:ascii="Times New Roman" w:eastAsia="Overlock" w:hAnsi="Times New Roman" w:cs="Times New Roman"/>
                <w:color w:val="000000"/>
                <w:sz w:val="24"/>
                <w:szCs w:val="24"/>
              </w:rPr>
              <w:t>Uraian</w:t>
            </w:r>
          </w:p>
        </w:tc>
        <w:tc>
          <w:tcPr>
            <w:tcW w:w="1134" w:type="dxa"/>
            <w:tcBorders>
              <w:top w:val="single" w:sz="4" w:space="0" w:color="000000"/>
              <w:left w:val="nil"/>
              <w:bottom w:val="single" w:sz="4" w:space="0" w:color="000000"/>
              <w:right w:val="single" w:sz="4" w:space="0" w:color="000000"/>
            </w:tcBorders>
            <w:vAlign w:val="center"/>
          </w:tcPr>
          <w:p w14:paraId="12CD0FEE" w14:textId="77777777" w:rsidR="00CB1D91" w:rsidRPr="00122811" w:rsidRDefault="00300173">
            <w:pPr>
              <w:spacing w:after="0" w:line="276" w:lineRule="auto"/>
              <w:jc w:val="center"/>
              <w:rPr>
                <w:rFonts w:ascii="Times New Roman" w:eastAsia="Overlock" w:hAnsi="Times New Roman" w:cs="Times New Roman"/>
                <w:color w:val="000000"/>
                <w:sz w:val="24"/>
                <w:szCs w:val="24"/>
              </w:rPr>
            </w:pPr>
            <w:r w:rsidRPr="00122811">
              <w:rPr>
                <w:rFonts w:ascii="Times New Roman" w:eastAsia="Overlock" w:hAnsi="Times New Roman" w:cs="Times New Roman"/>
                <w:color w:val="000000"/>
                <w:sz w:val="24"/>
                <w:szCs w:val="24"/>
              </w:rPr>
              <w:t>Jumlah</w:t>
            </w:r>
          </w:p>
        </w:tc>
        <w:tc>
          <w:tcPr>
            <w:tcW w:w="1134" w:type="dxa"/>
            <w:tcBorders>
              <w:top w:val="single" w:sz="4" w:space="0" w:color="000000"/>
              <w:left w:val="nil"/>
              <w:bottom w:val="single" w:sz="4" w:space="0" w:color="000000"/>
              <w:right w:val="single" w:sz="4" w:space="0" w:color="000000"/>
            </w:tcBorders>
            <w:vAlign w:val="center"/>
          </w:tcPr>
          <w:p w14:paraId="5FE8CA57" w14:textId="77777777" w:rsidR="00CB1D91" w:rsidRPr="00122811" w:rsidRDefault="00300173">
            <w:pPr>
              <w:spacing w:after="0" w:line="276" w:lineRule="auto"/>
              <w:jc w:val="center"/>
              <w:rPr>
                <w:rFonts w:ascii="Times New Roman" w:eastAsia="Overlock" w:hAnsi="Times New Roman" w:cs="Times New Roman"/>
                <w:color w:val="000000"/>
                <w:sz w:val="24"/>
                <w:szCs w:val="24"/>
              </w:rPr>
            </w:pPr>
            <w:r w:rsidRPr="00122811">
              <w:rPr>
                <w:rFonts w:ascii="Times New Roman" w:eastAsia="Overlock" w:hAnsi="Times New Roman" w:cs="Times New Roman"/>
                <w:color w:val="000000"/>
                <w:sz w:val="24"/>
                <w:szCs w:val="24"/>
              </w:rPr>
              <w:t>%</w:t>
            </w:r>
          </w:p>
        </w:tc>
      </w:tr>
      <w:tr w:rsidR="00CB1D91" w:rsidRPr="00122811" w14:paraId="501D301D" w14:textId="77777777">
        <w:trPr>
          <w:trHeight w:val="70"/>
        </w:trPr>
        <w:tc>
          <w:tcPr>
            <w:tcW w:w="709" w:type="dxa"/>
            <w:tcBorders>
              <w:top w:val="nil"/>
              <w:left w:val="single" w:sz="4" w:space="0" w:color="000000"/>
              <w:bottom w:val="single" w:sz="4" w:space="0" w:color="000000"/>
              <w:right w:val="single" w:sz="4" w:space="0" w:color="000000"/>
            </w:tcBorders>
          </w:tcPr>
          <w:p w14:paraId="30BD62EF" w14:textId="77777777" w:rsidR="00CB1D91" w:rsidRPr="00122811" w:rsidRDefault="00300173">
            <w:pPr>
              <w:spacing w:after="0" w:line="276" w:lineRule="auto"/>
              <w:jc w:val="center"/>
              <w:rPr>
                <w:rFonts w:ascii="Times New Roman" w:eastAsia="Overlock" w:hAnsi="Times New Roman" w:cs="Times New Roman"/>
                <w:color w:val="000000"/>
                <w:sz w:val="24"/>
                <w:szCs w:val="24"/>
              </w:rPr>
            </w:pPr>
            <w:r w:rsidRPr="00122811">
              <w:rPr>
                <w:rFonts w:ascii="Times New Roman" w:eastAsia="Overlock" w:hAnsi="Times New Roman" w:cs="Times New Roman"/>
                <w:color w:val="000000"/>
                <w:sz w:val="24"/>
                <w:szCs w:val="24"/>
              </w:rPr>
              <w:t>1</w:t>
            </w:r>
          </w:p>
        </w:tc>
        <w:tc>
          <w:tcPr>
            <w:tcW w:w="4253" w:type="dxa"/>
            <w:gridSpan w:val="2"/>
            <w:tcBorders>
              <w:top w:val="single" w:sz="4" w:space="0" w:color="000000"/>
              <w:left w:val="nil"/>
              <w:bottom w:val="single" w:sz="4" w:space="0" w:color="000000"/>
              <w:right w:val="single" w:sz="4" w:space="0" w:color="000000"/>
            </w:tcBorders>
            <w:vAlign w:val="center"/>
          </w:tcPr>
          <w:p w14:paraId="6C893E71" w14:textId="77777777" w:rsidR="00CB1D91" w:rsidRPr="00122811" w:rsidRDefault="00300173">
            <w:pPr>
              <w:spacing w:after="0" w:line="276" w:lineRule="auto"/>
              <w:jc w:val="center"/>
              <w:rPr>
                <w:rFonts w:ascii="Times New Roman" w:eastAsia="Overlock" w:hAnsi="Times New Roman" w:cs="Times New Roman"/>
                <w:color w:val="000000"/>
                <w:sz w:val="24"/>
                <w:szCs w:val="24"/>
              </w:rPr>
            </w:pPr>
            <w:r w:rsidRPr="00122811">
              <w:rPr>
                <w:rFonts w:ascii="Times New Roman" w:eastAsia="Overlock" w:hAnsi="Times New Roman" w:cs="Times New Roman"/>
                <w:color w:val="000000"/>
                <w:sz w:val="24"/>
                <w:szCs w:val="24"/>
              </w:rPr>
              <w:t>2</w:t>
            </w:r>
          </w:p>
        </w:tc>
        <w:tc>
          <w:tcPr>
            <w:tcW w:w="1134" w:type="dxa"/>
            <w:tcBorders>
              <w:top w:val="nil"/>
              <w:left w:val="nil"/>
              <w:bottom w:val="single" w:sz="4" w:space="0" w:color="000000"/>
              <w:right w:val="single" w:sz="4" w:space="0" w:color="000000"/>
            </w:tcBorders>
            <w:vAlign w:val="center"/>
          </w:tcPr>
          <w:p w14:paraId="682D75AA" w14:textId="77777777" w:rsidR="00CB1D91" w:rsidRPr="00122811" w:rsidRDefault="00300173">
            <w:pPr>
              <w:spacing w:after="0" w:line="276" w:lineRule="auto"/>
              <w:jc w:val="center"/>
              <w:rPr>
                <w:rFonts w:ascii="Times New Roman" w:eastAsia="Overlock" w:hAnsi="Times New Roman" w:cs="Times New Roman"/>
                <w:color w:val="000000"/>
                <w:sz w:val="24"/>
                <w:szCs w:val="24"/>
              </w:rPr>
            </w:pPr>
            <w:r w:rsidRPr="00122811">
              <w:rPr>
                <w:rFonts w:ascii="Times New Roman" w:eastAsia="Overlock" w:hAnsi="Times New Roman" w:cs="Times New Roman"/>
                <w:color w:val="000000"/>
                <w:sz w:val="24"/>
                <w:szCs w:val="24"/>
              </w:rPr>
              <w:t>3</w:t>
            </w:r>
          </w:p>
        </w:tc>
        <w:tc>
          <w:tcPr>
            <w:tcW w:w="1134" w:type="dxa"/>
            <w:tcBorders>
              <w:top w:val="nil"/>
              <w:left w:val="nil"/>
              <w:bottom w:val="single" w:sz="4" w:space="0" w:color="000000"/>
              <w:right w:val="single" w:sz="4" w:space="0" w:color="000000"/>
            </w:tcBorders>
            <w:vAlign w:val="center"/>
          </w:tcPr>
          <w:p w14:paraId="3307DFB0" w14:textId="77777777" w:rsidR="00CB1D91" w:rsidRPr="00122811" w:rsidRDefault="00300173">
            <w:pPr>
              <w:spacing w:after="0" w:line="276" w:lineRule="auto"/>
              <w:jc w:val="center"/>
              <w:rPr>
                <w:rFonts w:ascii="Times New Roman" w:eastAsia="Overlock" w:hAnsi="Times New Roman" w:cs="Times New Roman"/>
                <w:color w:val="000000"/>
                <w:sz w:val="24"/>
                <w:szCs w:val="24"/>
              </w:rPr>
            </w:pPr>
            <w:r w:rsidRPr="00122811">
              <w:rPr>
                <w:rFonts w:ascii="Times New Roman" w:eastAsia="Overlock" w:hAnsi="Times New Roman" w:cs="Times New Roman"/>
                <w:color w:val="000000"/>
                <w:sz w:val="24"/>
                <w:szCs w:val="24"/>
              </w:rPr>
              <w:t>4</w:t>
            </w:r>
          </w:p>
        </w:tc>
      </w:tr>
      <w:tr w:rsidR="00CB1D91" w:rsidRPr="00122811" w14:paraId="26C58D52" w14:textId="77777777">
        <w:trPr>
          <w:trHeight w:val="70"/>
        </w:trPr>
        <w:tc>
          <w:tcPr>
            <w:tcW w:w="709" w:type="dxa"/>
            <w:vMerge w:val="restart"/>
            <w:tcBorders>
              <w:top w:val="nil"/>
              <w:left w:val="single" w:sz="4" w:space="0" w:color="000000"/>
              <w:bottom w:val="single" w:sz="4" w:space="0" w:color="000000"/>
              <w:right w:val="single" w:sz="4" w:space="0" w:color="000000"/>
            </w:tcBorders>
          </w:tcPr>
          <w:p w14:paraId="0ACBA5D3" w14:textId="77777777" w:rsidR="00CB1D91" w:rsidRPr="00122811" w:rsidRDefault="00300173">
            <w:pPr>
              <w:spacing w:after="0" w:line="240" w:lineRule="auto"/>
              <w:jc w:val="center"/>
              <w:rPr>
                <w:rFonts w:ascii="Times New Roman" w:eastAsia="Overlock" w:hAnsi="Times New Roman" w:cs="Times New Roman"/>
                <w:color w:val="000000"/>
                <w:sz w:val="24"/>
                <w:szCs w:val="24"/>
              </w:rPr>
            </w:pPr>
            <w:r w:rsidRPr="00122811">
              <w:rPr>
                <w:rFonts w:ascii="Times New Roman" w:eastAsia="Overlock" w:hAnsi="Times New Roman" w:cs="Times New Roman"/>
                <w:color w:val="000000"/>
                <w:sz w:val="24"/>
                <w:szCs w:val="24"/>
              </w:rPr>
              <w:t>1</w:t>
            </w:r>
          </w:p>
        </w:tc>
        <w:tc>
          <w:tcPr>
            <w:tcW w:w="3119" w:type="dxa"/>
            <w:vMerge w:val="restart"/>
            <w:tcBorders>
              <w:top w:val="nil"/>
              <w:left w:val="single" w:sz="4" w:space="0" w:color="000000"/>
              <w:bottom w:val="single" w:sz="4" w:space="0" w:color="000000"/>
              <w:right w:val="single" w:sz="4" w:space="0" w:color="000000"/>
            </w:tcBorders>
          </w:tcPr>
          <w:p w14:paraId="41A54899" w14:textId="77777777" w:rsidR="00CB1D91" w:rsidRPr="00122811" w:rsidRDefault="00300173">
            <w:pPr>
              <w:spacing w:after="0" w:line="240" w:lineRule="auto"/>
              <w:jc w:val="center"/>
              <w:rPr>
                <w:rFonts w:ascii="Times New Roman" w:eastAsia="Overlock" w:hAnsi="Times New Roman" w:cs="Times New Roman"/>
                <w:color w:val="000000"/>
                <w:sz w:val="24"/>
                <w:szCs w:val="24"/>
              </w:rPr>
            </w:pPr>
            <w:r w:rsidRPr="00122811">
              <w:rPr>
                <w:rFonts w:ascii="Times New Roman" w:eastAsia="Overlock" w:hAnsi="Times New Roman" w:cs="Times New Roman"/>
                <w:color w:val="000000"/>
                <w:sz w:val="24"/>
                <w:szCs w:val="24"/>
              </w:rPr>
              <w:t>Jenis Kelamin</w:t>
            </w:r>
          </w:p>
        </w:tc>
        <w:tc>
          <w:tcPr>
            <w:tcW w:w="1134" w:type="dxa"/>
            <w:tcBorders>
              <w:top w:val="nil"/>
              <w:left w:val="nil"/>
              <w:bottom w:val="single" w:sz="4" w:space="0" w:color="000000"/>
              <w:right w:val="single" w:sz="4" w:space="0" w:color="000000"/>
            </w:tcBorders>
            <w:vAlign w:val="center"/>
          </w:tcPr>
          <w:p w14:paraId="7CDEF137" w14:textId="77777777" w:rsidR="00CB1D91" w:rsidRPr="00122811" w:rsidRDefault="00300173">
            <w:pPr>
              <w:spacing w:after="0" w:line="240" w:lineRule="auto"/>
              <w:jc w:val="center"/>
              <w:rPr>
                <w:rFonts w:ascii="Times New Roman" w:eastAsia="Overlock" w:hAnsi="Times New Roman" w:cs="Times New Roman"/>
                <w:color w:val="000000"/>
                <w:sz w:val="24"/>
                <w:szCs w:val="24"/>
              </w:rPr>
            </w:pPr>
            <w:r w:rsidRPr="00122811">
              <w:rPr>
                <w:rFonts w:ascii="Times New Roman" w:eastAsia="Overlock" w:hAnsi="Times New Roman" w:cs="Times New Roman"/>
                <w:color w:val="000000"/>
                <w:sz w:val="24"/>
                <w:szCs w:val="24"/>
              </w:rPr>
              <w:t>L</w:t>
            </w:r>
          </w:p>
        </w:tc>
        <w:tc>
          <w:tcPr>
            <w:tcW w:w="1134" w:type="dxa"/>
            <w:tcBorders>
              <w:top w:val="nil"/>
              <w:left w:val="nil"/>
              <w:bottom w:val="single" w:sz="4" w:space="0" w:color="000000"/>
              <w:right w:val="single" w:sz="4" w:space="0" w:color="000000"/>
            </w:tcBorders>
            <w:vAlign w:val="center"/>
          </w:tcPr>
          <w:p w14:paraId="0FD8D0CE" w14:textId="72353F66" w:rsidR="00CB1D91" w:rsidRPr="00122811" w:rsidRDefault="00C258FE">
            <w:pPr>
              <w:spacing w:after="0" w:line="276" w:lineRule="auto"/>
              <w:jc w:val="center"/>
              <w:rPr>
                <w:rFonts w:ascii="Times New Roman" w:eastAsia="Overlock" w:hAnsi="Times New Roman" w:cs="Times New Roman"/>
                <w:color w:val="000000"/>
                <w:sz w:val="24"/>
                <w:szCs w:val="24"/>
                <w:lang w:val="en-US"/>
              </w:rPr>
            </w:pPr>
            <w:r>
              <w:rPr>
                <w:rFonts w:ascii="Times New Roman" w:eastAsia="Overlock" w:hAnsi="Times New Roman" w:cs="Times New Roman"/>
                <w:color w:val="000000"/>
                <w:sz w:val="24"/>
                <w:szCs w:val="24"/>
                <w:lang w:val="en-US"/>
              </w:rPr>
              <w:t>9</w:t>
            </w:r>
          </w:p>
        </w:tc>
        <w:tc>
          <w:tcPr>
            <w:tcW w:w="1134" w:type="dxa"/>
            <w:tcBorders>
              <w:top w:val="nil"/>
              <w:left w:val="nil"/>
              <w:bottom w:val="single" w:sz="4" w:space="0" w:color="000000"/>
              <w:right w:val="single" w:sz="4" w:space="0" w:color="000000"/>
            </w:tcBorders>
          </w:tcPr>
          <w:p w14:paraId="0BCF3233" w14:textId="7FC8E4B7" w:rsidR="00CB1D91" w:rsidRPr="00122811" w:rsidRDefault="00822947" w:rsidP="00822947">
            <w:pPr>
              <w:spacing w:after="0" w:line="276" w:lineRule="auto"/>
              <w:jc w:val="right"/>
              <w:rPr>
                <w:rFonts w:ascii="Times New Roman" w:eastAsia="Overlock" w:hAnsi="Times New Roman" w:cs="Times New Roman"/>
                <w:color w:val="000000"/>
                <w:sz w:val="24"/>
                <w:szCs w:val="24"/>
              </w:rPr>
            </w:pPr>
            <w:r>
              <w:rPr>
                <w:rFonts w:ascii="Times New Roman" w:eastAsia="Overlock" w:hAnsi="Times New Roman" w:cs="Times New Roman"/>
                <w:color w:val="000000"/>
                <w:sz w:val="24"/>
                <w:szCs w:val="24"/>
                <w:lang w:val="en-US"/>
              </w:rPr>
              <w:t>75</w:t>
            </w:r>
          </w:p>
        </w:tc>
      </w:tr>
      <w:tr w:rsidR="00CB1D91" w:rsidRPr="00122811" w14:paraId="5E7FE1AB" w14:textId="77777777">
        <w:trPr>
          <w:trHeight w:val="70"/>
        </w:trPr>
        <w:tc>
          <w:tcPr>
            <w:tcW w:w="709" w:type="dxa"/>
            <w:vMerge/>
            <w:tcBorders>
              <w:top w:val="nil"/>
              <w:left w:val="single" w:sz="4" w:space="0" w:color="000000"/>
              <w:bottom w:val="single" w:sz="4" w:space="0" w:color="000000"/>
              <w:right w:val="single" w:sz="4" w:space="0" w:color="000000"/>
            </w:tcBorders>
          </w:tcPr>
          <w:p w14:paraId="03CB3E83" w14:textId="77777777" w:rsidR="00CB1D91" w:rsidRPr="00122811" w:rsidRDefault="00CB1D91">
            <w:pPr>
              <w:widowControl w:val="0"/>
              <w:spacing w:after="0" w:line="240" w:lineRule="auto"/>
              <w:rPr>
                <w:rFonts w:ascii="Times New Roman" w:eastAsia="Overlock" w:hAnsi="Times New Roman" w:cs="Times New Roman"/>
                <w:color w:val="000000"/>
                <w:sz w:val="24"/>
                <w:szCs w:val="24"/>
              </w:rPr>
            </w:pPr>
          </w:p>
        </w:tc>
        <w:tc>
          <w:tcPr>
            <w:tcW w:w="3119" w:type="dxa"/>
            <w:vMerge/>
            <w:tcBorders>
              <w:top w:val="nil"/>
              <w:left w:val="single" w:sz="4" w:space="0" w:color="000000"/>
              <w:bottom w:val="single" w:sz="4" w:space="0" w:color="000000"/>
              <w:right w:val="single" w:sz="4" w:space="0" w:color="000000"/>
            </w:tcBorders>
          </w:tcPr>
          <w:p w14:paraId="2729D227" w14:textId="77777777" w:rsidR="00CB1D91" w:rsidRPr="00122811" w:rsidRDefault="00CB1D91">
            <w:pPr>
              <w:widowControl w:val="0"/>
              <w:spacing w:after="0" w:line="240" w:lineRule="auto"/>
              <w:rPr>
                <w:rFonts w:ascii="Times New Roman" w:eastAsia="Overlock" w:hAnsi="Times New Roman" w:cs="Times New Roman"/>
                <w:color w:val="000000"/>
                <w:sz w:val="24"/>
                <w:szCs w:val="24"/>
              </w:rPr>
            </w:pPr>
          </w:p>
        </w:tc>
        <w:tc>
          <w:tcPr>
            <w:tcW w:w="1134" w:type="dxa"/>
            <w:tcBorders>
              <w:top w:val="nil"/>
              <w:left w:val="nil"/>
              <w:bottom w:val="single" w:sz="4" w:space="0" w:color="000000"/>
              <w:right w:val="single" w:sz="4" w:space="0" w:color="000000"/>
            </w:tcBorders>
            <w:vAlign w:val="center"/>
          </w:tcPr>
          <w:p w14:paraId="0A6FDC3E" w14:textId="77777777" w:rsidR="00CB1D91" w:rsidRPr="00122811" w:rsidRDefault="00300173">
            <w:pPr>
              <w:spacing w:after="0" w:line="240" w:lineRule="auto"/>
              <w:jc w:val="center"/>
              <w:rPr>
                <w:rFonts w:ascii="Times New Roman" w:eastAsia="Overlock" w:hAnsi="Times New Roman" w:cs="Times New Roman"/>
                <w:color w:val="000000"/>
                <w:sz w:val="24"/>
                <w:szCs w:val="24"/>
              </w:rPr>
            </w:pPr>
            <w:r w:rsidRPr="00122811">
              <w:rPr>
                <w:rFonts w:ascii="Times New Roman" w:eastAsia="Overlock" w:hAnsi="Times New Roman" w:cs="Times New Roman"/>
                <w:color w:val="000000"/>
                <w:sz w:val="24"/>
                <w:szCs w:val="24"/>
              </w:rPr>
              <w:t>P</w:t>
            </w:r>
          </w:p>
        </w:tc>
        <w:tc>
          <w:tcPr>
            <w:tcW w:w="1134" w:type="dxa"/>
            <w:tcBorders>
              <w:top w:val="nil"/>
              <w:left w:val="nil"/>
              <w:bottom w:val="single" w:sz="4" w:space="0" w:color="000000"/>
              <w:right w:val="single" w:sz="4" w:space="0" w:color="000000"/>
            </w:tcBorders>
            <w:vAlign w:val="center"/>
          </w:tcPr>
          <w:p w14:paraId="0060E13D" w14:textId="6F7E2C28" w:rsidR="00CB1D91" w:rsidRPr="00122811" w:rsidRDefault="00C258FE">
            <w:pPr>
              <w:spacing w:after="0" w:line="276" w:lineRule="auto"/>
              <w:jc w:val="center"/>
              <w:rPr>
                <w:rFonts w:ascii="Times New Roman" w:eastAsia="Overlock" w:hAnsi="Times New Roman" w:cs="Times New Roman"/>
                <w:color w:val="000000"/>
                <w:sz w:val="24"/>
                <w:szCs w:val="24"/>
                <w:lang w:val="en-US"/>
              </w:rPr>
            </w:pPr>
            <w:r>
              <w:rPr>
                <w:rFonts w:ascii="Times New Roman" w:eastAsia="Overlock" w:hAnsi="Times New Roman" w:cs="Times New Roman"/>
                <w:color w:val="000000"/>
                <w:sz w:val="24"/>
                <w:szCs w:val="24"/>
                <w:lang w:val="en-US"/>
              </w:rPr>
              <w:t>3</w:t>
            </w:r>
          </w:p>
        </w:tc>
        <w:tc>
          <w:tcPr>
            <w:tcW w:w="1134" w:type="dxa"/>
            <w:tcBorders>
              <w:top w:val="nil"/>
              <w:left w:val="nil"/>
              <w:bottom w:val="single" w:sz="4" w:space="0" w:color="000000"/>
              <w:right w:val="single" w:sz="4" w:space="0" w:color="000000"/>
            </w:tcBorders>
          </w:tcPr>
          <w:p w14:paraId="1FAD82CE" w14:textId="166D5B54" w:rsidR="00CB1D91" w:rsidRPr="00122811" w:rsidRDefault="00822947" w:rsidP="00003071">
            <w:pPr>
              <w:spacing w:after="0" w:line="276" w:lineRule="auto"/>
              <w:jc w:val="right"/>
              <w:rPr>
                <w:rFonts w:ascii="Times New Roman" w:eastAsia="Overlock" w:hAnsi="Times New Roman" w:cs="Times New Roman"/>
                <w:color w:val="000000"/>
                <w:sz w:val="24"/>
                <w:szCs w:val="24"/>
                <w:lang w:val="en-US"/>
              </w:rPr>
            </w:pPr>
            <w:r>
              <w:rPr>
                <w:rFonts w:ascii="Times New Roman" w:eastAsia="Overlock" w:hAnsi="Times New Roman" w:cs="Times New Roman"/>
                <w:color w:val="000000"/>
                <w:sz w:val="24"/>
                <w:szCs w:val="24"/>
                <w:lang w:val="en-US"/>
              </w:rPr>
              <w:t>25</w:t>
            </w:r>
          </w:p>
        </w:tc>
      </w:tr>
      <w:tr w:rsidR="00CB1D91" w:rsidRPr="00122811" w14:paraId="511DB208" w14:textId="77777777">
        <w:trPr>
          <w:trHeight w:val="70"/>
        </w:trPr>
        <w:tc>
          <w:tcPr>
            <w:tcW w:w="709" w:type="dxa"/>
            <w:tcBorders>
              <w:top w:val="nil"/>
              <w:left w:val="single" w:sz="4" w:space="0" w:color="000000"/>
              <w:bottom w:val="single" w:sz="4" w:space="0" w:color="000000"/>
              <w:right w:val="single" w:sz="4" w:space="0" w:color="000000"/>
            </w:tcBorders>
          </w:tcPr>
          <w:p w14:paraId="6B013443" w14:textId="77777777" w:rsidR="00CB1D91" w:rsidRPr="00122811" w:rsidRDefault="00300173">
            <w:pPr>
              <w:spacing w:after="0" w:line="240" w:lineRule="auto"/>
              <w:jc w:val="center"/>
              <w:rPr>
                <w:rFonts w:ascii="Times New Roman" w:eastAsia="Overlock" w:hAnsi="Times New Roman" w:cs="Times New Roman"/>
                <w:color w:val="000000"/>
                <w:sz w:val="24"/>
                <w:szCs w:val="24"/>
              </w:rPr>
            </w:pPr>
            <w:r w:rsidRPr="00122811">
              <w:rPr>
                <w:rFonts w:ascii="Times New Roman" w:eastAsia="Overlock" w:hAnsi="Times New Roman" w:cs="Times New Roman"/>
                <w:color w:val="000000"/>
                <w:sz w:val="24"/>
                <w:szCs w:val="24"/>
              </w:rPr>
              <w:t> </w:t>
            </w:r>
          </w:p>
        </w:tc>
        <w:tc>
          <w:tcPr>
            <w:tcW w:w="4253" w:type="dxa"/>
            <w:gridSpan w:val="2"/>
            <w:tcBorders>
              <w:top w:val="single" w:sz="4" w:space="0" w:color="000000"/>
              <w:left w:val="nil"/>
              <w:bottom w:val="single" w:sz="4" w:space="0" w:color="000000"/>
              <w:right w:val="single" w:sz="4" w:space="0" w:color="000000"/>
            </w:tcBorders>
          </w:tcPr>
          <w:p w14:paraId="283ED1B2" w14:textId="77777777" w:rsidR="00CB1D91" w:rsidRPr="00122811" w:rsidRDefault="00300173">
            <w:pPr>
              <w:spacing w:after="0" w:line="240" w:lineRule="auto"/>
              <w:jc w:val="center"/>
              <w:rPr>
                <w:rFonts w:ascii="Times New Roman" w:eastAsia="Overlock" w:hAnsi="Times New Roman" w:cs="Times New Roman"/>
                <w:color w:val="000000"/>
                <w:sz w:val="24"/>
                <w:szCs w:val="24"/>
              </w:rPr>
            </w:pPr>
            <w:r w:rsidRPr="00122811">
              <w:rPr>
                <w:rFonts w:ascii="Times New Roman" w:eastAsia="Overlock" w:hAnsi="Times New Roman" w:cs="Times New Roman"/>
                <w:color w:val="000000"/>
                <w:sz w:val="24"/>
                <w:szCs w:val="24"/>
              </w:rPr>
              <w:t>JUMLAH</w:t>
            </w:r>
          </w:p>
        </w:tc>
        <w:tc>
          <w:tcPr>
            <w:tcW w:w="1134" w:type="dxa"/>
            <w:tcBorders>
              <w:top w:val="nil"/>
              <w:left w:val="nil"/>
              <w:bottom w:val="single" w:sz="4" w:space="0" w:color="000000"/>
              <w:right w:val="single" w:sz="4" w:space="0" w:color="000000"/>
            </w:tcBorders>
            <w:vAlign w:val="center"/>
          </w:tcPr>
          <w:p w14:paraId="0CFF6E1D" w14:textId="2353D400" w:rsidR="00CB1D91" w:rsidRPr="00122811" w:rsidRDefault="00763595">
            <w:pPr>
              <w:spacing w:after="0" w:line="276" w:lineRule="auto"/>
              <w:jc w:val="center"/>
              <w:rPr>
                <w:rFonts w:ascii="Times New Roman" w:eastAsia="Overlock" w:hAnsi="Times New Roman" w:cs="Times New Roman"/>
                <w:color w:val="000000"/>
                <w:sz w:val="24"/>
                <w:szCs w:val="24"/>
                <w:lang w:val="en-US"/>
              </w:rPr>
            </w:pPr>
            <w:r w:rsidRPr="00122811">
              <w:rPr>
                <w:rFonts w:ascii="Times New Roman" w:eastAsia="Overlock" w:hAnsi="Times New Roman" w:cs="Times New Roman"/>
                <w:color w:val="000000"/>
                <w:sz w:val="24"/>
                <w:szCs w:val="24"/>
              </w:rPr>
              <w:t>1</w:t>
            </w:r>
            <w:r w:rsidR="00C258FE">
              <w:rPr>
                <w:rFonts w:ascii="Times New Roman" w:eastAsia="Overlock" w:hAnsi="Times New Roman" w:cs="Times New Roman"/>
                <w:color w:val="000000"/>
                <w:sz w:val="24"/>
                <w:szCs w:val="24"/>
                <w:lang w:val="en-US"/>
              </w:rPr>
              <w:t>2</w:t>
            </w:r>
          </w:p>
        </w:tc>
        <w:tc>
          <w:tcPr>
            <w:tcW w:w="1134" w:type="dxa"/>
            <w:tcBorders>
              <w:top w:val="nil"/>
              <w:left w:val="nil"/>
              <w:bottom w:val="single" w:sz="4" w:space="0" w:color="000000"/>
              <w:right w:val="single" w:sz="4" w:space="0" w:color="000000"/>
            </w:tcBorders>
          </w:tcPr>
          <w:p w14:paraId="3E2FF6D9" w14:textId="77777777" w:rsidR="00CB1D91" w:rsidRPr="00122811" w:rsidRDefault="00300173">
            <w:pPr>
              <w:spacing w:after="0" w:line="276" w:lineRule="auto"/>
              <w:jc w:val="right"/>
              <w:rPr>
                <w:rFonts w:ascii="Times New Roman" w:eastAsia="Overlock" w:hAnsi="Times New Roman" w:cs="Times New Roman"/>
                <w:color w:val="000000"/>
                <w:sz w:val="24"/>
                <w:szCs w:val="24"/>
              </w:rPr>
            </w:pPr>
            <w:r w:rsidRPr="00122811">
              <w:rPr>
                <w:rFonts w:ascii="Times New Roman" w:eastAsia="Overlock" w:hAnsi="Times New Roman" w:cs="Times New Roman"/>
                <w:color w:val="000000"/>
                <w:sz w:val="24"/>
                <w:szCs w:val="24"/>
              </w:rPr>
              <w:t>100</w:t>
            </w:r>
          </w:p>
        </w:tc>
      </w:tr>
      <w:tr w:rsidR="00CB1D91" w:rsidRPr="00122811" w14:paraId="02725935" w14:textId="77777777">
        <w:trPr>
          <w:trHeight w:val="70"/>
        </w:trPr>
        <w:tc>
          <w:tcPr>
            <w:tcW w:w="709" w:type="dxa"/>
            <w:vMerge w:val="restart"/>
            <w:tcBorders>
              <w:top w:val="nil"/>
              <w:left w:val="single" w:sz="4" w:space="0" w:color="000000"/>
              <w:bottom w:val="single" w:sz="4" w:space="0" w:color="000000"/>
              <w:right w:val="single" w:sz="4" w:space="0" w:color="000000"/>
            </w:tcBorders>
          </w:tcPr>
          <w:p w14:paraId="7B43B684" w14:textId="77777777" w:rsidR="00CB1D91" w:rsidRPr="00122811" w:rsidRDefault="00300173">
            <w:pPr>
              <w:spacing w:after="0" w:line="240" w:lineRule="auto"/>
              <w:jc w:val="center"/>
              <w:rPr>
                <w:rFonts w:ascii="Times New Roman" w:eastAsia="Overlock" w:hAnsi="Times New Roman" w:cs="Times New Roman"/>
                <w:color w:val="000000"/>
                <w:sz w:val="24"/>
                <w:szCs w:val="24"/>
              </w:rPr>
            </w:pPr>
            <w:r w:rsidRPr="00122811">
              <w:rPr>
                <w:rFonts w:ascii="Times New Roman" w:eastAsia="Overlock" w:hAnsi="Times New Roman" w:cs="Times New Roman"/>
                <w:color w:val="000000"/>
                <w:sz w:val="24"/>
                <w:szCs w:val="24"/>
              </w:rPr>
              <w:t>2</w:t>
            </w:r>
          </w:p>
        </w:tc>
        <w:tc>
          <w:tcPr>
            <w:tcW w:w="3119" w:type="dxa"/>
            <w:vMerge w:val="restart"/>
            <w:tcBorders>
              <w:top w:val="nil"/>
              <w:left w:val="single" w:sz="4" w:space="0" w:color="000000"/>
              <w:bottom w:val="single" w:sz="4" w:space="0" w:color="000000"/>
              <w:right w:val="single" w:sz="4" w:space="0" w:color="000000"/>
            </w:tcBorders>
          </w:tcPr>
          <w:p w14:paraId="6FBDEF72" w14:textId="77777777" w:rsidR="00CB1D91" w:rsidRPr="00122811" w:rsidRDefault="00300173">
            <w:pPr>
              <w:spacing w:after="0" w:line="240" w:lineRule="auto"/>
              <w:jc w:val="center"/>
              <w:rPr>
                <w:rFonts w:ascii="Times New Roman" w:eastAsia="Overlock" w:hAnsi="Times New Roman" w:cs="Times New Roman"/>
                <w:color w:val="000000"/>
                <w:sz w:val="24"/>
                <w:szCs w:val="24"/>
              </w:rPr>
            </w:pPr>
            <w:r w:rsidRPr="00122811">
              <w:rPr>
                <w:rFonts w:ascii="Times New Roman" w:eastAsia="Overlock" w:hAnsi="Times New Roman" w:cs="Times New Roman"/>
                <w:color w:val="000000"/>
                <w:sz w:val="24"/>
                <w:szCs w:val="24"/>
              </w:rPr>
              <w:t xml:space="preserve">Pendidikan </w:t>
            </w:r>
          </w:p>
        </w:tc>
        <w:tc>
          <w:tcPr>
            <w:tcW w:w="1134" w:type="dxa"/>
            <w:tcBorders>
              <w:top w:val="nil"/>
              <w:left w:val="nil"/>
              <w:bottom w:val="single" w:sz="4" w:space="0" w:color="000000"/>
              <w:right w:val="single" w:sz="4" w:space="0" w:color="000000"/>
            </w:tcBorders>
            <w:vAlign w:val="center"/>
          </w:tcPr>
          <w:p w14:paraId="6497CE3D" w14:textId="77777777" w:rsidR="00CB1D91" w:rsidRPr="00122811" w:rsidRDefault="00300173">
            <w:pPr>
              <w:spacing w:after="0" w:line="240" w:lineRule="auto"/>
              <w:jc w:val="center"/>
              <w:rPr>
                <w:rFonts w:ascii="Times New Roman" w:eastAsia="Overlock" w:hAnsi="Times New Roman" w:cs="Times New Roman"/>
                <w:color w:val="000000"/>
                <w:sz w:val="24"/>
                <w:szCs w:val="24"/>
              </w:rPr>
            </w:pPr>
            <w:r w:rsidRPr="00122811">
              <w:rPr>
                <w:rFonts w:ascii="Times New Roman" w:eastAsia="Overlock" w:hAnsi="Times New Roman" w:cs="Times New Roman"/>
                <w:color w:val="000000"/>
                <w:sz w:val="24"/>
                <w:szCs w:val="24"/>
              </w:rPr>
              <w:t>SLTP</w:t>
            </w:r>
          </w:p>
        </w:tc>
        <w:tc>
          <w:tcPr>
            <w:tcW w:w="1134" w:type="dxa"/>
            <w:tcBorders>
              <w:top w:val="nil"/>
              <w:left w:val="nil"/>
              <w:bottom w:val="single" w:sz="4" w:space="0" w:color="000000"/>
              <w:right w:val="single" w:sz="4" w:space="0" w:color="000000"/>
            </w:tcBorders>
            <w:vAlign w:val="center"/>
          </w:tcPr>
          <w:p w14:paraId="2ECFF4AB" w14:textId="77777777" w:rsidR="00CB1D91" w:rsidRPr="00122811" w:rsidRDefault="00300173">
            <w:pPr>
              <w:spacing w:after="0" w:line="276" w:lineRule="auto"/>
              <w:jc w:val="center"/>
              <w:rPr>
                <w:rFonts w:ascii="Times New Roman" w:eastAsia="Overlock" w:hAnsi="Times New Roman" w:cs="Times New Roman"/>
                <w:color w:val="000000"/>
                <w:sz w:val="24"/>
                <w:szCs w:val="24"/>
              </w:rPr>
            </w:pPr>
            <w:r w:rsidRPr="00122811">
              <w:rPr>
                <w:rFonts w:ascii="Times New Roman" w:eastAsia="Overlock" w:hAnsi="Times New Roman" w:cs="Times New Roman"/>
                <w:color w:val="000000"/>
                <w:sz w:val="24"/>
                <w:szCs w:val="24"/>
              </w:rPr>
              <w:t>0</w:t>
            </w:r>
          </w:p>
        </w:tc>
        <w:tc>
          <w:tcPr>
            <w:tcW w:w="1134" w:type="dxa"/>
            <w:tcBorders>
              <w:top w:val="nil"/>
              <w:left w:val="nil"/>
              <w:bottom w:val="single" w:sz="4" w:space="0" w:color="000000"/>
              <w:right w:val="single" w:sz="4" w:space="0" w:color="000000"/>
            </w:tcBorders>
          </w:tcPr>
          <w:p w14:paraId="7AEA1D48" w14:textId="5CDF8D01" w:rsidR="00CB1D91" w:rsidRPr="00122811" w:rsidRDefault="00003071">
            <w:pPr>
              <w:spacing w:after="0" w:line="276" w:lineRule="auto"/>
              <w:jc w:val="right"/>
              <w:rPr>
                <w:rFonts w:ascii="Times New Roman" w:eastAsia="Overlock" w:hAnsi="Times New Roman" w:cs="Times New Roman"/>
                <w:color w:val="000000"/>
                <w:sz w:val="24"/>
                <w:szCs w:val="24"/>
                <w:lang w:val="en-US"/>
              </w:rPr>
            </w:pPr>
            <w:r w:rsidRPr="00122811">
              <w:rPr>
                <w:rFonts w:ascii="Times New Roman" w:eastAsia="Overlock" w:hAnsi="Times New Roman" w:cs="Times New Roman"/>
                <w:color w:val="000000"/>
                <w:sz w:val="24"/>
                <w:szCs w:val="24"/>
              </w:rPr>
              <w:t>0</w:t>
            </w:r>
          </w:p>
        </w:tc>
      </w:tr>
      <w:tr w:rsidR="00CB1D91" w:rsidRPr="00122811" w14:paraId="2C0D39A3" w14:textId="77777777">
        <w:trPr>
          <w:trHeight w:val="70"/>
        </w:trPr>
        <w:tc>
          <w:tcPr>
            <w:tcW w:w="709" w:type="dxa"/>
            <w:vMerge/>
            <w:tcBorders>
              <w:top w:val="nil"/>
              <w:left w:val="single" w:sz="4" w:space="0" w:color="000000"/>
              <w:bottom w:val="single" w:sz="4" w:space="0" w:color="000000"/>
              <w:right w:val="single" w:sz="4" w:space="0" w:color="000000"/>
            </w:tcBorders>
          </w:tcPr>
          <w:p w14:paraId="77D4F814" w14:textId="77777777" w:rsidR="00CB1D91" w:rsidRPr="00122811" w:rsidRDefault="00CB1D91">
            <w:pPr>
              <w:widowControl w:val="0"/>
              <w:spacing w:after="0" w:line="240" w:lineRule="auto"/>
              <w:rPr>
                <w:rFonts w:ascii="Times New Roman" w:eastAsia="Overlock" w:hAnsi="Times New Roman" w:cs="Times New Roman"/>
                <w:color w:val="000000"/>
                <w:sz w:val="24"/>
                <w:szCs w:val="24"/>
              </w:rPr>
            </w:pPr>
          </w:p>
        </w:tc>
        <w:tc>
          <w:tcPr>
            <w:tcW w:w="3119" w:type="dxa"/>
            <w:vMerge/>
            <w:tcBorders>
              <w:top w:val="nil"/>
              <w:left w:val="single" w:sz="4" w:space="0" w:color="000000"/>
              <w:bottom w:val="single" w:sz="4" w:space="0" w:color="000000"/>
              <w:right w:val="single" w:sz="4" w:space="0" w:color="000000"/>
            </w:tcBorders>
          </w:tcPr>
          <w:p w14:paraId="403E0F74" w14:textId="77777777" w:rsidR="00CB1D91" w:rsidRPr="00122811" w:rsidRDefault="00CB1D91">
            <w:pPr>
              <w:widowControl w:val="0"/>
              <w:spacing w:after="0" w:line="240" w:lineRule="auto"/>
              <w:rPr>
                <w:rFonts w:ascii="Times New Roman" w:eastAsia="Overlock" w:hAnsi="Times New Roman" w:cs="Times New Roman"/>
                <w:color w:val="000000"/>
                <w:sz w:val="24"/>
                <w:szCs w:val="24"/>
              </w:rPr>
            </w:pPr>
          </w:p>
        </w:tc>
        <w:tc>
          <w:tcPr>
            <w:tcW w:w="1134" w:type="dxa"/>
            <w:tcBorders>
              <w:top w:val="nil"/>
              <w:left w:val="nil"/>
              <w:bottom w:val="single" w:sz="4" w:space="0" w:color="000000"/>
              <w:right w:val="single" w:sz="4" w:space="0" w:color="000000"/>
            </w:tcBorders>
            <w:vAlign w:val="center"/>
          </w:tcPr>
          <w:p w14:paraId="27E3AD2F" w14:textId="77777777" w:rsidR="00CB1D91" w:rsidRPr="00122811" w:rsidRDefault="00300173">
            <w:pPr>
              <w:spacing w:after="0" w:line="240" w:lineRule="auto"/>
              <w:jc w:val="center"/>
              <w:rPr>
                <w:rFonts w:ascii="Times New Roman" w:eastAsia="Overlock" w:hAnsi="Times New Roman" w:cs="Times New Roman"/>
                <w:color w:val="000000"/>
                <w:sz w:val="24"/>
                <w:szCs w:val="24"/>
              </w:rPr>
            </w:pPr>
            <w:r w:rsidRPr="00122811">
              <w:rPr>
                <w:rFonts w:ascii="Times New Roman" w:eastAsia="Overlock" w:hAnsi="Times New Roman" w:cs="Times New Roman"/>
                <w:color w:val="000000"/>
                <w:sz w:val="24"/>
                <w:szCs w:val="24"/>
              </w:rPr>
              <w:t>SLTA</w:t>
            </w:r>
          </w:p>
        </w:tc>
        <w:tc>
          <w:tcPr>
            <w:tcW w:w="1134" w:type="dxa"/>
            <w:tcBorders>
              <w:top w:val="nil"/>
              <w:left w:val="nil"/>
              <w:bottom w:val="single" w:sz="4" w:space="0" w:color="000000"/>
              <w:right w:val="single" w:sz="4" w:space="0" w:color="000000"/>
            </w:tcBorders>
            <w:vAlign w:val="center"/>
          </w:tcPr>
          <w:p w14:paraId="6477A7F5" w14:textId="22B5969C" w:rsidR="00CB1D91" w:rsidRPr="00122811" w:rsidRDefault="00822947">
            <w:pPr>
              <w:spacing w:after="0" w:line="276" w:lineRule="auto"/>
              <w:jc w:val="center"/>
              <w:rPr>
                <w:rFonts w:ascii="Times New Roman" w:eastAsia="Overlock" w:hAnsi="Times New Roman" w:cs="Times New Roman"/>
                <w:color w:val="000000"/>
                <w:sz w:val="24"/>
                <w:szCs w:val="24"/>
                <w:lang w:val="en-US"/>
              </w:rPr>
            </w:pPr>
            <w:r>
              <w:rPr>
                <w:rFonts w:ascii="Times New Roman" w:eastAsia="Overlock" w:hAnsi="Times New Roman" w:cs="Times New Roman"/>
                <w:color w:val="000000"/>
                <w:sz w:val="24"/>
                <w:szCs w:val="24"/>
                <w:lang w:val="en-US"/>
              </w:rPr>
              <w:t>5</w:t>
            </w:r>
          </w:p>
        </w:tc>
        <w:tc>
          <w:tcPr>
            <w:tcW w:w="1134" w:type="dxa"/>
            <w:tcBorders>
              <w:top w:val="nil"/>
              <w:left w:val="nil"/>
              <w:bottom w:val="single" w:sz="4" w:space="0" w:color="000000"/>
              <w:right w:val="single" w:sz="4" w:space="0" w:color="000000"/>
            </w:tcBorders>
          </w:tcPr>
          <w:p w14:paraId="5D735192" w14:textId="72AF0EC7" w:rsidR="00CB1D91" w:rsidRPr="00122811" w:rsidRDefault="00300173" w:rsidP="00003071">
            <w:pPr>
              <w:spacing w:after="0" w:line="276" w:lineRule="auto"/>
              <w:jc w:val="right"/>
              <w:rPr>
                <w:rFonts w:ascii="Times New Roman" w:eastAsia="Overlock" w:hAnsi="Times New Roman" w:cs="Times New Roman"/>
                <w:color w:val="000000"/>
                <w:sz w:val="24"/>
                <w:szCs w:val="24"/>
                <w:lang w:val="en-US"/>
              </w:rPr>
            </w:pPr>
            <w:r w:rsidRPr="00122811">
              <w:rPr>
                <w:rFonts w:ascii="Times New Roman" w:eastAsia="Overlock" w:hAnsi="Times New Roman" w:cs="Times New Roman"/>
                <w:color w:val="000000"/>
                <w:sz w:val="24"/>
                <w:szCs w:val="24"/>
                <w:lang w:val="id-ID"/>
              </w:rPr>
              <w:t>4</w:t>
            </w:r>
            <w:r w:rsidR="00003071" w:rsidRPr="00122811">
              <w:rPr>
                <w:rFonts w:ascii="Times New Roman" w:eastAsia="Overlock" w:hAnsi="Times New Roman" w:cs="Times New Roman"/>
                <w:color w:val="000000"/>
                <w:sz w:val="24"/>
                <w:szCs w:val="24"/>
                <w:lang w:val="en-US"/>
              </w:rPr>
              <w:t>5,45</w:t>
            </w:r>
          </w:p>
        </w:tc>
      </w:tr>
      <w:tr w:rsidR="00CB1D91" w:rsidRPr="00122811" w14:paraId="1F9DA1D4" w14:textId="77777777">
        <w:trPr>
          <w:trHeight w:val="70"/>
        </w:trPr>
        <w:tc>
          <w:tcPr>
            <w:tcW w:w="709" w:type="dxa"/>
            <w:vMerge/>
            <w:tcBorders>
              <w:top w:val="nil"/>
              <w:left w:val="single" w:sz="4" w:space="0" w:color="000000"/>
              <w:bottom w:val="single" w:sz="4" w:space="0" w:color="000000"/>
              <w:right w:val="single" w:sz="4" w:space="0" w:color="000000"/>
            </w:tcBorders>
          </w:tcPr>
          <w:p w14:paraId="1268F5C3" w14:textId="77777777" w:rsidR="00CB1D91" w:rsidRPr="00122811" w:rsidRDefault="00CB1D91">
            <w:pPr>
              <w:widowControl w:val="0"/>
              <w:spacing w:after="0" w:line="240" w:lineRule="auto"/>
              <w:rPr>
                <w:rFonts w:ascii="Times New Roman" w:eastAsia="Overlock" w:hAnsi="Times New Roman" w:cs="Times New Roman"/>
                <w:color w:val="000000"/>
                <w:sz w:val="24"/>
                <w:szCs w:val="24"/>
              </w:rPr>
            </w:pPr>
          </w:p>
        </w:tc>
        <w:tc>
          <w:tcPr>
            <w:tcW w:w="3119" w:type="dxa"/>
            <w:vMerge/>
            <w:tcBorders>
              <w:top w:val="nil"/>
              <w:left w:val="single" w:sz="4" w:space="0" w:color="000000"/>
              <w:bottom w:val="single" w:sz="4" w:space="0" w:color="000000"/>
              <w:right w:val="single" w:sz="4" w:space="0" w:color="000000"/>
            </w:tcBorders>
          </w:tcPr>
          <w:p w14:paraId="5FA9019F" w14:textId="77777777" w:rsidR="00CB1D91" w:rsidRPr="00122811" w:rsidRDefault="00CB1D91">
            <w:pPr>
              <w:widowControl w:val="0"/>
              <w:spacing w:after="0" w:line="240" w:lineRule="auto"/>
              <w:rPr>
                <w:rFonts w:ascii="Times New Roman" w:eastAsia="Overlock" w:hAnsi="Times New Roman" w:cs="Times New Roman"/>
                <w:color w:val="000000"/>
                <w:sz w:val="24"/>
                <w:szCs w:val="24"/>
              </w:rPr>
            </w:pPr>
          </w:p>
        </w:tc>
        <w:tc>
          <w:tcPr>
            <w:tcW w:w="1134" w:type="dxa"/>
            <w:tcBorders>
              <w:top w:val="nil"/>
              <w:left w:val="nil"/>
              <w:bottom w:val="single" w:sz="4" w:space="0" w:color="000000"/>
              <w:right w:val="single" w:sz="4" w:space="0" w:color="000000"/>
            </w:tcBorders>
            <w:vAlign w:val="center"/>
          </w:tcPr>
          <w:p w14:paraId="71B00B0C" w14:textId="77777777" w:rsidR="00CB1D91" w:rsidRPr="00122811" w:rsidRDefault="00300173">
            <w:pPr>
              <w:spacing w:after="0" w:line="240" w:lineRule="auto"/>
              <w:jc w:val="center"/>
              <w:rPr>
                <w:rFonts w:ascii="Times New Roman" w:eastAsia="Overlock" w:hAnsi="Times New Roman" w:cs="Times New Roman"/>
                <w:color w:val="000000"/>
                <w:sz w:val="24"/>
                <w:szCs w:val="24"/>
              </w:rPr>
            </w:pPr>
            <w:r w:rsidRPr="00122811">
              <w:rPr>
                <w:rFonts w:ascii="Times New Roman" w:eastAsia="Overlock" w:hAnsi="Times New Roman" w:cs="Times New Roman"/>
                <w:color w:val="000000"/>
                <w:sz w:val="24"/>
                <w:szCs w:val="24"/>
              </w:rPr>
              <w:t>Diploma</w:t>
            </w:r>
          </w:p>
        </w:tc>
        <w:tc>
          <w:tcPr>
            <w:tcW w:w="1134" w:type="dxa"/>
            <w:tcBorders>
              <w:top w:val="nil"/>
              <w:left w:val="nil"/>
              <w:bottom w:val="single" w:sz="4" w:space="0" w:color="000000"/>
              <w:right w:val="single" w:sz="4" w:space="0" w:color="000000"/>
            </w:tcBorders>
            <w:vAlign w:val="center"/>
          </w:tcPr>
          <w:p w14:paraId="09A4C6D8" w14:textId="77777777" w:rsidR="00CB1D91" w:rsidRPr="00122811" w:rsidRDefault="00300173">
            <w:pPr>
              <w:spacing w:after="0" w:line="276" w:lineRule="auto"/>
              <w:jc w:val="center"/>
              <w:rPr>
                <w:rFonts w:ascii="Times New Roman" w:eastAsia="Overlock" w:hAnsi="Times New Roman" w:cs="Times New Roman"/>
                <w:color w:val="000000"/>
                <w:sz w:val="24"/>
                <w:szCs w:val="24"/>
              </w:rPr>
            </w:pPr>
            <w:r w:rsidRPr="00122811">
              <w:rPr>
                <w:rFonts w:ascii="Times New Roman" w:eastAsia="Overlock" w:hAnsi="Times New Roman" w:cs="Times New Roman"/>
                <w:color w:val="000000"/>
                <w:sz w:val="24"/>
                <w:szCs w:val="24"/>
                <w:lang w:val="id-ID"/>
              </w:rPr>
              <w:t>0</w:t>
            </w:r>
          </w:p>
        </w:tc>
        <w:tc>
          <w:tcPr>
            <w:tcW w:w="1134" w:type="dxa"/>
            <w:tcBorders>
              <w:top w:val="nil"/>
              <w:left w:val="nil"/>
              <w:bottom w:val="single" w:sz="4" w:space="0" w:color="000000"/>
              <w:right w:val="single" w:sz="4" w:space="0" w:color="000000"/>
            </w:tcBorders>
          </w:tcPr>
          <w:p w14:paraId="116D0D23" w14:textId="77777777" w:rsidR="00CB1D91" w:rsidRPr="00122811" w:rsidRDefault="00300173">
            <w:pPr>
              <w:spacing w:after="0" w:line="276" w:lineRule="auto"/>
              <w:jc w:val="right"/>
              <w:rPr>
                <w:rFonts w:ascii="Times New Roman" w:eastAsia="Overlock" w:hAnsi="Times New Roman" w:cs="Times New Roman"/>
                <w:color w:val="000000"/>
                <w:sz w:val="24"/>
                <w:szCs w:val="24"/>
                <w:lang w:val="id-ID"/>
              </w:rPr>
            </w:pPr>
            <w:r w:rsidRPr="00122811">
              <w:rPr>
                <w:rFonts w:ascii="Times New Roman" w:eastAsia="Overlock" w:hAnsi="Times New Roman" w:cs="Times New Roman"/>
                <w:color w:val="000000"/>
                <w:sz w:val="24"/>
                <w:szCs w:val="24"/>
                <w:lang w:val="id-ID"/>
              </w:rPr>
              <w:t>0</w:t>
            </w:r>
          </w:p>
        </w:tc>
      </w:tr>
      <w:tr w:rsidR="00CB1D91" w:rsidRPr="00122811" w14:paraId="40A97C77" w14:textId="77777777">
        <w:trPr>
          <w:trHeight w:val="70"/>
        </w:trPr>
        <w:tc>
          <w:tcPr>
            <w:tcW w:w="709" w:type="dxa"/>
            <w:vMerge/>
            <w:tcBorders>
              <w:top w:val="nil"/>
              <w:left w:val="single" w:sz="4" w:space="0" w:color="000000"/>
              <w:bottom w:val="single" w:sz="4" w:space="0" w:color="000000"/>
              <w:right w:val="single" w:sz="4" w:space="0" w:color="000000"/>
            </w:tcBorders>
          </w:tcPr>
          <w:p w14:paraId="7D55F8A3" w14:textId="77777777" w:rsidR="00CB1D91" w:rsidRPr="00122811" w:rsidRDefault="00CB1D91">
            <w:pPr>
              <w:widowControl w:val="0"/>
              <w:spacing w:after="0" w:line="240" w:lineRule="auto"/>
              <w:rPr>
                <w:rFonts w:ascii="Times New Roman" w:eastAsia="Overlock" w:hAnsi="Times New Roman" w:cs="Times New Roman"/>
                <w:color w:val="000000"/>
                <w:sz w:val="24"/>
                <w:szCs w:val="24"/>
              </w:rPr>
            </w:pPr>
          </w:p>
        </w:tc>
        <w:tc>
          <w:tcPr>
            <w:tcW w:w="3119" w:type="dxa"/>
            <w:vMerge/>
            <w:tcBorders>
              <w:top w:val="nil"/>
              <w:left w:val="single" w:sz="4" w:space="0" w:color="000000"/>
              <w:bottom w:val="single" w:sz="4" w:space="0" w:color="000000"/>
              <w:right w:val="single" w:sz="4" w:space="0" w:color="000000"/>
            </w:tcBorders>
          </w:tcPr>
          <w:p w14:paraId="66306F03" w14:textId="77777777" w:rsidR="00CB1D91" w:rsidRPr="00122811" w:rsidRDefault="00CB1D91">
            <w:pPr>
              <w:widowControl w:val="0"/>
              <w:spacing w:after="0" w:line="240" w:lineRule="auto"/>
              <w:rPr>
                <w:rFonts w:ascii="Times New Roman" w:eastAsia="Overlock" w:hAnsi="Times New Roman" w:cs="Times New Roman"/>
                <w:color w:val="000000"/>
                <w:sz w:val="24"/>
                <w:szCs w:val="24"/>
              </w:rPr>
            </w:pPr>
          </w:p>
        </w:tc>
        <w:tc>
          <w:tcPr>
            <w:tcW w:w="1134" w:type="dxa"/>
            <w:tcBorders>
              <w:top w:val="nil"/>
              <w:left w:val="nil"/>
              <w:bottom w:val="single" w:sz="4" w:space="0" w:color="000000"/>
              <w:right w:val="single" w:sz="4" w:space="0" w:color="000000"/>
            </w:tcBorders>
            <w:vAlign w:val="center"/>
          </w:tcPr>
          <w:p w14:paraId="6B1FB236" w14:textId="77777777" w:rsidR="00CB1D91" w:rsidRPr="00122811" w:rsidRDefault="00300173">
            <w:pPr>
              <w:spacing w:after="0" w:line="240" w:lineRule="auto"/>
              <w:jc w:val="center"/>
              <w:rPr>
                <w:rFonts w:ascii="Times New Roman" w:eastAsia="Overlock" w:hAnsi="Times New Roman" w:cs="Times New Roman"/>
                <w:color w:val="000000"/>
                <w:sz w:val="24"/>
                <w:szCs w:val="24"/>
              </w:rPr>
            </w:pPr>
            <w:r w:rsidRPr="00122811">
              <w:rPr>
                <w:rFonts w:ascii="Times New Roman" w:eastAsia="Overlock" w:hAnsi="Times New Roman" w:cs="Times New Roman"/>
                <w:color w:val="000000"/>
                <w:sz w:val="24"/>
                <w:szCs w:val="24"/>
              </w:rPr>
              <w:t>S-1</w:t>
            </w:r>
          </w:p>
        </w:tc>
        <w:tc>
          <w:tcPr>
            <w:tcW w:w="1134" w:type="dxa"/>
            <w:tcBorders>
              <w:top w:val="nil"/>
              <w:left w:val="nil"/>
              <w:bottom w:val="single" w:sz="4" w:space="0" w:color="000000"/>
              <w:right w:val="single" w:sz="4" w:space="0" w:color="000000"/>
            </w:tcBorders>
            <w:vAlign w:val="center"/>
          </w:tcPr>
          <w:p w14:paraId="3A049F94" w14:textId="73D33C75" w:rsidR="00CB1D91" w:rsidRPr="00122811" w:rsidRDefault="00822947">
            <w:pPr>
              <w:spacing w:after="0" w:line="276" w:lineRule="auto"/>
              <w:jc w:val="center"/>
              <w:rPr>
                <w:rFonts w:ascii="Times New Roman" w:eastAsia="Overlock" w:hAnsi="Times New Roman" w:cs="Times New Roman"/>
                <w:color w:val="000000"/>
                <w:sz w:val="24"/>
                <w:szCs w:val="24"/>
                <w:lang w:val="en-US"/>
              </w:rPr>
            </w:pPr>
            <w:r>
              <w:rPr>
                <w:rFonts w:ascii="Times New Roman" w:eastAsia="Overlock" w:hAnsi="Times New Roman" w:cs="Times New Roman"/>
                <w:color w:val="000000"/>
                <w:sz w:val="24"/>
                <w:szCs w:val="24"/>
                <w:lang w:val="en-US"/>
              </w:rPr>
              <w:t>5</w:t>
            </w:r>
          </w:p>
        </w:tc>
        <w:tc>
          <w:tcPr>
            <w:tcW w:w="1134" w:type="dxa"/>
            <w:tcBorders>
              <w:top w:val="nil"/>
              <w:left w:val="nil"/>
              <w:bottom w:val="single" w:sz="4" w:space="0" w:color="000000"/>
              <w:right w:val="single" w:sz="4" w:space="0" w:color="000000"/>
            </w:tcBorders>
          </w:tcPr>
          <w:p w14:paraId="5E6AC236" w14:textId="4B854C6F" w:rsidR="00CB1D91" w:rsidRPr="00122811" w:rsidRDefault="00003071" w:rsidP="00763595">
            <w:pPr>
              <w:spacing w:after="0" w:line="276" w:lineRule="auto"/>
              <w:jc w:val="right"/>
              <w:rPr>
                <w:rFonts w:ascii="Times New Roman" w:eastAsia="Overlock" w:hAnsi="Times New Roman" w:cs="Times New Roman"/>
                <w:color w:val="000000"/>
                <w:sz w:val="24"/>
                <w:szCs w:val="24"/>
                <w:lang w:val="en-US"/>
              </w:rPr>
            </w:pPr>
            <w:r w:rsidRPr="00122811">
              <w:rPr>
                <w:rFonts w:ascii="Times New Roman" w:eastAsia="Overlock" w:hAnsi="Times New Roman" w:cs="Times New Roman"/>
                <w:color w:val="000000"/>
                <w:sz w:val="24"/>
                <w:szCs w:val="24"/>
                <w:lang w:val="en-US"/>
              </w:rPr>
              <w:t>36,36</w:t>
            </w:r>
          </w:p>
        </w:tc>
      </w:tr>
      <w:tr w:rsidR="00CB1D91" w:rsidRPr="00122811" w14:paraId="4526437F" w14:textId="77777777">
        <w:trPr>
          <w:trHeight w:val="70"/>
        </w:trPr>
        <w:tc>
          <w:tcPr>
            <w:tcW w:w="709" w:type="dxa"/>
            <w:vMerge/>
            <w:tcBorders>
              <w:top w:val="nil"/>
              <w:left w:val="single" w:sz="4" w:space="0" w:color="000000"/>
              <w:bottom w:val="single" w:sz="4" w:space="0" w:color="000000"/>
              <w:right w:val="single" w:sz="4" w:space="0" w:color="000000"/>
            </w:tcBorders>
          </w:tcPr>
          <w:p w14:paraId="4118BBD2" w14:textId="77777777" w:rsidR="00CB1D91" w:rsidRPr="00122811" w:rsidRDefault="00CB1D91">
            <w:pPr>
              <w:widowControl w:val="0"/>
              <w:spacing w:after="0" w:line="240" w:lineRule="auto"/>
              <w:rPr>
                <w:rFonts w:ascii="Times New Roman" w:eastAsia="Overlock" w:hAnsi="Times New Roman" w:cs="Times New Roman"/>
                <w:color w:val="000000"/>
                <w:sz w:val="24"/>
                <w:szCs w:val="24"/>
              </w:rPr>
            </w:pPr>
          </w:p>
        </w:tc>
        <w:tc>
          <w:tcPr>
            <w:tcW w:w="3119" w:type="dxa"/>
            <w:vMerge/>
            <w:tcBorders>
              <w:top w:val="nil"/>
              <w:left w:val="single" w:sz="4" w:space="0" w:color="000000"/>
              <w:bottom w:val="single" w:sz="4" w:space="0" w:color="000000"/>
              <w:right w:val="single" w:sz="4" w:space="0" w:color="000000"/>
            </w:tcBorders>
          </w:tcPr>
          <w:p w14:paraId="6CEA31EA" w14:textId="77777777" w:rsidR="00CB1D91" w:rsidRPr="00122811" w:rsidRDefault="00CB1D91">
            <w:pPr>
              <w:widowControl w:val="0"/>
              <w:spacing w:after="0" w:line="240" w:lineRule="auto"/>
              <w:rPr>
                <w:rFonts w:ascii="Times New Roman" w:eastAsia="Overlock" w:hAnsi="Times New Roman" w:cs="Times New Roman"/>
                <w:color w:val="000000"/>
                <w:sz w:val="24"/>
                <w:szCs w:val="24"/>
              </w:rPr>
            </w:pPr>
          </w:p>
        </w:tc>
        <w:tc>
          <w:tcPr>
            <w:tcW w:w="1134" w:type="dxa"/>
            <w:tcBorders>
              <w:top w:val="nil"/>
              <w:left w:val="nil"/>
              <w:bottom w:val="single" w:sz="4" w:space="0" w:color="000000"/>
              <w:right w:val="single" w:sz="4" w:space="0" w:color="000000"/>
            </w:tcBorders>
            <w:vAlign w:val="center"/>
          </w:tcPr>
          <w:p w14:paraId="6F89DAE9" w14:textId="77777777" w:rsidR="00CB1D91" w:rsidRPr="00122811" w:rsidRDefault="00300173">
            <w:pPr>
              <w:spacing w:after="0" w:line="240" w:lineRule="auto"/>
              <w:jc w:val="center"/>
              <w:rPr>
                <w:rFonts w:ascii="Times New Roman" w:eastAsia="Overlock" w:hAnsi="Times New Roman" w:cs="Times New Roman"/>
                <w:color w:val="000000"/>
                <w:sz w:val="24"/>
                <w:szCs w:val="24"/>
              </w:rPr>
            </w:pPr>
            <w:r w:rsidRPr="00122811">
              <w:rPr>
                <w:rFonts w:ascii="Times New Roman" w:eastAsia="Overlock" w:hAnsi="Times New Roman" w:cs="Times New Roman"/>
                <w:color w:val="000000"/>
                <w:sz w:val="24"/>
                <w:szCs w:val="24"/>
              </w:rPr>
              <w:t>S-2</w:t>
            </w:r>
          </w:p>
        </w:tc>
        <w:tc>
          <w:tcPr>
            <w:tcW w:w="1134" w:type="dxa"/>
            <w:tcBorders>
              <w:top w:val="nil"/>
              <w:left w:val="nil"/>
              <w:bottom w:val="single" w:sz="4" w:space="0" w:color="000000"/>
              <w:right w:val="single" w:sz="4" w:space="0" w:color="000000"/>
            </w:tcBorders>
            <w:vAlign w:val="center"/>
          </w:tcPr>
          <w:p w14:paraId="16A0150F" w14:textId="77777777" w:rsidR="00CB1D91" w:rsidRPr="00122811" w:rsidRDefault="00300173">
            <w:pPr>
              <w:spacing w:after="0" w:line="276" w:lineRule="auto"/>
              <w:jc w:val="center"/>
              <w:rPr>
                <w:rFonts w:ascii="Times New Roman" w:eastAsia="Overlock" w:hAnsi="Times New Roman" w:cs="Times New Roman"/>
                <w:color w:val="000000"/>
                <w:sz w:val="24"/>
                <w:szCs w:val="24"/>
                <w:lang w:val="en-US"/>
              </w:rPr>
            </w:pPr>
            <w:r w:rsidRPr="00122811">
              <w:rPr>
                <w:rFonts w:ascii="Times New Roman" w:eastAsia="Overlock" w:hAnsi="Times New Roman" w:cs="Times New Roman"/>
                <w:color w:val="000000"/>
                <w:sz w:val="24"/>
                <w:szCs w:val="24"/>
                <w:lang w:val="en-US"/>
              </w:rPr>
              <w:t>2</w:t>
            </w:r>
          </w:p>
        </w:tc>
        <w:tc>
          <w:tcPr>
            <w:tcW w:w="1134" w:type="dxa"/>
            <w:tcBorders>
              <w:top w:val="nil"/>
              <w:left w:val="nil"/>
              <w:bottom w:val="single" w:sz="4" w:space="0" w:color="000000"/>
              <w:right w:val="single" w:sz="4" w:space="0" w:color="000000"/>
            </w:tcBorders>
          </w:tcPr>
          <w:p w14:paraId="16549008" w14:textId="42119AD1" w:rsidR="00CB1D91" w:rsidRPr="00122811" w:rsidRDefault="00003071" w:rsidP="00003071">
            <w:pPr>
              <w:spacing w:after="0" w:line="276" w:lineRule="auto"/>
              <w:jc w:val="right"/>
              <w:rPr>
                <w:rFonts w:ascii="Times New Roman" w:eastAsia="Overlock" w:hAnsi="Times New Roman" w:cs="Times New Roman"/>
                <w:color w:val="000000"/>
                <w:sz w:val="24"/>
                <w:szCs w:val="24"/>
                <w:lang w:val="en-US"/>
              </w:rPr>
            </w:pPr>
            <w:r w:rsidRPr="00122811">
              <w:rPr>
                <w:rFonts w:ascii="Times New Roman" w:eastAsia="Overlock" w:hAnsi="Times New Roman" w:cs="Times New Roman"/>
                <w:color w:val="000000"/>
                <w:sz w:val="24"/>
                <w:szCs w:val="24"/>
                <w:lang w:val="en-US"/>
              </w:rPr>
              <w:t>18,19</w:t>
            </w:r>
          </w:p>
        </w:tc>
      </w:tr>
      <w:tr w:rsidR="00CB1D91" w:rsidRPr="00122811" w14:paraId="4830025C" w14:textId="77777777">
        <w:trPr>
          <w:trHeight w:val="70"/>
        </w:trPr>
        <w:tc>
          <w:tcPr>
            <w:tcW w:w="709" w:type="dxa"/>
            <w:tcBorders>
              <w:top w:val="nil"/>
              <w:left w:val="single" w:sz="4" w:space="0" w:color="000000"/>
              <w:bottom w:val="single" w:sz="4" w:space="0" w:color="000000"/>
              <w:right w:val="single" w:sz="4" w:space="0" w:color="000000"/>
            </w:tcBorders>
          </w:tcPr>
          <w:p w14:paraId="67F828A4" w14:textId="77777777" w:rsidR="00CB1D91" w:rsidRPr="00122811" w:rsidRDefault="00CB1D91">
            <w:pPr>
              <w:spacing w:after="0" w:line="240" w:lineRule="auto"/>
              <w:jc w:val="center"/>
              <w:rPr>
                <w:rFonts w:ascii="Times New Roman" w:eastAsia="Overlock" w:hAnsi="Times New Roman" w:cs="Times New Roman"/>
                <w:color w:val="000000"/>
                <w:sz w:val="24"/>
                <w:szCs w:val="24"/>
              </w:rPr>
            </w:pPr>
          </w:p>
        </w:tc>
        <w:tc>
          <w:tcPr>
            <w:tcW w:w="4253" w:type="dxa"/>
            <w:gridSpan w:val="2"/>
            <w:tcBorders>
              <w:top w:val="nil"/>
              <w:left w:val="single" w:sz="4" w:space="0" w:color="000000"/>
              <w:bottom w:val="single" w:sz="4" w:space="0" w:color="000000"/>
              <w:right w:val="single" w:sz="4" w:space="0" w:color="000000"/>
            </w:tcBorders>
          </w:tcPr>
          <w:p w14:paraId="363BFCB0" w14:textId="77777777" w:rsidR="00CB1D91" w:rsidRPr="00122811" w:rsidRDefault="00300173">
            <w:pPr>
              <w:spacing w:after="0" w:line="240" w:lineRule="auto"/>
              <w:jc w:val="center"/>
              <w:rPr>
                <w:rFonts w:ascii="Times New Roman" w:eastAsia="Overlock" w:hAnsi="Times New Roman" w:cs="Times New Roman"/>
                <w:color w:val="000000"/>
                <w:sz w:val="24"/>
                <w:szCs w:val="24"/>
              </w:rPr>
            </w:pPr>
            <w:r w:rsidRPr="00122811">
              <w:rPr>
                <w:rFonts w:ascii="Times New Roman" w:eastAsia="Overlock" w:hAnsi="Times New Roman" w:cs="Times New Roman"/>
                <w:color w:val="000000"/>
                <w:sz w:val="24"/>
                <w:szCs w:val="24"/>
              </w:rPr>
              <w:t>JUMLAH</w:t>
            </w:r>
          </w:p>
        </w:tc>
        <w:tc>
          <w:tcPr>
            <w:tcW w:w="1134" w:type="dxa"/>
            <w:tcBorders>
              <w:top w:val="nil"/>
              <w:left w:val="nil"/>
              <w:bottom w:val="single" w:sz="4" w:space="0" w:color="000000"/>
              <w:right w:val="single" w:sz="4" w:space="0" w:color="000000"/>
            </w:tcBorders>
            <w:vAlign w:val="center"/>
          </w:tcPr>
          <w:p w14:paraId="3659AF00" w14:textId="77777777" w:rsidR="00CB1D91" w:rsidRPr="00122811" w:rsidRDefault="00300173">
            <w:pPr>
              <w:spacing w:after="0" w:line="276" w:lineRule="auto"/>
              <w:jc w:val="center"/>
              <w:rPr>
                <w:rFonts w:ascii="Times New Roman" w:eastAsia="Overlock" w:hAnsi="Times New Roman" w:cs="Times New Roman"/>
                <w:color w:val="000000"/>
                <w:sz w:val="24"/>
                <w:szCs w:val="24"/>
              </w:rPr>
            </w:pPr>
            <w:r w:rsidRPr="00122811">
              <w:rPr>
                <w:rFonts w:ascii="Times New Roman" w:eastAsia="Overlock" w:hAnsi="Times New Roman" w:cs="Times New Roman"/>
                <w:color w:val="000000"/>
                <w:sz w:val="24"/>
                <w:szCs w:val="24"/>
              </w:rPr>
              <w:t>11</w:t>
            </w:r>
          </w:p>
        </w:tc>
        <w:tc>
          <w:tcPr>
            <w:tcW w:w="1134" w:type="dxa"/>
            <w:tcBorders>
              <w:top w:val="nil"/>
              <w:left w:val="nil"/>
              <w:bottom w:val="single" w:sz="4" w:space="0" w:color="000000"/>
              <w:right w:val="single" w:sz="4" w:space="0" w:color="000000"/>
            </w:tcBorders>
          </w:tcPr>
          <w:p w14:paraId="299B5C48" w14:textId="77777777" w:rsidR="00CB1D91" w:rsidRPr="00122811" w:rsidRDefault="00300173">
            <w:pPr>
              <w:spacing w:after="0" w:line="276" w:lineRule="auto"/>
              <w:jc w:val="right"/>
              <w:rPr>
                <w:rFonts w:ascii="Times New Roman" w:eastAsia="Overlock" w:hAnsi="Times New Roman" w:cs="Times New Roman"/>
                <w:color w:val="000000"/>
                <w:sz w:val="24"/>
                <w:szCs w:val="24"/>
              </w:rPr>
            </w:pPr>
            <w:r w:rsidRPr="00122811">
              <w:rPr>
                <w:rFonts w:ascii="Times New Roman" w:eastAsia="Overlock" w:hAnsi="Times New Roman" w:cs="Times New Roman"/>
                <w:color w:val="000000"/>
                <w:sz w:val="24"/>
                <w:szCs w:val="24"/>
              </w:rPr>
              <w:t>100</w:t>
            </w:r>
          </w:p>
        </w:tc>
      </w:tr>
      <w:tr w:rsidR="00CB1D91" w:rsidRPr="00122811" w14:paraId="4B8A7C3D" w14:textId="77777777">
        <w:trPr>
          <w:trHeight w:val="70"/>
        </w:trPr>
        <w:tc>
          <w:tcPr>
            <w:tcW w:w="709" w:type="dxa"/>
            <w:vMerge w:val="restart"/>
            <w:tcBorders>
              <w:top w:val="nil"/>
              <w:left w:val="single" w:sz="4" w:space="0" w:color="000000"/>
              <w:bottom w:val="single" w:sz="4" w:space="0" w:color="000000"/>
              <w:right w:val="single" w:sz="4" w:space="0" w:color="000000"/>
            </w:tcBorders>
          </w:tcPr>
          <w:p w14:paraId="74D752D8" w14:textId="77777777" w:rsidR="00CB1D91" w:rsidRPr="00122811" w:rsidRDefault="00300173">
            <w:pPr>
              <w:spacing w:after="0" w:line="240" w:lineRule="auto"/>
              <w:jc w:val="center"/>
              <w:rPr>
                <w:rFonts w:ascii="Times New Roman" w:eastAsia="Overlock" w:hAnsi="Times New Roman" w:cs="Times New Roman"/>
                <w:color w:val="000000"/>
                <w:sz w:val="24"/>
                <w:szCs w:val="24"/>
              </w:rPr>
            </w:pPr>
            <w:r w:rsidRPr="00122811">
              <w:rPr>
                <w:rFonts w:ascii="Times New Roman" w:eastAsia="Overlock" w:hAnsi="Times New Roman" w:cs="Times New Roman"/>
                <w:color w:val="000000"/>
                <w:sz w:val="24"/>
                <w:szCs w:val="24"/>
              </w:rPr>
              <w:t>3</w:t>
            </w:r>
          </w:p>
        </w:tc>
        <w:tc>
          <w:tcPr>
            <w:tcW w:w="3119" w:type="dxa"/>
            <w:vMerge w:val="restart"/>
            <w:tcBorders>
              <w:top w:val="nil"/>
              <w:left w:val="single" w:sz="4" w:space="0" w:color="000000"/>
              <w:bottom w:val="single" w:sz="4" w:space="0" w:color="000000"/>
              <w:right w:val="single" w:sz="4" w:space="0" w:color="000000"/>
            </w:tcBorders>
          </w:tcPr>
          <w:p w14:paraId="039216FE" w14:textId="77777777" w:rsidR="00CB1D91" w:rsidRPr="00122811" w:rsidRDefault="00300173">
            <w:pPr>
              <w:spacing w:after="0" w:line="240" w:lineRule="auto"/>
              <w:jc w:val="center"/>
              <w:rPr>
                <w:rFonts w:ascii="Times New Roman" w:eastAsia="Overlock" w:hAnsi="Times New Roman" w:cs="Times New Roman"/>
                <w:color w:val="000000"/>
                <w:sz w:val="24"/>
                <w:szCs w:val="24"/>
              </w:rPr>
            </w:pPr>
            <w:r w:rsidRPr="00122811">
              <w:rPr>
                <w:rFonts w:ascii="Times New Roman" w:eastAsia="Overlock" w:hAnsi="Times New Roman" w:cs="Times New Roman"/>
                <w:color w:val="000000"/>
                <w:sz w:val="24"/>
                <w:szCs w:val="24"/>
              </w:rPr>
              <w:t>Pangkat/Golongan Ruang</w:t>
            </w:r>
          </w:p>
        </w:tc>
        <w:tc>
          <w:tcPr>
            <w:tcW w:w="1134" w:type="dxa"/>
            <w:tcBorders>
              <w:top w:val="nil"/>
              <w:left w:val="nil"/>
              <w:bottom w:val="single" w:sz="4" w:space="0" w:color="000000"/>
              <w:right w:val="single" w:sz="4" w:space="0" w:color="000000"/>
            </w:tcBorders>
            <w:vAlign w:val="center"/>
          </w:tcPr>
          <w:p w14:paraId="1688BEC1" w14:textId="183D7306" w:rsidR="00CB1D91" w:rsidRPr="00822947" w:rsidRDefault="00822947">
            <w:pPr>
              <w:spacing w:after="0" w:line="240" w:lineRule="auto"/>
              <w:jc w:val="center"/>
              <w:rPr>
                <w:rFonts w:ascii="Times New Roman" w:eastAsia="Overlock" w:hAnsi="Times New Roman" w:cs="Times New Roman"/>
                <w:color w:val="000000"/>
                <w:sz w:val="24"/>
                <w:szCs w:val="24"/>
                <w:lang w:val="en-US"/>
              </w:rPr>
            </w:pPr>
            <w:r>
              <w:rPr>
                <w:rFonts w:ascii="Times New Roman" w:eastAsia="Overlock" w:hAnsi="Times New Roman" w:cs="Times New Roman"/>
                <w:color w:val="000000"/>
                <w:sz w:val="24"/>
                <w:szCs w:val="24"/>
                <w:lang w:val="en-US"/>
              </w:rPr>
              <w:t>P3K Parwak</w:t>
            </w:r>
          </w:p>
        </w:tc>
        <w:tc>
          <w:tcPr>
            <w:tcW w:w="1134" w:type="dxa"/>
            <w:tcBorders>
              <w:top w:val="nil"/>
              <w:left w:val="nil"/>
              <w:bottom w:val="single" w:sz="4" w:space="0" w:color="000000"/>
              <w:right w:val="single" w:sz="4" w:space="0" w:color="000000"/>
            </w:tcBorders>
            <w:vAlign w:val="center"/>
          </w:tcPr>
          <w:p w14:paraId="170AB999" w14:textId="08726AB3" w:rsidR="00CB1D91" w:rsidRPr="00122811" w:rsidRDefault="00822947" w:rsidP="00822947">
            <w:pPr>
              <w:spacing w:after="0" w:line="276" w:lineRule="auto"/>
              <w:jc w:val="center"/>
              <w:rPr>
                <w:rFonts w:ascii="Times New Roman" w:eastAsia="Overlock" w:hAnsi="Times New Roman" w:cs="Times New Roman"/>
                <w:color w:val="000000"/>
                <w:sz w:val="24"/>
                <w:szCs w:val="24"/>
                <w:lang w:val="en-US"/>
              </w:rPr>
            </w:pPr>
            <w:r>
              <w:rPr>
                <w:rFonts w:ascii="Times New Roman" w:eastAsia="Overlock" w:hAnsi="Times New Roman" w:cs="Times New Roman"/>
                <w:color w:val="000000"/>
                <w:sz w:val="24"/>
                <w:szCs w:val="24"/>
                <w:lang w:val="en-US"/>
              </w:rPr>
              <w:t>4</w:t>
            </w:r>
          </w:p>
        </w:tc>
        <w:tc>
          <w:tcPr>
            <w:tcW w:w="1134" w:type="dxa"/>
            <w:tcBorders>
              <w:top w:val="nil"/>
              <w:left w:val="nil"/>
              <w:bottom w:val="single" w:sz="4" w:space="0" w:color="000000"/>
              <w:right w:val="single" w:sz="4" w:space="0" w:color="000000"/>
            </w:tcBorders>
          </w:tcPr>
          <w:p w14:paraId="117EE100" w14:textId="577FB8CF" w:rsidR="00CB1D91" w:rsidRPr="00122811" w:rsidRDefault="00003071" w:rsidP="00822947">
            <w:pPr>
              <w:spacing w:after="0" w:line="276" w:lineRule="auto"/>
              <w:jc w:val="right"/>
              <w:rPr>
                <w:rFonts w:ascii="Times New Roman" w:eastAsia="Overlock" w:hAnsi="Times New Roman" w:cs="Times New Roman"/>
                <w:color w:val="000000"/>
                <w:sz w:val="24"/>
                <w:szCs w:val="24"/>
                <w:lang w:val="en-US"/>
              </w:rPr>
            </w:pPr>
            <w:r w:rsidRPr="00122811">
              <w:rPr>
                <w:rFonts w:ascii="Times New Roman" w:eastAsia="Overlock" w:hAnsi="Times New Roman" w:cs="Times New Roman"/>
                <w:color w:val="000000"/>
                <w:sz w:val="24"/>
                <w:szCs w:val="24"/>
                <w:lang w:val="en-US"/>
              </w:rPr>
              <w:t>3</w:t>
            </w:r>
            <w:r w:rsidR="00822947">
              <w:rPr>
                <w:rFonts w:ascii="Times New Roman" w:eastAsia="Overlock" w:hAnsi="Times New Roman" w:cs="Times New Roman"/>
                <w:color w:val="000000"/>
                <w:sz w:val="24"/>
                <w:szCs w:val="24"/>
                <w:lang w:val="en-US"/>
              </w:rPr>
              <w:t>3</w:t>
            </w:r>
            <w:r w:rsidRPr="00122811">
              <w:rPr>
                <w:rFonts w:ascii="Times New Roman" w:eastAsia="Overlock" w:hAnsi="Times New Roman" w:cs="Times New Roman"/>
                <w:color w:val="000000"/>
                <w:sz w:val="24"/>
                <w:szCs w:val="24"/>
                <w:lang w:val="en-US"/>
              </w:rPr>
              <w:t>,3</w:t>
            </w:r>
            <w:r w:rsidR="00822947">
              <w:rPr>
                <w:rFonts w:ascii="Times New Roman" w:eastAsia="Overlock" w:hAnsi="Times New Roman" w:cs="Times New Roman"/>
                <w:color w:val="000000"/>
                <w:sz w:val="24"/>
                <w:szCs w:val="24"/>
                <w:lang w:val="en-US"/>
              </w:rPr>
              <w:t>3</w:t>
            </w:r>
          </w:p>
        </w:tc>
      </w:tr>
      <w:tr w:rsidR="00CB1D91" w:rsidRPr="00122811" w14:paraId="2AD6FC69" w14:textId="77777777">
        <w:trPr>
          <w:trHeight w:val="70"/>
        </w:trPr>
        <w:tc>
          <w:tcPr>
            <w:tcW w:w="709" w:type="dxa"/>
            <w:vMerge/>
            <w:tcBorders>
              <w:top w:val="nil"/>
              <w:left w:val="single" w:sz="4" w:space="0" w:color="000000"/>
              <w:bottom w:val="single" w:sz="4" w:space="0" w:color="000000"/>
              <w:right w:val="single" w:sz="4" w:space="0" w:color="000000"/>
            </w:tcBorders>
          </w:tcPr>
          <w:p w14:paraId="1ACD15B1" w14:textId="77777777" w:rsidR="00CB1D91" w:rsidRPr="00122811" w:rsidRDefault="00CB1D91">
            <w:pPr>
              <w:widowControl w:val="0"/>
              <w:spacing w:after="0" w:line="240" w:lineRule="auto"/>
              <w:rPr>
                <w:rFonts w:ascii="Times New Roman" w:eastAsia="Overlock" w:hAnsi="Times New Roman" w:cs="Times New Roman"/>
                <w:color w:val="000000"/>
                <w:sz w:val="24"/>
                <w:szCs w:val="24"/>
              </w:rPr>
            </w:pPr>
          </w:p>
        </w:tc>
        <w:tc>
          <w:tcPr>
            <w:tcW w:w="3119" w:type="dxa"/>
            <w:vMerge/>
            <w:tcBorders>
              <w:top w:val="nil"/>
              <w:left w:val="single" w:sz="4" w:space="0" w:color="000000"/>
              <w:bottom w:val="single" w:sz="4" w:space="0" w:color="000000"/>
              <w:right w:val="single" w:sz="4" w:space="0" w:color="000000"/>
            </w:tcBorders>
          </w:tcPr>
          <w:p w14:paraId="48C5DF7F" w14:textId="77777777" w:rsidR="00CB1D91" w:rsidRPr="00122811" w:rsidRDefault="00CB1D91">
            <w:pPr>
              <w:widowControl w:val="0"/>
              <w:spacing w:after="0" w:line="240" w:lineRule="auto"/>
              <w:rPr>
                <w:rFonts w:ascii="Times New Roman" w:eastAsia="Overlock" w:hAnsi="Times New Roman" w:cs="Times New Roman"/>
                <w:color w:val="000000"/>
                <w:sz w:val="24"/>
                <w:szCs w:val="24"/>
              </w:rPr>
            </w:pPr>
          </w:p>
        </w:tc>
        <w:tc>
          <w:tcPr>
            <w:tcW w:w="1134" w:type="dxa"/>
            <w:tcBorders>
              <w:top w:val="nil"/>
              <w:left w:val="nil"/>
              <w:bottom w:val="single" w:sz="4" w:space="0" w:color="000000"/>
              <w:right w:val="single" w:sz="4" w:space="0" w:color="000000"/>
            </w:tcBorders>
            <w:vAlign w:val="center"/>
          </w:tcPr>
          <w:p w14:paraId="6A1BEDD1" w14:textId="77777777" w:rsidR="00CB1D91" w:rsidRPr="00122811" w:rsidRDefault="00300173">
            <w:pPr>
              <w:spacing w:after="0" w:line="240" w:lineRule="auto"/>
              <w:jc w:val="center"/>
              <w:rPr>
                <w:rFonts w:ascii="Times New Roman" w:eastAsia="Overlock" w:hAnsi="Times New Roman" w:cs="Times New Roman"/>
                <w:color w:val="000000"/>
                <w:sz w:val="24"/>
                <w:szCs w:val="24"/>
              </w:rPr>
            </w:pPr>
            <w:r w:rsidRPr="00122811">
              <w:rPr>
                <w:rFonts w:ascii="Times New Roman" w:eastAsia="Overlock" w:hAnsi="Times New Roman" w:cs="Times New Roman"/>
                <w:color w:val="000000"/>
                <w:sz w:val="24"/>
                <w:szCs w:val="24"/>
              </w:rPr>
              <w:t>II</w:t>
            </w:r>
          </w:p>
        </w:tc>
        <w:tc>
          <w:tcPr>
            <w:tcW w:w="1134" w:type="dxa"/>
            <w:tcBorders>
              <w:top w:val="nil"/>
              <w:left w:val="nil"/>
              <w:bottom w:val="single" w:sz="4" w:space="0" w:color="000000"/>
              <w:right w:val="single" w:sz="4" w:space="0" w:color="000000"/>
            </w:tcBorders>
            <w:vAlign w:val="center"/>
          </w:tcPr>
          <w:p w14:paraId="4C7F4D3B" w14:textId="0731E622" w:rsidR="00CB1D91" w:rsidRPr="00122811" w:rsidRDefault="00822947">
            <w:pPr>
              <w:spacing w:after="0" w:line="276" w:lineRule="auto"/>
              <w:jc w:val="center"/>
              <w:rPr>
                <w:rFonts w:ascii="Times New Roman" w:eastAsia="Overlock" w:hAnsi="Times New Roman" w:cs="Times New Roman"/>
                <w:color w:val="000000"/>
                <w:sz w:val="24"/>
                <w:szCs w:val="24"/>
                <w:lang w:val="en-US"/>
              </w:rPr>
            </w:pPr>
            <w:r>
              <w:rPr>
                <w:rFonts w:ascii="Times New Roman" w:eastAsia="Overlock" w:hAnsi="Times New Roman" w:cs="Times New Roman"/>
                <w:color w:val="000000"/>
                <w:sz w:val="24"/>
                <w:szCs w:val="24"/>
                <w:lang w:val="en-US"/>
              </w:rPr>
              <w:t>0</w:t>
            </w:r>
          </w:p>
        </w:tc>
        <w:tc>
          <w:tcPr>
            <w:tcW w:w="1134" w:type="dxa"/>
            <w:tcBorders>
              <w:top w:val="nil"/>
              <w:left w:val="nil"/>
              <w:bottom w:val="single" w:sz="4" w:space="0" w:color="000000"/>
              <w:right w:val="single" w:sz="4" w:space="0" w:color="000000"/>
            </w:tcBorders>
          </w:tcPr>
          <w:p w14:paraId="4AC2B643" w14:textId="2726772B" w:rsidR="00CB1D91" w:rsidRPr="00122811" w:rsidRDefault="00003071" w:rsidP="00822947">
            <w:pPr>
              <w:spacing w:after="0" w:line="276" w:lineRule="auto"/>
              <w:jc w:val="right"/>
              <w:rPr>
                <w:rFonts w:ascii="Times New Roman" w:eastAsia="Overlock" w:hAnsi="Times New Roman" w:cs="Times New Roman"/>
                <w:color w:val="000000"/>
                <w:sz w:val="24"/>
                <w:szCs w:val="24"/>
              </w:rPr>
            </w:pPr>
            <w:r w:rsidRPr="00122811">
              <w:rPr>
                <w:rFonts w:ascii="Times New Roman" w:eastAsia="Overlock" w:hAnsi="Times New Roman" w:cs="Times New Roman"/>
                <w:color w:val="000000"/>
                <w:sz w:val="24"/>
                <w:szCs w:val="24"/>
                <w:lang w:val="en-US"/>
              </w:rPr>
              <w:t>0</w:t>
            </w:r>
          </w:p>
        </w:tc>
      </w:tr>
      <w:tr w:rsidR="00CB1D91" w:rsidRPr="00122811" w14:paraId="513FD2D8" w14:textId="77777777">
        <w:trPr>
          <w:trHeight w:val="70"/>
        </w:trPr>
        <w:tc>
          <w:tcPr>
            <w:tcW w:w="709" w:type="dxa"/>
            <w:vMerge/>
            <w:tcBorders>
              <w:top w:val="nil"/>
              <w:left w:val="single" w:sz="4" w:space="0" w:color="000000"/>
              <w:bottom w:val="single" w:sz="4" w:space="0" w:color="000000"/>
              <w:right w:val="single" w:sz="4" w:space="0" w:color="000000"/>
            </w:tcBorders>
          </w:tcPr>
          <w:p w14:paraId="149E1A58" w14:textId="77777777" w:rsidR="00CB1D91" w:rsidRPr="00122811" w:rsidRDefault="00CB1D91">
            <w:pPr>
              <w:widowControl w:val="0"/>
              <w:spacing w:after="0" w:line="240" w:lineRule="auto"/>
              <w:rPr>
                <w:rFonts w:ascii="Times New Roman" w:eastAsia="Overlock" w:hAnsi="Times New Roman" w:cs="Times New Roman"/>
                <w:color w:val="000000"/>
                <w:sz w:val="24"/>
                <w:szCs w:val="24"/>
              </w:rPr>
            </w:pPr>
          </w:p>
        </w:tc>
        <w:tc>
          <w:tcPr>
            <w:tcW w:w="3119" w:type="dxa"/>
            <w:vMerge/>
            <w:tcBorders>
              <w:top w:val="nil"/>
              <w:left w:val="single" w:sz="4" w:space="0" w:color="000000"/>
              <w:bottom w:val="single" w:sz="4" w:space="0" w:color="000000"/>
              <w:right w:val="single" w:sz="4" w:space="0" w:color="000000"/>
            </w:tcBorders>
          </w:tcPr>
          <w:p w14:paraId="10655F6A" w14:textId="77777777" w:rsidR="00CB1D91" w:rsidRPr="00122811" w:rsidRDefault="00CB1D91">
            <w:pPr>
              <w:widowControl w:val="0"/>
              <w:spacing w:after="0" w:line="240" w:lineRule="auto"/>
              <w:rPr>
                <w:rFonts w:ascii="Times New Roman" w:eastAsia="Overlock" w:hAnsi="Times New Roman" w:cs="Times New Roman"/>
                <w:color w:val="000000"/>
                <w:sz w:val="24"/>
                <w:szCs w:val="24"/>
              </w:rPr>
            </w:pPr>
          </w:p>
        </w:tc>
        <w:tc>
          <w:tcPr>
            <w:tcW w:w="1134" w:type="dxa"/>
            <w:tcBorders>
              <w:top w:val="nil"/>
              <w:left w:val="nil"/>
              <w:bottom w:val="single" w:sz="4" w:space="0" w:color="000000"/>
              <w:right w:val="single" w:sz="4" w:space="0" w:color="000000"/>
            </w:tcBorders>
            <w:vAlign w:val="center"/>
          </w:tcPr>
          <w:p w14:paraId="1C0A16E3" w14:textId="77777777" w:rsidR="00CB1D91" w:rsidRPr="00122811" w:rsidRDefault="00300173">
            <w:pPr>
              <w:spacing w:after="0" w:line="240" w:lineRule="auto"/>
              <w:jc w:val="center"/>
              <w:rPr>
                <w:rFonts w:ascii="Times New Roman" w:eastAsia="Overlock" w:hAnsi="Times New Roman" w:cs="Times New Roman"/>
                <w:color w:val="000000"/>
                <w:sz w:val="24"/>
                <w:szCs w:val="24"/>
              </w:rPr>
            </w:pPr>
            <w:r w:rsidRPr="00122811">
              <w:rPr>
                <w:rFonts w:ascii="Times New Roman" w:eastAsia="Overlock" w:hAnsi="Times New Roman" w:cs="Times New Roman"/>
                <w:color w:val="000000"/>
                <w:sz w:val="24"/>
                <w:szCs w:val="24"/>
              </w:rPr>
              <w:t>III</w:t>
            </w:r>
          </w:p>
        </w:tc>
        <w:tc>
          <w:tcPr>
            <w:tcW w:w="1134" w:type="dxa"/>
            <w:tcBorders>
              <w:top w:val="nil"/>
              <w:left w:val="nil"/>
              <w:bottom w:val="single" w:sz="4" w:space="0" w:color="000000"/>
              <w:right w:val="single" w:sz="4" w:space="0" w:color="000000"/>
            </w:tcBorders>
            <w:vAlign w:val="center"/>
          </w:tcPr>
          <w:p w14:paraId="4A1CD0D7" w14:textId="2BC98B4D" w:rsidR="00CB1D91" w:rsidRPr="00122811" w:rsidRDefault="00822947">
            <w:pPr>
              <w:spacing w:after="0" w:line="276" w:lineRule="auto"/>
              <w:jc w:val="center"/>
              <w:rPr>
                <w:rFonts w:ascii="Times New Roman" w:eastAsia="Overlock" w:hAnsi="Times New Roman" w:cs="Times New Roman"/>
                <w:color w:val="000000"/>
                <w:sz w:val="24"/>
                <w:szCs w:val="24"/>
                <w:lang w:val="en-US"/>
              </w:rPr>
            </w:pPr>
            <w:r>
              <w:rPr>
                <w:rFonts w:ascii="Times New Roman" w:eastAsia="Overlock" w:hAnsi="Times New Roman" w:cs="Times New Roman"/>
                <w:color w:val="000000"/>
                <w:sz w:val="24"/>
                <w:szCs w:val="24"/>
                <w:lang w:val="en-US"/>
              </w:rPr>
              <w:t>6</w:t>
            </w:r>
          </w:p>
        </w:tc>
        <w:tc>
          <w:tcPr>
            <w:tcW w:w="1134" w:type="dxa"/>
            <w:tcBorders>
              <w:top w:val="nil"/>
              <w:left w:val="nil"/>
              <w:bottom w:val="single" w:sz="4" w:space="0" w:color="000000"/>
              <w:right w:val="single" w:sz="4" w:space="0" w:color="000000"/>
            </w:tcBorders>
          </w:tcPr>
          <w:p w14:paraId="4E84A1CB" w14:textId="75AF2D95" w:rsidR="00CB1D91" w:rsidRPr="00122811" w:rsidRDefault="00822947" w:rsidP="00822947">
            <w:pPr>
              <w:spacing w:after="0" w:line="276" w:lineRule="auto"/>
              <w:jc w:val="right"/>
              <w:rPr>
                <w:rFonts w:ascii="Times New Roman" w:eastAsia="Overlock" w:hAnsi="Times New Roman" w:cs="Times New Roman"/>
                <w:color w:val="000000"/>
                <w:sz w:val="24"/>
                <w:szCs w:val="24"/>
                <w:lang w:val="id-ID"/>
              </w:rPr>
            </w:pPr>
            <w:r>
              <w:rPr>
                <w:rFonts w:ascii="Times New Roman" w:eastAsia="Overlock" w:hAnsi="Times New Roman" w:cs="Times New Roman"/>
                <w:color w:val="000000"/>
                <w:sz w:val="24"/>
                <w:szCs w:val="24"/>
                <w:lang w:val="en-US"/>
              </w:rPr>
              <w:t>50</w:t>
            </w:r>
          </w:p>
        </w:tc>
      </w:tr>
      <w:tr w:rsidR="00CB1D91" w:rsidRPr="00122811" w14:paraId="5DABCA69" w14:textId="77777777">
        <w:trPr>
          <w:trHeight w:val="70"/>
        </w:trPr>
        <w:tc>
          <w:tcPr>
            <w:tcW w:w="709" w:type="dxa"/>
            <w:vMerge/>
            <w:tcBorders>
              <w:top w:val="nil"/>
              <w:left w:val="single" w:sz="4" w:space="0" w:color="000000"/>
              <w:bottom w:val="single" w:sz="4" w:space="0" w:color="000000"/>
              <w:right w:val="single" w:sz="4" w:space="0" w:color="000000"/>
            </w:tcBorders>
          </w:tcPr>
          <w:p w14:paraId="18888A1A" w14:textId="77777777" w:rsidR="00CB1D91" w:rsidRPr="00122811" w:rsidRDefault="00CB1D91">
            <w:pPr>
              <w:widowControl w:val="0"/>
              <w:spacing w:after="0" w:line="240" w:lineRule="auto"/>
              <w:rPr>
                <w:rFonts w:ascii="Times New Roman" w:eastAsia="Overlock" w:hAnsi="Times New Roman" w:cs="Times New Roman"/>
                <w:color w:val="000000"/>
                <w:sz w:val="24"/>
                <w:szCs w:val="24"/>
              </w:rPr>
            </w:pPr>
          </w:p>
        </w:tc>
        <w:tc>
          <w:tcPr>
            <w:tcW w:w="3119" w:type="dxa"/>
            <w:vMerge/>
            <w:tcBorders>
              <w:top w:val="nil"/>
              <w:left w:val="single" w:sz="4" w:space="0" w:color="000000"/>
              <w:bottom w:val="single" w:sz="4" w:space="0" w:color="000000"/>
              <w:right w:val="single" w:sz="4" w:space="0" w:color="000000"/>
            </w:tcBorders>
          </w:tcPr>
          <w:p w14:paraId="4926D4EC" w14:textId="77777777" w:rsidR="00CB1D91" w:rsidRPr="00122811" w:rsidRDefault="00CB1D91">
            <w:pPr>
              <w:widowControl w:val="0"/>
              <w:spacing w:after="0" w:line="240" w:lineRule="auto"/>
              <w:rPr>
                <w:rFonts w:ascii="Times New Roman" w:eastAsia="Overlock" w:hAnsi="Times New Roman" w:cs="Times New Roman"/>
                <w:color w:val="000000"/>
                <w:sz w:val="24"/>
                <w:szCs w:val="24"/>
              </w:rPr>
            </w:pPr>
          </w:p>
        </w:tc>
        <w:tc>
          <w:tcPr>
            <w:tcW w:w="1134" w:type="dxa"/>
            <w:tcBorders>
              <w:top w:val="nil"/>
              <w:left w:val="nil"/>
              <w:bottom w:val="single" w:sz="4" w:space="0" w:color="000000"/>
              <w:right w:val="single" w:sz="4" w:space="0" w:color="000000"/>
            </w:tcBorders>
            <w:vAlign w:val="center"/>
          </w:tcPr>
          <w:p w14:paraId="71C33487" w14:textId="77777777" w:rsidR="00CB1D91" w:rsidRPr="00122811" w:rsidRDefault="00300173">
            <w:pPr>
              <w:spacing w:after="0" w:line="240" w:lineRule="auto"/>
              <w:jc w:val="center"/>
              <w:rPr>
                <w:rFonts w:ascii="Times New Roman" w:eastAsia="Overlock" w:hAnsi="Times New Roman" w:cs="Times New Roman"/>
                <w:color w:val="000000"/>
                <w:sz w:val="24"/>
                <w:szCs w:val="24"/>
              </w:rPr>
            </w:pPr>
            <w:r w:rsidRPr="00122811">
              <w:rPr>
                <w:rFonts w:ascii="Times New Roman" w:eastAsia="Overlock" w:hAnsi="Times New Roman" w:cs="Times New Roman"/>
                <w:color w:val="000000"/>
                <w:sz w:val="24"/>
                <w:szCs w:val="24"/>
              </w:rPr>
              <w:t>IV</w:t>
            </w:r>
          </w:p>
        </w:tc>
        <w:tc>
          <w:tcPr>
            <w:tcW w:w="1134" w:type="dxa"/>
            <w:tcBorders>
              <w:top w:val="nil"/>
              <w:left w:val="nil"/>
              <w:bottom w:val="single" w:sz="4" w:space="0" w:color="000000"/>
              <w:right w:val="single" w:sz="4" w:space="0" w:color="000000"/>
            </w:tcBorders>
            <w:vAlign w:val="center"/>
          </w:tcPr>
          <w:p w14:paraId="68C3143B" w14:textId="77777777" w:rsidR="00CB1D91" w:rsidRPr="00122811" w:rsidRDefault="00300173">
            <w:pPr>
              <w:spacing w:after="0" w:line="276" w:lineRule="auto"/>
              <w:jc w:val="center"/>
              <w:rPr>
                <w:rFonts w:ascii="Times New Roman" w:eastAsia="Overlock" w:hAnsi="Times New Roman" w:cs="Times New Roman"/>
                <w:color w:val="000000"/>
                <w:sz w:val="24"/>
                <w:szCs w:val="24"/>
                <w:lang w:val="id-ID"/>
              </w:rPr>
            </w:pPr>
            <w:r w:rsidRPr="00122811">
              <w:rPr>
                <w:rFonts w:ascii="Times New Roman" w:eastAsia="Overlock" w:hAnsi="Times New Roman" w:cs="Times New Roman"/>
                <w:color w:val="000000"/>
                <w:sz w:val="24"/>
                <w:szCs w:val="24"/>
                <w:lang w:val="id-ID"/>
              </w:rPr>
              <w:t>2</w:t>
            </w:r>
          </w:p>
        </w:tc>
        <w:tc>
          <w:tcPr>
            <w:tcW w:w="1134" w:type="dxa"/>
            <w:tcBorders>
              <w:top w:val="nil"/>
              <w:left w:val="nil"/>
              <w:bottom w:val="single" w:sz="4" w:space="0" w:color="000000"/>
              <w:right w:val="single" w:sz="4" w:space="0" w:color="000000"/>
            </w:tcBorders>
          </w:tcPr>
          <w:p w14:paraId="1EEBF892" w14:textId="1E343A21" w:rsidR="00CB1D91" w:rsidRPr="00122811" w:rsidRDefault="00003071" w:rsidP="00822947">
            <w:pPr>
              <w:spacing w:after="0" w:line="276" w:lineRule="auto"/>
              <w:jc w:val="right"/>
              <w:rPr>
                <w:rFonts w:ascii="Times New Roman" w:eastAsia="Overlock" w:hAnsi="Times New Roman" w:cs="Times New Roman"/>
                <w:color w:val="000000"/>
                <w:sz w:val="24"/>
                <w:szCs w:val="24"/>
              </w:rPr>
            </w:pPr>
            <w:r w:rsidRPr="00122811">
              <w:rPr>
                <w:rFonts w:ascii="Times New Roman" w:eastAsia="Overlock" w:hAnsi="Times New Roman" w:cs="Times New Roman"/>
                <w:color w:val="000000"/>
                <w:sz w:val="24"/>
                <w:szCs w:val="24"/>
                <w:lang w:val="en-US"/>
              </w:rPr>
              <w:t>1</w:t>
            </w:r>
            <w:r w:rsidR="00822947">
              <w:rPr>
                <w:rFonts w:ascii="Times New Roman" w:eastAsia="Overlock" w:hAnsi="Times New Roman" w:cs="Times New Roman"/>
                <w:color w:val="000000"/>
                <w:sz w:val="24"/>
                <w:szCs w:val="24"/>
                <w:lang w:val="en-US"/>
              </w:rPr>
              <w:t>6</w:t>
            </w:r>
            <w:r w:rsidRPr="00122811">
              <w:rPr>
                <w:rFonts w:ascii="Times New Roman" w:eastAsia="Overlock" w:hAnsi="Times New Roman" w:cs="Times New Roman"/>
                <w:color w:val="000000"/>
                <w:sz w:val="24"/>
                <w:szCs w:val="24"/>
                <w:lang w:val="en-US"/>
              </w:rPr>
              <w:t>,</w:t>
            </w:r>
            <w:r w:rsidR="00822947">
              <w:rPr>
                <w:rFonts w:ascii="Times New Roman" w:eastAsia="Overlock" w:hAnsi="Times New Roman" w:cs="Times New Roman"/>
                <w:color w:val="000000"/>
                <w:sz w:val="24"/>
                <w:szCs w:val="24"/>
                <w:lang w:val="en-US"/>
              </w:rPr>
              <w:t>67</w:t>
            </w:r>
          </w:p>
        </w:tc>
      </w:tr>
      <w:tr w:rsidR="00CB1D91" w:rsidRPr="00122811" w14:paraId="4515E2E1" w14:textId="77777777">
        <w:trPr>
          <w:trHeight w:val="70"/>
        </w:trPr>
        <w:tc>
          <w:tcPr>
            <w:tcW w:w="709" w:type="dxa"/>
            <w:tcBorders>
              <w:top w:val="nil"/>
              <w:left w:val="single" w:sz="4" w:space="0" w:color="000000"/>
              <w:bottom w:val="single" w:sz="4" w:space="0" w:color="000000"/>
              <w:right w:val="single" w:sz="4" w:space="0" w:color="000000"/>
            </w:tcBorders>
          </w:tcPr>
          <w:p w14:paraId="22810207" w14:textId="77777777" w:rsidR="00CB1D91" w:rsidRPr="00122811" w:rsidRDefault="00300173">
            <w:pPr>
              <w:spacing w:after="0" w:line="240" w:lineRule="auto"/>
              <w:jc w:val="center"/>
              <w:rPr>
                <w:rFonts w:ascii="Times New Roman" w:eastAsia="Overlock" w:hAnsi="Times New Roman" w:cs="Times New Roman"/>
                <w:color w:val="000000"/>
                <w:sz w:val="24"/>
                <w:szCs w:val="24"/>
              </w:rPr>
            </w:pPr>
            <w:r w:rsidRPr="00122811">
              <w:rPr>
                <w:rFonts w:ascii="Times New Roman" w:eastAsia="Overlock" w:hAnsi="Times New Roman" w:cs="Times New Roman"/>
                <w:color w:val="000000"/>
                <w:sz w:val="24"/>
                <w:szCs w:val="24"/>
              </w:rPr>
              <w:t> </w:t>
            </w:r>
          </w:p>
        </w:tc>
        <w:tc>
          <w:tcPr>
            <w:tcW w:w="4253" w:type="dxa"/>
            <w:gridSpan w:val="2"/>
            <w:tcBorders>
              <w:top w:val="single" w:sz="4" w:space="0" w:color="000000"/>
              <w:left w:val="nil"/>
              <w:bottom w:val="single" w:sz="4" w:space="0" w:color="000000"/>
              <w:right w:val="single" w:sz="4" w:space="0" w:color="000000"/>
            </w:tcBorders>
          </w:tcPr>
          <w:p w14:paraId="4A377EE4" w14:textId="77777777" w:rsidR="00CB1D91" w:rsidRPr="00122811" w:rsidRDefault="00300173">
            <w:pPr>
              <w:spacing w:after="0" w:line="240" w:lineRule="auto"/>
              <w:jc w:val="center"/>
              <w:rPr>
                <w:rFonts w:ascii="Times New Roman" w:eastAsia="Overlock" w:hAnsi="Times New Roman" w:cs="Times New Roman"/>
                <w:color w:val="000000"/>
                <w:sz w:val="24"/>
                <w:szCs w:val="24"/>
              </w:rPr>
            </w:pPr>
            <w:r w:rsidRPr="00122811">
              <w:rPr>
                <w:rFonts w:ascii="Times New Roman" w:eastAsia="Overlock" w:hAnsi="Times New Roman" w:cs="Times New Roman"/>
                <w:color w:val="000000"/>
                <w:sz w:val="24"/>
                <w:szCs w:val="24"/>
              </w:rPr>
              <w:t>JUMALAH</w:t>
            </w:r>
          </w:p>
        </w:tc>
        <w:tc>
          <w:tcPr>
            <w:tcW w:w="1134" w:type="dxa"/>
            <w:tcBorders>
              <w:top w:val="nil"/>
              <w:left w:val="nil"/>
              <w:bottom w:val="single" w:sz="4" w:space="0" w:color="000000"/>
              <w:right w:val="single" w:sz="4" w:space="0" w:color="000000"/>
            </w:tcBorders>
            <w:vAlign w:val="center"/>
          </w:tcPr>
          <w:p w14:paraId="4E0BBB15" w14:textId="71AB8D59" w:rsidR="00CB1D91" w:rsidRPr="00122811" w:rsidRDefault="00763595">
            <w:pPr>
              <w:spacing w:after="0" w:line="276" w:lineRule="auto"/>
              <w:jc w:val="center"/>
              <w:rPr>
                <w:rFonts w:ascii="Times New Roman" w:eastAsia="Overlock" w:hAnsi="Times New Roman" w:cs="Times New Roman"/>
                <w:color w:val="000000"/>
                <w:sz w:val="24"/>
                <w:szCs w:val="24"/>
                <w:lang w:val="en-US"/>
              </w:rPr>
            </w:pPr>
            <w:r w:rsidRPr="00122811">
              <w:rPr>
                <w:rFonts w:ascii="Times New Roman" w:eastAsia="Overlock" w:hAnsi="Times New Roman" w:cs="Times New Roman"/>
                <w:color w:val="000000"/>
                <w:sz w:val="24"/>
                <w:szCs w:val="24"/>
                <w:lang w:val="id-ID"/>
              </w:rPr>
              <w:t>1</w:t>
            </w:r>
            <w:r w:rsidR="00822947">
              <w:rPr>
                <w:rFonts w:ascii="Times New Roman" w:eastAsia="Overlock" w:hAnsi="Times New Roman" w:cs="Times New Roman"/>
                <w:color w:val="000000"/>
                <w:sz w:val="24"/>
                <w:szCs w:val="24"/>
                <w:lang w:val="en-US"/>
              </w:rPr>
              <w:t>2</w:t>
            </w:r>
          </w:p>
        </w:tc>
        <w:tc>
          <w:tcPr>
            <w:tcW w:w="1134" w:type="dxa"/>
            <w:tcBorders>
              <w:top w:val="nil"/>
              <w:left w:val="nil"/>
              <w:bottom w:val="single" w:sz="4" w:space="0" w:color="000000"/>
              <w:right w:val="single" w:sz="4" w:space="0" w:color="000000"/>
            </w:tcBorders>
          </w:tcPr>
          <w:p w14:paraId="3314EEB2" w14:textId="77777777" w:rsidR="00CB1D91" w:rsidRPr="00122811" w:rsidRDefault="00300173">
            <w:pPr>
              <w:spacing w:after="0" w:line="276" w:lineRule="auto"/>
              <w:jc w:val="right"/>
              <w:rPr>
                <w:rFonts w:ascii="Times New Roman" w:eastAsia="Overlock" w:hAnsi="Times New Roman" w:cs="Times New Roman"/>
                <w:color w:val="000000"/>
                <w:sz w:val="24"/>
                <w:szCs w:val="24"/>
              </w:rPr>
            </w:pPr>
            <w:r w:rsidRPr="00122811">
              <w:rPr>
                <w:rFonts w:ascii="Times New Roman" w:eastAsia="Overlock" w:hAnsi="Times New Roman" w:cs="Times New Roman"/>
                <w:color w:val="000000"/>
                <w:sz w:val="24"/>
                <w:szCs w:val="24"/>
              </w:rPr>
              <w:t>100</w:t>
            </w:r>
          </w:p>
        </w:tc>
      </w:tr>
    </w:tbl>
    <w:p w14:paraId="73AD9EC3" w14:textId="77777777" w:rsidR="00CB1D91" w:rsidRPr="00122811" w:rsidRDefault="00CB1D91">
      <w:pPr>
        <w:spacing w:after="0" w:line="360" w:lineRule="auto"/>
        <w:ind w:left="426"/>
        <w:jc w:val="both"/>
        <w:rPr>
          <w:rFonts w:ascii="Times New Roman" w:eastAsia="Overlock" w:hAnsi="Times New Roman" w:cs="Times New Roman"/>
          <w:b/>
          <w:color w:val="000000"/>
          <w:sz w:val="24"/>
          <w:szCs w:val="24"/>
        </w:rPr>
      </w:pPr>
    </w:p>
    <w:p w14:paraId="66B0948D" w14:textId="77777777" w:rsidR="00CB1D91" w:rsidRPr="00122811" w:rsidRDefault="00300173">
      <w:pPr>
        <w:numPr>
          <w:ilvl w:val="0"/>
          <w:numId w:val="1"/>
        </w:numPr>
        <w:spacing w:after="0" w:line="360" w:lineRule="auto"/>
        <w:ind w:left="426" w:hanging="426"/>
        <w:jc w:val="both"/>
        <w:rPr>
          <w:rFonts w:ascii="Times New Roman" w:eastAsia="Overlock" w:hAnsi="Times New Roman" w:cs="Times New Roman"/>
          <w:b/>
          <w:color w:val="000000"/>
          <w:sz w:val="24"/>
          <w:szCs w:val="24"/>
        </w:rPr>
      </w:pPr>
      <w:r w:rsidRPr="00122811">
        <w:rPr>
          <w:rFonts w:ascii="Times New Roman" w:eastAsia="Overlock" w:hAnsi="Times New Roman" w:cs="Times New Roman"/>
          <w:b/>
          <w:color w:val="000000"/>
          <w:sz w:val="24"/>
          <w:szCs w:val="24"/>
        </w:rPr>
        <w:t>Isu Strategis Perangkat Daerah</w:t>
      </w:r>
    </w:p>
    <w:p w14:paraId="1F3FCCDA" w14:textId="77777777" w:rsidR="00CB1D91" w:rsidRPr="00122811" w:rsidRDefault="00300173">
      <w:pPr>
        <w:spacing w:after="0" w:line="360" w:lineRule="auto"/>
        <w:ind w:left="426" w:firstLine="567"/>
        <w:jc w:val="both"/>
        <w:rPr>
          <w:rFonts w:ascii="Times New Roman" w:eastAsia="Overlock" w:hAnsi="Times New Roman" w:cs="Times New Roman"/>
          <w:sz w:val="24"/>
          <w:szCs w:val="24"/>
        </w:rPr>
      </w:pPr>
      <w:r w:rsidRPr="00122811">
        <w:rPr>
          <w:rFonts w:ascii="Times New Roman" w:eastAsia="Overlock" w:hAnsi="Times New Roman" w:cs="Times New Roman"/>
          <w:sz w:val="24"/>
          <w:szCs w:val="24"/>
        </w:rPr>
        <w:t>Isu Strategis Perangkat Adalah kondisi atau hal yang harus diperhatikan atau dikedepankan dalam perencanaan pembangunan perangkat daerah karena dampaknya yang signifikan bagi perangkat daerah dengan karakteristik bersifat penting, mendasar, mendesak, berjangka menengah/panjang, dan menentukan pencapaian tujuan perangkat di masa yang akan datang dalam rangka menunjang pembangunan daerah.</w:t>
      </w:r>
    </w:p>
    <w:p w14:paraId="6DA282B0" w14:textId="49FE03D0" w:rsidR="00CB1D91" w:rsidRPr="00122811" w:rsidRDefault="00300173">
      <w:pPr>
        <w:spacing w:after="0" w:line="360" w:lineRule="auto"/>
        <w:ind w:left="426" w:firstLine="567"/>
        <w:jc w:val="both"/>
        <w:rPr>
          <w:rFonts w:ascii="Times New Roman" w:eastAsia="Overlock" w:hAnsi="Times New Roman" w:cs="Times New Roman"/>
          <w:sz w:val="24"/>
          <w:szCs w:val="24"/>
          <w:lang w:val="en-US"/>
        </w:rPr>
      </w:pPr>
      <w:r w:rsidRPr="00122811">
        <w:rPr>
          <w:rFonts w:ascii="Times New Roman" w:eastAsia="Overlock" w:hAnsi="Times New Roman" w:cs="Times New Roman"/>
          <w:sz w:val="24"/>
          <w:szCs w:val="24"/>
          <w:lang w:val="en-US"/>
        </w:rPr>
        <w:lastRenderedPageBreak/>
        <w:t>Isu strategis perangkat daerah yang akan ditangani pada kurun waktu 5 (lima) tahun sebagaimana tertuang pada Renstra Kecamatan Kemangkon periode 202</w:t>
      </w:r>
      <w:r w:rsidR="00372B69">
        <w:rPr>
          <w:rFonts w:ascii="Times New Roman" w:eastAsia="Overlock" w:hAnsi="Times New Roman" w:cs="Times New Roman"/>
          <w:sz w:val="24"/>
          <w:szCs w:val="24"/>
          <w:lang w:val="en-US"/>
        </w:rPr>
        <w:t>6</w:t>
      </w:r>
      <w:r w:rsidRPr="00122811">
        <w:rPr>
          <w:rFonts w:ascii="Times New Roman" w:eastAsia="Overlock" w:hAnsi="Times New Roman" w:cs="Times New Roman"/>
          <w:sz w:val="24"/>
          <w:szCs w:val="24"/>
          <w:lang w:val="en-US"/>
        </w:rPr>
        <w:t>-202</w:t>
      </w:r>
      <w:r w:rsidR="00372B69">
        <w:rPr>
          <w:rFonts w:ascii="Times New Roman" w:eastAsia="Overlock" w:hAnsi="Times New Roman" w:cs="Times New Roman"/>
          <w:sz w:val="24"/>
          <w:szCs w:val="24"/>
          <w:lang w:val="en-US"/>
        </w:rPr>
        <w:t>9</w:t>
      </w:r>
      <w:r w:rsidRPr="00122811">
        <w:rPr>
          <w:rFonts w:ascii="Times New Roman" w:eastAsia="Overlock" w:hAnsi="Times New Roman" w:cs="Times New Roman"/>
          <w:sz w:val="24"/>
          <w:szCs w:val="24"/>
          <w:lang w:val="en-US"/>
        </w:rPr>
        <w:t xml:space="preserve"> sebagai berikut :</w:t>
      </w:r>
    </w:p>
    <w:p w14:paraId="0E7C7C52" w14:textId="77777777" w:rsidR="00CB1D91" w:rsidRPr="00122811" w:rsidRDefault="00300173">
      <w:pPr>
        <w:numPr>
          <w:ilvl w:val="0"/>
          <w:numId w:val="4"/>
        </w:numPr>
        <w:spacing w:after="0" w:line="360" w:lineRule="auto"/>
        <w:ind w:left="851" w:hanging="425"/>
        <w:jc w:val="both"/>
        <w:rPr>
          <w:rFonts w:ascii="Times New Roman" w:eastAsia="Overlock" w:hAnsi="Times New Roman" w:cs="Times New Roman"/>
          <w:color w:val="000000"/>
          <w:sz w:val="24"/>
          <w:szCs w:val="24"/>
        </w:rPr>
      </w:pPr>
      <w:r w:rsidRPr="00122811">
        <w:rPr>
          <w:rFonts w:ascii="Times New Roman" w:eastAsia="Overlock" w:hAnsi="Times New Roman" w:cs="Times New Roman"/>
          <w:color w:val="000000"/>
          <w:sz w:val="24"/>
          <w:szCs w:val="24"/>
        </w:rPr>
        <w:t>Belum optimalnya pelayanan publik;</w:t>
      </w:r>
    </w:p>
    <w:p w14:paraId="58BA1C4C" w14:textId="77777777" w:rsidR="00CB1D91" w:rsidRPr="00122811" w:rsidRDefault="00300173">
      <w:pPr>
        <w:numPr>
          <w:ilvl w:val="0"/>
          <w:numId w:val="4"/>
        </w:numPr>
        <w:spacing w:after="0" w:line="360" w:lineRule="auto"/>
        <w:ind w:left="851" w:hanging="425"/>
        <w:jc w:val="both"/>
        <w:rPr>
          <w:rFonts w:ascii="Times New Roman" w:eastAsia="Overlock" w:hAnsi="Times New Roman" w:cs="Times New Roman"/>
          <w:color w:val="000000"/>
          <w:sz w:val="24"/>
          <w:szCs w:val="24"/>
          <w:lang w:val="en-US"/>
        </w:rPr>
      </w:pPr>
      <w:r w:rsidRPr="00122811">
        <w:rPr>
          <w:rFonts w:ascii="Times New Roman" w:eastAsia="Overlock" w:hAnsi="Times New Roman" w:cs="Times New Roman"/>
          <w:color w:val="000000"/>
          <w:sz w:val="24"/>
          <w:szCs w:val="24"/>
          <w:lang w:val="en-US"/>
        </w:rPr>
        <w:t>Belum optimalnya kapasitas Sumber Daya Aparatur Kecamatan.</w:t>
      </w:r>
    </w:p>
    <w:p w14:paraId="76DC6686" w14:textId="77777777" w:rsidR="00CB1D91" w:rsidRPr="00122811" w:rsidRDefault="00300173">
      <w:pPr>
        <w:numPr>
          <w:ilvl w:val="0"/>
          <w:numId w:val="4"/>
        </w:numPr>
        <w:spacing w:after="0" w:line="360" w:lineRule="auto"/>
        <w:ind w:left="851" w:hanging="425"/>
        <w:jc w:val="both"/>
        <w:rPr>
          <w:rFonts w:ascii="Times New Roman" w:eastAsia="Overlock" w:hAnsi="Times New Roman" w:cs="Times New Roman"/>
          <w:color w:val="000000"/>
          <w:sz w:val="24"/>
          <w:szCs w:val="24"/>
          <w:lang w:val="en-US"/>
        </w:rPr>
      </w:pPr>
      <w:r w:rsidRPr="00122811">
        <w:rPr>
          <w:rFonts w:ascii="Times New Roman" w:eastAsia="Overlock" w:hAnsi="Times New Roman" w:cs="Times New Roman"/>
          <w:color w:val="000000"/>
          <w:sz w:val="24"/>
          <w:szCs w:val="24"/>
          <w:lang w:val="en-US"/>
        </w:rPr>
        <w:t>Sarana dan prasarana yang ada masih kurang memadai khususnya di tempat pelayanan publik.</w:t>
      </w:r>
    </w:p>
    <w:p w14:paraId="0056177F" w14:textId="77777777" w:rsidR="00CB1D91" w:rsidRPr="00122811" w:rsidRDefault="00300173">
      <w:pPr>
        <w:numPr>
          <w:ilvl w:val="0"/>
          <w:numId w:val="4"/>
        </w:numPr>
        <w:spacing w:after="0" w:line="360" w:lineRule="auto"/>
        <w:ind w:left="851" w:hanging="425"/>
        <w:jc w:val="both"/>
        <w:rPr>
          <w:rFonts w:ascii="Times New Roman" w:eastAsia="Overlock" w:hAnsi="Times New Roman" w:cs="Times New Roman"/>
          <w:color w:val="000000"/>
          <w:sz w:val="24"/>
          <w:szCs w:val="24"/>
          <w:lang w:val="en-US"/>
        </w:rPr>
      </w:pPr>
      <w:r w:rsidRPr="00122811">
        <w:rPr>
          <w:rFonts w:ascii="Times New Roman" w:eastAsia="Overlock" w:hAnsi="Times New Roman" w:cs="Times New Roman"/>
          <w:color w:val="000000"/>
          <w:sz w:val="24"/>
          <w:szCs w:val="24"/>
          <w:lang w:val="en-US"/>
        </w:rPr>
        <w:t>Belum adanya inovasi pelayanan publi</w:t>
      </w:r>
      <w:r w:rsidRPr="00122811">
        <w:rPr>
          <w:rFonts w:ascii="Times New Roman" w:eastAsia="Overlock" w:hAnsi="Times New Roman" w:cs="Times New Roman"/>
          <w:color w:val="000000"/>
          <w:sz w:val="24"/>
          <w:szCs w:val="24"/>
          <w:lang w:val="id-ID"/>
        </w:rPr>
        <w:t>k</w:t>
      </w:r>
      <w:r w:rsidRPr="00122811">
        <w:rPr>
          <w:rFonts w:ascii="Times New Roman" w:eastAsia="Overlock" w:hAnsi="Times New Roman" w:cs="Times New Roman"/>
          <w:color w:val="000000"/>
          <w:sz w:val="24"/>
          <w:szCs w:val="24"/>
          <w:lang w:val="en-US"/>
        </w:rPr>
        <w:t xml:space="preserve"> yang lebih sistematis sehingga memudahkan pelayanan kepada Masyarakat.</w:t>
      </w:r>
    </w:p>
    <w:p w14:paraId="01D01D83" w14:textId="77777777" w:rsidR="00CB1D91" w:rsidRPr="00122811" w:rsidRDefault="00300173">
      <w:pPr>
        <w:numPr>
          <w:ilvl w:val="0"/>
          <w:numId w:val="4"/>
        </w:numPr>
        <w:spacing w:after="0" w:line="360" w:lineRule="auto"/>
        <w:ind w:left="851" w:hanging="425"/>
        <w:jc w:val="both"/>
        <w:rPr>
          <w:rFonts w:ascii="Times New Roman" w:eastAsia="Overlock" w:hAnsi="Times New Roman" w:cs="Times New Roman"/>
          <w:color w:val="000000"/>
          <w:sz w:val="24"/>
          <w:szCs w:val="24"/>
          <w:lang w:val="en-US"/>
        </w:rPr>
      </w:pPr>
      <w:r w:rsidRPr="00122811">
        <w:rPr>
          <w:rFonts w:ascii="Times New Roman" w:eastAsia="Overlock" w:hAnsi="Times New Roman" w:cs="Times New Roman"/>
          <w:color w:val="000000"/>
          <w:sz w:val="24"/>
          <w:szCs w:val="24"/>
          <w:lang w:val="en-US"/>
        </w:rPr>
        <w:t>Belum tersedianya data pembangunan yang tersusun secara sistematis dan akurat sehingga menimbulkan kendala dalam perencanaan pembangunan yang komprehensif dan berkelanjutan.</w:t>
      </w:r>
    </w:p>
    <w:p w14:paraId="2808CAD0" w14:textId="77777777" w:rsidR="00CB1D91" w:rsidRPr="00122811" w:rsidRDefault="00300173">
      <w:pPr>
        <w:numPr>
          <w:ilvl w:val="0"/>
          <w:numId w:val="4"/>
        </w:numPr>
        <w:spacing w:after="0" w:line="360" w:lineRule="auto"/>
        <w:ind w:left="851" w:hanging="425"/>
        <w:jc w:val="both"/>
        <w:rPr>
          <w:rFonts w:ascii="Times New Roman" w:eastAsia="Overlock" w:hAnsi="Times New Roman" w:cs="Times New Roman"/>
          <w:color w:val="000000"/>
          <w:sz w:val="24"/>
          <w:szCs w:val="24"/>
          <w:lang w:val="en-US"/>
        </w:rPr>
      </w:pPr>
      <w:r w:rsidRPr="00122811">
        <w:rPr>
          <w:rFonts w:ascii="Times New Roman" w:eastAsia="Overlock" w:hAnsi="Times New Roman" w:cs="Times New Roman"/>
          <w:color w:val="000000"/>
          <w:sz w:val="24"/>
          <w:szCs w:val="24"/>
          <w:lang w:val="en-US"/>
        </w:rPr>
        <w:t>Belum tertibnya pengelolaan aset Desa;</w:t>
      </w:r>
    </w:p>
    <w:p w14:paraId="74595375" w14:textId="77777777" w:rsidR="00CB1D91" w:rsidRPr="00122811" w:rsidRDefault="00300173">
      <w:pPr>
        <w:numPr>
          <w:ilvl w:val="0"/>
          <w:numId w:val="4"/>
        </w:numPr>
        <w:spacing w:after="0" w:line="360" w:lineRule="auto"/>
        <w:ind w:left="851" w:hanging="425"/>
        <w:jc w:val="both"/>
        <w:rPr>
          <w:rFonts w:ascii="Times New Roman" w:eastAsia="Overlock" w:hAnsi="Times New Roman" w:cs="Times New Roman"/>
          <w:color w:val="000000"/>
          <w:sz w:val="24"/>
          <w:szCs w:val="24"/>
          <w:lang w:val="en-US"/>
        </w:rPr>
      </w:pPr>
      <w:r w:rsidRPr="00122811">
        <w:rPr>
          <w:rFonts w:ascii="Times New Roman" w:eastAsia="Overlock" w:hAnsi="Times New Roman" w:cs="Times New Roman"/>
          <w:color w:val="000000"/>
          <w:sz w:val="24"/>
          <w:szCs w:val="24"/>
          <w:lang w:val="en-US"/>
        </w:rPr>
        <w:t>Masih ada Desa yang belum menyelesaikan LPPD/LKPPD tepat waktu;</w:t>
      </w:r>
    </w:p>
    <w:p w14:paraId="33D1D751" w14:textId="77777777" w:rsidR="00CB1D91" w:rsidRPr="00122811" w:rsidRDefault="00300173">
      <w:pPr>
        <w:numPr>
          <w:ilvl w:val="0"/>
          <w:numId w:val="4"/>
        </w:numPr>
        <w:spacing w:after="0" w:line="360" w:lineRule="auto"/>
        <w:ind w:left="851" w:hanging="425"/>
        <w:jc w:val="both"/>
        <w:rPr>
          <w:rFonts w:ascii="Times New Roman" w:eastAsia="Overlock" w:hAnsi="Times New Roman" w:cs="Times New Roman"/>
          <w:color w:val="000000"/>
          <w:sz w:val="24"/>
          <w:szCs w:val="24"/>
          <w:lang w:val="en-US"/>
        </w:rPr>
      </w:pPr>
      <w:r w:rsidRPr="00122811">
        <w:rPr>
          <w:rFonts w:ascii="Times New Roman" w:eastAsia="Overlock" w:hAnsi="Times New Roman" w:cs="Times New Roman"/>
          <w:color w:val="000000"/>
          <w:sz w:val="24"/>
          <w:szCs w:val="24"/>
          <w:lang w:val="en-US"/>
        </w:rPr>
        <w:t>Masih ada kejadian di Masyarakat yang belum dilaporkan ke Kecamatan;</w:t>
      </w:r>
    </w:p>
    <w:p w14:paraId="143E1964" w14:textId="77777777" w:rsidR="00CB1D91" w:rsidRPr="00122811" w:rsidRDefault="00300173">
      <w:pPr>
        <w:numPr>
          <w:ilvl w:val="0"/>
          <w:numId w:val="4"/>
        </w:numPr>
        <w:spacing w:after="0" w:line="360" w:lineRule="auto"/>
        <w:ind w:left="851" w:hanging="425"/>
        <w:jc w:val="both"/>
        <w:rPr>
          <w:rFonts w:ascii="Times New Roman" w:eastAsia="Overlock" w:hAnsi="Times New Roman" w:cs="Times New Roman"/>
          <w:color w:val="000000"/>
          <w:sz w:val="24"/>
          <w:szCs w:val="24"/>
          <w:lang w:val="en-US"/>
        </w:rPr>
      </w:pPr>
      <w:r w:rsidRPr="00122811">
        <w:rPr>
          <w:rFonts w:ascii="Times New Roman" w:eastAsia="Overlock" w:hAnsi="Times New Roman" w:cs="Times New Roman"/>
          <w:color w:val="000000"/>
          <w:sz w:val="24"/>
          <w:szCs w:val="24"/>
          <w:lang w:val="en-US"/>
        </w:rPr>
        <w:t>Belum optimalnya koordinasi antar Instansi di tingkat Kecamatan;</w:t>
      </w:r>
    </w:p>
    <w:p w14:paraId="2D60D870" w14:textId="77777777" w:rsidR="00CB1D91" w:rsidRPr="00122811" w:rsidRDefault="00300173">
      <w:pPr>
        <w:numPr>
          <w:ilvl w:val="0"/>
          <w:numId w:val="4"/>
        </w:numPr>
        <w:spacing w:after="0" w:line="360" w:lineRule="auto"/>
        <w:ind w:left="851" w:hanging="425"/>
        <w:jc w:val="both"/>
        <w:rPr>
          <w:rFonts w:ascii="Times New Roman" w:eastAsia="Overlock" w:hAnsi="Times New Roman" w:cs="Times New Roman"/>
          <w:color w:val="000000"/>
          <w:sz w:val="24"/>
          <w:szCs w:val="24"/>
          <w:lang w:val="en-US"/>
        </w:rPr>
      </w:pPr>
      <w:r w:rsidRPr="00122811">
        <w:rPr>
          <w:rFonts w:ascii="Times New Roman" w:eastAsia="Overlock" w:hAnsi="Times New Roman" w:cs="Times New Roman"/>
          <w:color w:val="000000"/>
          <w:sz w:val="24"/>
          <w:szCs w:val="24"/>
          <w:lang w:val="en-US"/>
        </w:rPr>
        <w:t>Belum akuratnya data potensi seluruh Desa.</w:t>
      </w:r>
    </w:p>
    <w:p w14:paraId="775C029F" w14:textId="77777777" w:rsidR="00CB1D91" w:rsidRPr="00122811" w:rsidRDefault="00300173">
      <w:pPr>
        <w:numPr>
          <w:ilvl w:val="0"/>
          <w:numId w:val="4"/>
        </w:numPr>
        <w:spacing w:after="0" w:line="360" w:lineRule="auto"/>
        <w:ind w:left="851" w:hanging="425"/>
        <w:jc w:val="both"/>
        <w:rPr>
          <w:rFonts w:ascii="Times New Roman" w:eastAsia="Overlock" w:hAnsi="Times New Roman" w:cs="Times New Roman"/>
          <w:color w:val="000000"/>
          <w:sz w:val="24"/>
          <w:szCs w:val="24"/>
          <w:lang w:val="en-US"/>
        </w:rPr>
      </w:pPr>
      <w:r w:rsidRPr="00122811">
        <w:rPr>
          <w:rFonts w:ascii="Times New Roman" w:eastAsia="Overlock" w:hAnsi="Times New Roman" w:cs="Times New Roman"/>
          <w:color w:val="000000"/>
          <w:sz w:val="24"/>
          <w:szCs w:val="24"/>
          <w:lang w:val="en-US"/>
        </w:rPr>
        <w:t>Belum optimalnya fungsi lembaga-lembaga yang ada yang di Desa.</w:t>
      </w:r>
    </w:p>
    <w:p w14:paraId="1FDD87F9" w14:textId="02A8C3E4" w:rsidR="00CB1D91" w:rsidRPr="00122811" w:rsidRDefault="00300173">
      <w:pPr>
        <w:spacing w:after="0" w:line="360" w:lineRule="auto"/>
        <w:ind w:left="426" w:firstLine="567"/>
        <w:jc w:val="both"/>
        <w:rPr>
          <w:rFonts w:ascii="Times New Roman" w:eastAsia="Overlock" w:hAnsi="Times New Roman" w:cs="Times New Roman"/>
          <w:sz w:val="24"/>
          <w:szCs w:val="24"/>
        </w:rPr>
      </w:pPr>
      <w:r w:rsidRPr="00122811">
        <w:rPr>
          <w:rFonts w:ascii="Times New Roman" w:eastAsia="Overlock" w:hAnsi="Times New Roman" w:cs="Times New Roman"/>
          <w:sz w:val="24"/>
          <w:szCs w:val="24"/>
          <w:lang w:val="en-US"/>
        </w:rPr>
        <w:t>Perumusan Isu strategis pada tahun 202</w:t>
      </w:r>
      <w:r w:rsidR="00372B69">
        <w:rPr>
          <w:rFonts w:ascii="Times New Roman" w:eastAsia="Overlock" w:hAnsi="Times New Roman" w:cs="Times New Roman"/>
          <w:sz w:val="24"/>
          <w:szCs w:val="24"/>
          <w:lang w:val="en-US"/>
        </w:rPr>
        <w:t>5</w:t>
      </w:r>
      <w:r w:rsidRPr="00122811">
        <w:rPr>
          <w:rFonts w:ascii="Times New Roman" w:eastAsia="Overlock" w:hAnsi="Times New Roman" w:cs="Times New Roman"/>
          <w:sz w:val="24"/>
          <w:szCs w:val="24"/>
          <w:lang w:val="en-US"/>
        </w:rPr>
        <w:t xml:space="preserve"> mengacu pada Renstra Kecamatan Kemangkon periode 202</w:t>
      </w:r>
      <w:r w:rsidR="00372B69">
        <w:rPr>
          <w:rFonts w:ascii="Times New Roman" w:eastAsia="Overlock" w:hAnsi="Times New Roman" w:cs="Times New Roman"/>
          <w:sz w:val="24"/>
          <w:szCs w:val="24"/>
          <w:lang w:val="en-US"/>
        </w:rPr>
        <w:t>5</w:t>
      </w:r>
      <w:r w:rsidRPr="00122811">
        <w:rPr>
          <w:rFonts w:ascii="Times New Roman" w:eastAsia="Overlock" w:hAnsi="Times New Roman" w:cs="Times New Roman"/>
          <w:sz w:val="24"/>
          <w:szCs w:val="24"/>
          <w:lang w:val="en-US"/>
        </w:rPr>
        <w:t>-202</w:t>
      </w:r>
      <w:r w:rsidR="00372B69">
        <w:rPr>
          <w:rFonts w:ascii="Times New Roman" w:eastAsia="Overlock" w:hAnsi="Times New Roman" w:cs="Times New Roman"/>
          <w:sz w:val="24"/>
          <w:szCs w:val="24"/>
          <w:lang w:val="en-US"/>
        </w:rPr>
        <w:t>9</w:t>
      </w:r>
      <w:r w:rsidRPr="00122811">
        <w:rPr>
          <w:rFonts w:ascii="Times New Roman" w:eastAsia="Overlock" w:hAnsi="Times New Roman" w:cs="Times New Roman"/>
          <w:sz w:val="24"/>
          <w:szCs w:val="24"/>
          <w:lang w:val="en-US"/>
        </w:rPr>
        <w:t xml:space="preserve">, Arahan Kebijakan Pemerintah Daerah, dan Hasil Evaluasi Capaian Kinerja tahun sebelumnya. </w:t>
      </w:r>
      <w:r w:rsidRPr="00122811">
        <w:rPr>
          <w:rFonts w:ascii="Times New Roman" w:eastAsia="Overlock" w:hAnsi="Times New Roman" w:cs="Times New Roman"/>
          <w:sz w:val="24"/>
          <w:szCs w:val="24"/>
        </w:rPr>
        <w:t>Isu Strategis yang ditangani pada tahun 202</w:t>
      </w:r>
      <w:r w:rsidR="00372B69">
        <w:rPr>
          <w:rFonts w:ascii="Times New Roman" w:eastAsia="Overlock" w:hAnsi="Times New Roman" w:cs="Times New Roman"/>
          <w:sz w:val="24"/>
          <w:szCs w:val="24"/>
          <w:lang w:val="en-US"/>
        </w:rPr>
        <w:t>5</w:t>
      </w:r>
      <w:r w:rsidRPr="00122811">
        <w:rPr>
          <w:rFonts w:ascii="Times New Roman" w:eastAsia="Overlock" w:hAnsi="Times New Roman" w:cs="Times New Roman"/>
          <w:sz w:val="24"/>
          <w:szCs w:val="24"/>
        </w:rPr>
        <w:t xml:space="preserve"> sebagai berikut :</w:t>
      </w:r>
    </w:p>
    <w:p w14:paraId="10B618D4" w14:textId="77777777" w:rsidR="00CB1D91" w:rsidRPr="00122811" w:rsidRDefault="00300173">
      <w:pPr>
        <w:numPr>
          <w:ilvl w:val="0"/>
          <w:numId w:val="5"/>
        </w:numPr>
        <w:spacing w:after="0" w:line="360" w:lineRule="auto"/>
        <w:ind w:left="851" w:hanging="425"/>
        <w:jc w:val="both"/>
        <w:rPr>
          <w:rFonts w:ascii="Times New Roman" w:eastAsia="Overlock" w:hAnsi="Times New Roman" w:cs="Times New Roman"/>
          <w:color w:val="000000"/>
          <w:sz w:val="24"/>
          <w:szCs w:val="24"/>
        </w:rPr>
      </w:pPr>
      <w:r w:rsidRPr="00122811">
        <w:rPr>
          <w:rFonts w:ascii="Times New Roman" w:eastAsia="Overlock" w:hAnsi="Times New Roman" w:cs="Times New Roman"/>
          <w:color w:val="000000"/>
          <w:sz w:val="24"/>
          <w:szCs w:val="24"/>
        </w:rPr>
        <w:t>Efisiensi penggunaan anggaran;</w:t>
      </w:r>
    </w:p>
    <w:p w14:paraId="34E3276D" w14:textId="77777777" w:rsidR="00CB1D91" w:rsidRPr="00380F56" w:rsidRDefault="00300173">
      <w:pPr>
        <w:numPr>
          <w:ilvl w:val="0"/>
          <w:numId w:val="5"/>
        </w:numPr>
        <w:spacing w:after="0" w:line="360" w:lineRule="auto"/>
        <w:ind w:left="851" w:hanging="425"/>
        <w:jc w:val="both"/>
        <w:rPr>
          <w:rFonts w:ascii="Times New Roman" w:eastAsia="Overlock" w:hAnsi="Times New Roman" w:cs="Times New Roman"/>
          <w:color w:val="000000"/>
          <w:sz w:val="24"/>
          <w:szCs w:val="24"/>
        </w:rPr>
      </w:pPr>
      <w:r w:rsidRPr="00122811">
        <w:rPr>
          <w:rFonts w:ascii="Times New Roman" w:eastAsia="Overlock" w:hAnsi="Times New Roman" w:cs="Times New Roman"/>
          <w:color w:val="000000"/>
          <w:sz w:val="24"/>
          <w:szCs w:val="24"/>
        </w:rPr>
        <w:t>Peningkatan pelayanan publik;</w:t>
      </w:r>
    </w:p>
    <w:p w14:paraId="19399940" w14:textId="77777777" w:rsidR="00380F56" w:rsidRPr="00122811" w:rsidRDefault="00380F56" w:rsidP="00380F56">
      <w:pPr>
        <w:spacing w:after="0" w:line="360" w:lineRule="auto"/>
        <w:ind w:left="851"/>
        <w:jc w:val="both"/>
        <w:rPr>
          <w:rFonts w:ascii="Times New Roman" w:eastAsia="Overlock" w:hAnsi="Times New Roman" w:cs="Times New Roman"/>
          <w:color w:val="000000"/>
          <w:sz w:val="24"/>
          <w:szCs w:val="24"/>
        </w:rPr>
      </w:pPr>
    </w:p>
    <w:p w14:paraId="096C5319" w14:textId="77777777" w:rsidR="00CB1D91" w:rsidRPr="00122811" w:rsidRDefault="00300173">
      <w:pPr>
        <w:numPr>
          <w:ilvl w:val="0"/>
          <w:numId w:val="1"/>
        </w:numPr>
        <w:spacing w:after="0" w:line="360" w:lineRule="auto"/>
        <w:ind w:left="426" w:hanging="426"/>
        <w:jc w:val="both"/>
        <w:rPr>
          <w:rFonts w:ascii="Times New Roman" w:eastAsia="Overlock" w:hAnsi="Times New Roman" w:cs="Times New Roman"/>
          <w:b/>
          <w:color w:val="000000"/>
          <w:sz w:val="24"/>
          <w:szCs w:val="24"/>
        </w:rPr>
      </w:pPr>
      <w:r w:rsidRPr="00122811">
        <w:rPr>
          <w:rFonts w:ascii="Times New Roman" w:eastAsia="Overlock" w:hAnsi="Times New Roman" w:cs="Times New Roman"/>
          <w:b/>
          <w:color w:val="000000"/>
          <w:sz w:val="24"/>
          <w:szCs w:val="24"/>
        </w:rPr>
        <w:t>Landasan Hukum</w:t>
      </w:r>
    </w:p>
    <w:p w14:paraId="1BBC9909" w14:textId="77777777" w:rsidR="00CB1D91" w:rsidRPr="00122811" w:rsidRDefault="00300173">
      <w:pPr>
        <w:spacing w:after="0" w:line="360" w:lineRule="auto"/>
        <w:ind w:left="426" w:firstLine="567"/>
        <w:jc w:val="both"/>
        <w:rPr>
          <w:rFonts w:ascii="Times New Roman" w:eastAsia="Overlock" w:hAnsi="Times New Roman" w:cs="Times New Roman"/>
          <w:sz w:val="24"/>
          <w:szCs w:val="24"/>
          <w:lang w:val="en-US"/>
        </w:rPr>
      </w:pPr>
      <w:r w:rsidRPr="00122811">
        <w:rPr>
          <w:rFonts w:ascii="Times New Roman" w:eastAsia="Overlock" w:hAnsi="Times New Roman" w:cs="Times New Roman"/>
          <w:sz w:val="24"/>
          <w:szCs w:val="24"/>
          <w:lang w:val="en-US"/>
        </w:rPr>
        <w:t>Laporan Kinerja Kecamatan Kemangkon ini disusun berdasarkan beberapa landasan hukum sebagai berikut :</w:t>
      </w:r>
    </w:p>
    <w:p w14:paraId="2D47B587" w14:textId="77777777" w:rsidR="00CB1D91" w:rsidRPr="00122811" w:rsidRDefault="00300173">
      <w:pPr>
        <w:numPr>
          <w:ilvl w:val="1"/>
          <w:numId w:val="6"/>
        </w:numPr>
        <w:spacing w:after="0" w:line="360" w:lineRule="auto"/>
        <w:ind w:left="851" w:hanging="425"/>
        <w:jc w:val="both"/>
        <w:rPr>
          <w:rFonts w:ascii="Times New Roman" w:eastAsia="Overlock" w:hAnsi="Times New Roman" w:cs="Times New Roman"/>
          <w:color w:val="000000"/>
          <w:sz w:val="24"/>
          <w:szCs w:val="24"/>
          <w:lang w:val="en-US"/>
        </w:rPr>
      </w:pPr>
      <w:r w:rsidRPr="00122811">
        <w:rPr>
          <w:rFonts w:ascii="Times New Roman" w:eastAsia="Overlock" w:hAnsi="Times New Roman" w:cs="Times New Roman"/>
          <w:color w:val="000000"/>
          <w:sz w:val="24"/>
          <w:szCs w:val="24"/>
          <w:lang w:val="en-US"/>
        </w:rPr>
        <w:t>Peraturan Presiden Nomor 29 Tahun 2014 tentang Sistem Akuntabilitas Kinerja Instansi Pemerintah (SAKIP);</w:t>
      </w:r>
    </w:p>
    <w:p w14:paraId="330BCBEB" w14:textId="77777777" w:rsidR="00CB1D91" w:rsidRPr="00122811" w:rsidRDefault="00300173">
      <w:pPr>
        <w:numPr>
          <w:ilvl w:val="1"/>
          <w:numId w:val="6"/>
        </w:numPr>
        <w:spacing w:after="0" w:line="360" w:lineRule="auto"/>
        <w:ind w:left="851" w:hanging="425"/>
        <w:jc w:val="both"/>
        <w:rPr>
          <w:rFonts w:ascii="Times New Roman" w:eastAsia="Overlock" w:hAnsi="Times New Roman" w:cs="Times New Roman"/>
          <w:color w:val="000000"/>
          <w:sz w:val="24"/>
          <w:szCs w:val="24"/>
          <w:lang w:val="en-US"/>
        </w:rPr>
      </w:pPr>
      <w:r w:rsidRPr="00122811">
        <w:rPr>
          <w:rFonts w:ascii="Times New Roman" w:eastAsia="Overlock" w:hAnsi="Times New Roman" w:cs="Times New Roman"/>
          <w:color w:val="000000"/>
          <w:sz w:val="24"/>
          <w:szCs w:val="24"/>
          <w:lang w:val="en-US"/>
        </w:rPr>
        <w:t xml:space="preserve">Peraturan Menteri Pendayagunaan Aparatur Negara dan Reformasi Birokrasi Republik Indonesia Nomor 53 Tahun 2014 tentang Petunjuk Teknis Perjanjian </w:t>
      </w:r>
      <w:r w:rsidRPr="00122811">
        <w:rPr>
          <w:rFonts w:ascii="Times New Roman" w:eastAsia="Overlock" w:hAnsi="Times New Roman" w:cs="Times New Roman"/>
          <w:color w:val="000000"/>
          <w:sz w:val="24"/>
          <w:szCs w:val="24"/>
          <w:lang w:val="en-US"/>
        </w:rPr>
        <w:lastRenderedPageBreak/>
        <w:t>Kinerja, Pelaporan Kinerja dan Tata Cara Reviu Atas Laporan Kinerja Instansi Pemerintah;</w:t>
      </w:r>
    </w:p>
    <w:p w14:paraId="669AC1F9" w14:textId="38278485" w:rsidR="00CB1D91" w:rsidRPr="00122811" w:rsidRDefault="00300173">
      <w:pPr>
        <w:numPr>
          <w:ilvl w:val="1"/>
          <w:numId w:val="6"/>
        </w:numPr>
        <w:spacing w:after="0" w:line="360" w:lineRule="auto"/>
        <w:ind w:left="851" w:hanging="425"/>
        <w:jc w:val="both"/>
        <w:rPr>
          <w:rFonts w:ascii="Times New Roman" w:eastAsia="Overlock" w:hAnsi="Times New Roman" w:cs="Times New Roman"/>
          <w:color w:val="000000"/>
          <w:sz w:val="24"/>
          <w:szCs w:val="24"/>
          <w:lang w:val="en-US"/>
        </w:rPr>
      </w:pPr>
      <w:r w:rsidRPr="00122811">
        <w:rPr>
          <w:rFonts w:ascii="Times New Roman" w:eastAsia="Overlock" w:hAnsi="Times New Roman" w:cs="Times New Roman"/>
          <w:color w:val="000000"/>
          <w:sz w:val="24"/>
          <w:szCs w:val="24"/>
          <w:lang w:val="en-US"/>
        </w:rPr>
        <w:t>Peraturan Daerah Kabupaten Purbalingga Nomor 0</w:t>
      </w:r>
      <w:r w:rsidR="002528F5">
        <w:rPr>
          <w:rFonts w:ascii="Times New Roman" w:eastAsia="Overlock" w:hAnsi="Times New Roman" w:cs="Times New Roman"/>
          <w:color w:val="000000"/>
          <w:sz w:val="24"/>
          <w:szCs w:val="24"/>
          <w:lang w:val="en-US"/>
        </w:rPr>
        <w:t>4</w:t>
      </w:r>
      <w:r w:rsidRPr="00122811">
        <w:rPr>
          <w:rFonts w:ascii="Times New Roman" w:eastAsia="Overlock" w:hAnsi="Times New Roman" w:cs="Times New Roman"/>
          <w:color w:val="000000"/>
          <w:sz w:val="24"/>
          <w:szCs w:val="24"/>
          <w:lang w:val="en-US"/>
        </w:rPr>
        <w:t xml:space="preserve"> Tahun 202</w:t>
      </w:r>
      <w:r w:rsidR="002528F5">
        <w:rPr>
          <w:rFonts w:ascii="Times New Roman" w:eastAsia="Overlock" w:hAnsi="Times New Roman" w:cs="Times New Roman"/>
          <w:color w:val="000000"/>
          <w:sz w:val="24"/>
          <w:szCs w:val="24"/>
          <w:lang w:val="en-US"/>
        </w:rPr>
        <w:t>5</w:t>
      </w:r>
      <w:r w:rsidRPr="00122811">
        <w:rPr>
          <w:rFonts w:ascii="Times New Roman" w:eastAsia="Overlock" w:hAnsi="Times New Roman" w:cs="Times New Roman"/>
          <w:color w:val="000000"/>
          <w:sz w:val="24"/>
          <w:szCs w:val="24"/>
          <w:lang w:val="en-US"/>
        </w:rPr>
        <w:t xml:space="preserve"> tentang Rencana Pembangunan Jangka Menengah Daerah Kabupaten Purbalingga Tahun 202</w:t>
      </w:r>
      <w:r w:rsidR="002528F5">
        <w:rPr>
          <w:rFonts w:ascii="Times New Roman" w:eastAsia="Overlock" w:hAnsi="Times New Roman" w:cs="Times New Roman"/>
          <w:color w:val="000000"/>
          <w:sz w:val="24"/>
          <w:szCs w:val="24"/>
          <w:lang w:val="en-US"/>
        </w:rPr>
        <w:t>5</w:t>
      </w:r>
      <w:r w:rsidRPr="00122811">
        <w:rPr>
          <w:rFonts w:ascii="Times New Roman" w:eastAsia="Overlock" w:hAnsi="Times New Roman" w:cs="Times New Roman"/>
          <w:color w:val="000000"/>
          <w:sz w:val="24"/>
          <w:szCs w:val="24"/>
          <w:lang w:val="en-US"/>
        </w:rPr>
        <w:t>-202</w:t>
      </w:r>
      <w:r w:rsidR="002528F5">
        <w:rPr>
          <w:rFonts w:ascii="Times New Roman" w:eastAsia="Overlock" w:hAnsi="Times New Roman" w:cs="Times New Roman"/>
          <w:color w:val="000000"/>
          <w:sz w:val="24"/>
          <w:szCs w:val="24"/>
          <w:lang w:val="en-US"/>
        </w:rPr>
        <w:t>9</w:t>
      </w:r>
      <w:r w:rsidRPr="00122811">
        <w:rPr>
          <w:rFonts w:ascii="Times New Roman" w:eastAsia="Overlock" w:hAnsi="Times New Roman" w:cs="Times New Roman"/>
          <w:color w:val="000000"/>
          <w:sz w:val="24"/>
          <w:szCs w:val="24"/>
          <w:lang w:val="en-US"/>
        </w:rPr>
        <w:t>;</w:t>
      </w:r>
    </w:p>
    <w:p w14:paraId="5A1051DC" w14:textId="7FB5A0C1" w:rsidR="00CB1D91" w:rsidRPr="00122811" w:rsidRDefault="00300173">
      <w:pPr>
        <w:numPr>
          <w:ilvl w:val="1"/>
          <w:numId w:val="6"/>
        </w:numPr>
        <w:spacing w:after="0" w:line="360" w:lineRule="auto"/>
        <w:ind w:left="851" w:hanging="425"/>
        <w:jc w:val="both"/>
        <w:rPr>
          <w:rFonts w:ascii="Times New Roman" w:eastAsia="Overlock" w:hAnsi="Times New Roman" w:cs="Times New Roman"/>
          <w:color w:val="000000"/>
          <w:sz w:val="24"/>
          <w:szCs w:val="24"/>
          <w:lang w:val="en-US"/>
        </w:rPr>
      </w:pPr>
      <w:r w:rsidRPr="00122811">
        <w:rPr>
          <w:rFonts w:ascii="Times New Roman" w:eastAsia="Overlock" w:hAnsi="Times New Roman" w:cs="Times New Roman"/>
          <w:color w:val="000000"/>
          <w:sz w:val="24"/>
          <w:szCs w:val="24"/>
          <w:lang w:val="en-US"/>
        </w:rPr>
        <w:t>Pera</w:t>
      </w:r>
      <w:r w:rsidR="00372B69">
        <w:rPr>
          <w:rFonts w:ascii="Times New Roman" w:eastAsia="Overlock" w:hAnsi="Times New Roman" w:cs="Times New Roman"/>
          <w:color w:val="000000"/>
          <w:sz w:val="24"/>
          <w:szCs w:val="24"/>
          <w:lang w:val="en-US"/>
        </w:rPr>
        <w:t>turan Bupati Purbalingga Nomor 63</w:t>
      </w:r>
      <w:r w:rsidRPr="00122811">
        <w:rPr>
          <w:rFonts w:ascii="Times New Roman" w:eastAsia="Overlock" w:hAnsi="Times New Roman" w:cs="Times New Roman"/>
          <w:color w:val="000000"/>
          <w:sz w:val="24"/>
          <w:szCs w:val="24"/>
          <w:lang w:val="en-US"/>
        </w:rPr>
        <w:t xml:space="preserve"> Tahun 202</w:t>
      </w:r>
      <w:r w:rsidR="00372B69">
        <w:rPr>
          <w:rFonts w:ascii="Times New Roman" w:eastAsia="Overlock" w:hAnsi="Times New Roman" w:cs="Times New Roman"/>
          <w:color w:val="000000"/>
          <w:sz w:val="24"/>
          <w:szCs w:val="24"/>
          <w:lang w:val="en-US"/>
        </w:rPr>
        <w:t>5</w:t>
      </w:r>
      <w:r w:rsidRPr="00122811">
        <w:rPr>
          <w:rFonts w:ascii="Times New Roman" w:eastAsia="Overlock" w:hAnsi="Times New Roman" w:cs="Times New Roman"/>
          <w:color w:val="000000"/>
          <w:sz w:val="24"/>
          <w:szCs w:val="24"/>
          <w:lang w:val="en-US"/>
        </w:rPr>
        <w:t xml:space="preserve"> tentang Rencana Strategis Perangkat Daerah Di Lingkungan Pemerintah Daerah Kabupaten Purbalingga Tahun 202</w:t>
      </w:r>
      <w:r w:rsidR="00067560">
        <w:rPr>
          <w:rFonts w:ascii="Times New Roman" w:eastAsia="Overlock" w:hAnsi="Times New Roman" w:cs="Times New Roman"/>
          <w:color w:val="000000"/>
          <w:sz w:val="24"/>
          <w:szCs w:val="24"/>
          <w:lang w:val="en-US"/>
        </w:rPr>
        <w:t>5</w:t>
      </w:r>
      <w:r w:rsidRPr="00122811">
        <w:rPr>
          <w:rFonts w:ascii="Times New Roman" w:eastAsia="Overlock" w:hAnsi="Times New Roman" w:cs="Times New Roman"/>
          <w:color w:val="000000"/>
          <w:sz w:val="24"/>
          <w:szCs w:val="24"/>
          <w:lang w:val="en-US"/>
        </w:rPr>
        <w:t>-202</w:t>
      </w:r>
      <w:r w:rsidR="00067560">
        <w:rPr>
          <w:rFonts w:ascii="Times New Roman" w:eastAsia="Overlock" w:hAnsi="Times New Roman" w:cs="Times New Roman"/>
          <w:color w:val="000000"/>
          <w:sz w:val="24"/>
          <w:szCs w:val="24"/>
          <w:lang w:val="en-US"/>
        </w:rPr>
        <w:t>9</w:t>
      </w:r>
      <w:r w:rsidRPr="00122811">
        <w:rPr>
          <w:rFonts w:ascii="Times New Roman" w:eastAsia="Overlock" w:hAnsi="Times New Roman" w:cs="Times New Roman"/>
          <w:color w:val="000000"/>
          <w:sz w:val="24"/>
          <w:szCs w:val="24"/>
          <w:lang w:val="en-US"/>
        </w:rPr>
        <w:t>;</w:t>
      </w:r>
    </w:p>
    <w:p w14:paraId="3F214E0C" w14:textId="503386A2" w:rsidR="00CB1D91" w:rsidRDefault="00300173">
      <w:pPr>
        <w:numPr>
          <w:ilvl w:val="1"/>
          <w:numId w:val="6"/>
        </w:numPr>
        <w:spacing w:after="0" w:line="360" w:lineRule="auto"/>
        <w:ind w:left="851" w:hanging="425"/>
        <w:jc w:val="both"/>
        <w:rPr>
          <w:rFonts w:ascii="Times New Roman" w:eastAsia="Overlock" w:hAnsi="Times New Roman" w:cs="Times New Roman"/>
          <w:color w:val="000000"/>
          <w:sz w:val="24"/>
          <w:szCs w:val="24"/>
          <w:lang w:val="en-US"/>
        </w:rPr>
      </w:pPr>
      <w:r w:rsidRPr="00122811">
        <w:rPr>
          <w:rFonts w:ascii="Times New Roman" w:eastAsia="Overlock" w:hAnsi="Times New Roman" w:cs="Times New Roman"/>
          <w:color w:val="000000"/>
          <w:sz w:val="24"/>
          <w:szCs w:val="24"/>
          <w:lang w:val="en-US"/>
        </w:rPr>
        <w:t xml:space="preserve">Peraturan </w:t>
      </w:r>
      <w:r w:rsidR="00067560">
        <w:rPr>
          <w:rFonts w:ascii="Times New Roman" w:eastAsia="Overlock" w:hAnsi="Times New Roman" w:cs="Times New Roman"/>
          <w:color w:val="000000"/>
          <w:sz w:val="24"/>
          <w:szCs w:val="24"/>
          <w:lang w:val="en-US"/>
        </w:rPr>
        <w:t xml:space="preserve">Daerah Kabupaten </w:t>
      </w:r>
      <w:r w:rsidRPr="00122811">
        <w:rPr>
          <w:rFonts w:ascii="Times New Roman" w:eastAsia="Overlock" w:hAnsi="Times New Roman" w:cs="Times New Roman"/>
          <w:color w:val="000000"/>
          <w:sz w:val="24"/>
          <w:szCs w:val="24"/>
          <w:lang w:val="en-US"/>
        </w:rPr>
        <w:t>Purbalingga Nomor 3</w:t>
      </w:r>
      <w:r w:rsidR="00067560">
        <w:rPr>
          <w:rFonts w:ascii="Times New Roman" w:eastAsia="Overlock" w:hAnsi="Times New Roman" w:cs="Times New Roman"/>
          <w:color w:val="000000"/>
          <w:sz w:val="24"/>
          <w:szCs w:val="24"/>
          <w:lang w:val="en-US"/>
        </w:rPr>
        <w:t>3</w:t>
      </w:r>
      <w:r w:rsidRPr="00122811">
        <w:rPr>
          <w:rFonts w:ascii="Times New Roman" w:eastAsia="Overlock" w:hAnsi="Times New Roman" w:cs="Times New Roman"/>
          <w:color w:val="000000"/>
          <w:sz w:val="24"/>
          <w:szCs w:val="24"/>
          <w:lang w:val="en-US"/>
        </w:rPr>
        <w:t xml:space="preserve"> Tahun 202</w:t>
      </w:r>
      <w:r w:rsidR="00067560">
        <w:rPr>
          <w:rFonts w:ascii="Times New Roman" w:eastAsia="Overlock" w:hAnsi="Times New Roman" w:cs="Times New Roman"/>
          <w:color w:val="000000"/>
          <w:sz w:val="24"/>
          <w:szCs w:val="24"/>
          <w:lang w:val="en-US"/>
        </w:rPr>
        <w:t>5 tentang Perub</w:t>
      </w:r>
      <w:r w:rsidR="00292178">
        <w:rPr>
          <w:rFonts w:ascii="Times New Roman" w:eastAsia="Overlock" w:hAnsi="Times New Roman" w:cs="Times New Roman"/>
          <w:color w:val="000000"/>
          <w:sz w:val="24"/>
          <w:szCs w:val="24"/>
          <w:lang w:val="en-US"/>
        </w:rPr>
        <w:t xml:space="preserve">ahan </w:t>
      </w:r>
      <w:r w:rsidRPr="00122811">
        <w:rPr>
          <w:rFonts w:ascii="Times New Roman" w:eastAsia="Overlock" w:hAnsi="Times New Roman" w:cs="Times New Roman"/>
          <w:color w:val="000000"/>
          <w:sz w:val="24"/>
          <w:szCs w:val="24"/>
          <w:lang w:val="en-US"/>
        </w:rPr>
        <w:t>Anggaran Pendapatan Dan Bel</w:t>
      </w:r>
      <w:r w:rsidR="00292178">
        <w:rPr>
          <w:rFonts w:ascii="Times New Roman" w:eastAsia="Overlock" w:hAnsi="Times New Roman" w:cs="Times New Roman"/>
          <w:color w:val="000000"/>
          <w:sz w:val="24"/>
          <w:szCs w:val="24"/>
          <w:lang w:val="en-US"/>
        </w:rPr>
        <w:t>anja Daerah Tahun Anggaran 2025.</w:t>
      </w:r>
    </w:p>
    <w:p w14:paraId="498F0635" w14:textId="77777777" w:rsidR="00B66634" w:rsidRPr="00122811" w:rsidRDefault="00B66634" w:rsidP="00B66634">
      <w:pPr>
        <w:spacing w:after="0" w:line="360" w:lineRule="auto"/>
        <w:ind w:left="851"/>
        <w:jc w:val="both"/>
        <w:rPr>
          <w:rFonts w:ascii="Times New Roman" w:eastAsia="Overlock" w:hAnsi="Times New Roman" w:cs="Times New Roman"/>
          <w:color w:val="000000"/>
          <w:sz w:val="24"/>
          <w:szCs w:val="24"/>
          <w:lang w:val="en-US"/>
        </w:rPr>
      </w:pPr>
    </w:p>
    <w:p w14:paraId="7BBBF620" w14:textId="77777777" w:rsidR="00CB1D91" w:rsidRPr="00122811" w:rsidRDefault="00300173">
      <w:pPr>
        <w:numPr>
          <w:ilvl w:val="0"/>
          <w:numId w:val="1"/>
        </w:numPr>
        <w:spacing w:after="0" w:line="360" w:lineRule="auto"/>
        <w:ind w:left="426" w:hanging="426"/>
        <w:jc w:val="both"/>
        <w:rPr>
          <w:rFonts w:ascii="Times New Roman" w:eastAsia="Overlock" w:hAnsi="Times New Roman" w:cs="Times New Roman"/>
          <w:b/>
          <w:color w:val="000000"/>
          <w:sz w:val="24"/>
          <w:szCs w:val="24"/>
        </w:rPr>
      </w:pPr>
      <w:r w:rsidRPr="00122811">
        <w:rPr>
          <w:rFonts w:ascii="Times New Roman" w:eastAsia="Overlock" w:hAnsi="Times New Roman" w:cs="Times New Roman"/>
          <w:b/>
          <w:color w:val="000000"/>
          <w:sz w:val="24"/>
          <w:szCs w:val="24"/>
        </w:rPr>
        <w:t>Sistematika Laporan Kinerja</w:t>
      </w:r>
    </w:p>
    <w:p w14:paraId="74DE2CAC" w14:textId="7716AA59" w:rsidR="00CB1D91" w:rsidRPr="00122811" w:rsidRDefault="00300173">
      <w:pPr>
        <w:spacing w:after="0" w:line="360" w:lineRule="auto"/>
        <w:ind w:left="426" w:firstLine="567"/>
        <w:jc w:val="both"/>
        <w:rPr>
          <w:rFonts w:ascii="Times New Roman" w:eastAsia="Overlock" w:hAnsi="Times New Roman" w:cs="Times New Roman"/>
          <w:sz w:val="24"/>
          <w:szCs w:val="24"/>
          <w:lang w:val="en-US"/>
        </w:rPr>
      </w:pPr>
      <w:r w:rsidRPr="00122811">
        <w:rPr>
          <w:rFonts w:ascii="Times New Roman" w:eastAsia="Overlock" w:hAnsi="Times New Roman" w:cs="Times New Roman"/>
          <w:sz w:val="24"/>
          <w:szCs w:val="24"/>
          <w:lang w:val="en-US"/>
        </w:rPr>
        <w:t>Penyusunan Laporan Akuntabilitas Kinerja Instansi Pemerintah Kecamatan Kemangkon Kabupaten Purbalingga Tahun 202</w:t>
      </w:r>
      <w:r w:rsidR="00292178">
        <w:rPr>
          <w:rFonts w:ascii="Times New Roman" w:eastAsia="Overlock" w:hAnsi="Times New Roman" w:cs="Times New Roman"/>
          <w:sz w:val="24"/>
          <w:szCs w:val="24"/>
          <w:lang w:val="en-US"/>
        </w:rPr>
        <w:t>5</w:t>
      </w:r>
      <w:r w:rsidRPr="00122811">
        <w:rPr>
          <w:rFonts w:ascii="Times New Roman" w:eastAsia="Overlock" w:hAnsi="Times New Roman" w:cs="Times New Roman"/>
          <w:sz w:val="24"/>
          <w:szCs w:val="24"/>
          <w:lang w:val="en-US"/>
        </w:rPr>
        <w:t xml:space="preserve"> adalah :</w:t>
      </w:r>
    </w:p>
    <w:tbl>
      <w:tblPr>
        <w:tblStyle w:val="Style29"/>
        <w:tblW w:w="8471" w:type="dxa"/>
        <w:tblInd w:w="284" w:type="dxa"/>
        <w:tblLayout w:type="fixed"/>
        <w:tblLook w:val="04A0" w:firstRow="1" w:lastRow="0" w:firstColumn="1" w:lastColumn="0" w:noHBand="0" w:noVBand="1"/>
      </w:tblPr>
      <w:tblGrid>
        <w:gridCol w:w="1184"/>
        <w:gridCol w:w="567"/>
        <w:gridCol w:w="6720"/>
      </w:tblGrid>
      <w:tr w:rsidR="00CB1D91" w:rsidRPr="00122811" w14:paraId="048ADE36" w14:textId="77777777" w:rsidTr="00B66634">
        <w:tc>
          <w:tcPr>
            <w:tcW w:w="1184" w:type="dxa"/>
          </w:tcPr>
          <w:p w14:paraId="0A64B6DA" w14:textId="77777777" w:rsidR="00CB1D91" w:rsidRPr="00122811" w:rsidRDefault="00300173">
            <w:pPr>
              <w:spacing w:after="0" w:line="336" w:lineRule="auto"/>
              <w:jc w:val="both"/>
              <w:rPr>
                <w:rFonts w:ascii="Times New Roman" w:eastAsia="Overlock" w:hAnsi="Times New Roman" w:cs="Times New Roman"/>
                <w:sz w:val="24"/>
                <w:szCs w:val="24"/>
              </w:rPr>
            </w:pPr>
            <w:r w:rsidRPr="00122811">
              <w:rPr>
                <w:rFonts w:ascii="Times New Roman" w:eastAsia="Overlock" w:hAnsi="Times New Roman" w:cs="Times New Roman"/>
                <w:sz w:val="24"/>
                <w:szCs w:val="24"/>
              </w:rPr>
              <w:t xml:space="preserve">BAB I  </w:t>
            </w:r>
          </w:p>
        </w:tc>
        <w:tc>
          <w:tcPr>
            <w:tcW w:w="7287" w:type="dxa"/>
            <w:gridSpan w:val="2"/>
          </w:tcPr>
          <w:p w14:paraId="54C7801E" w14:textId="77777777" w:rsidR="00CB1D91" w:rsidRPr="00122811" w:rsidRDefault="00300173">
            <w:pPr>
              <w:spacing w:after="0" w:line="336" w:lineRule="auto"/>
              <w:jc w:val="both"/>
              <w:rPr>
                <w:rFonts w:ascii="Times New Roman" w:eastAsia="Overlock" w:hAnsi="Times New Roman" w:cs="Times New Roman"/>
                <w:sz w:val="24"/>
                <w:szCs w:val="24"/>
              </w:rPr>
            </w:pPr>
            <w:r w:rsidRPr="00122811">
              <w:rPr>
                <w:rFonts w:ascii="Times New Roman" w:eastAsia="Overlock" w:hAnsi="Times New Roman" w:cs="Times New Roman"/>
                <w:sz w:val="24"/>
                <w:szCs w:val="24"/>
              </w:rPr>
              <w:t xml:space="preserve">PENDAHULUAN </w:t>
            </w:r>
          </w:p>
        </w:tc>
      </w:tr>
      <w:tr w:rsidR="00CB1D91" w:rsidRPr="00122811" w14:paraId="44E0B5EF" w14:textId="77777777" w:rsidTr="00B66634">
        <w:tc>
          <w:tcPr>
            <w:tcW w:w="1184" w:type="dxa"/>
          </w:tcPr>
          <w:p w14:paraId="5E7B72E4" w14:textId="77777777" w:rsidR="00CB1D91" w:rsidRPr="00122811" w:rsidRDefault="00CB1D91">
            <w:pPr>
              <w:spacing w:after="0" w:line="336" w:lineRule="auto"/>
              <w:jc w:val="both"/>
              <w:rPr>
                <w:rFonts w:ascii="Times New Roman" w:eastAsia="Overlock" w:hAnsi="Times New Roman" w:cs="Times New Roman"/>
                <w:sz w:val="24"/>
                <w:szCs w:val="24"/>
              </w:rPr>
            </w:pPr>
          </w:p>
        </w:tc>
        <w:tc>
          <w:tcPr>
            <w:tcW w:w="567" w:type="dxa"/>
          </w:tcPr>
          <w:p w14:paraId="40F37449" w14:textId="77777777" w:rsidR="00CB1D91" w:rsidRPr="00122811" w:rsidRDefault="00300173">
            <w:pPr>
              <w:spacing w:after="0" w:line="336" w:lineRule="auto"/>
              <w:jc w:val="both"/>
              <w:rPr>
                <w:rFonts w:ascii="Times New Roman" w:eastAsia="Overlock" w:hAnsi="Times New Roman" w:cs="Times New Roman"/>
                <w:sz w:val="24"/>
                <w:szCs w:val="24"/>
              </w:rPr>
            </w:pPr>
            <w:r w:rsidRPr="00122811">
              <w:rPr>
                <w:rFonts w:ascii="Times New Roman" w:eastAsia="Overlock" w:hAnsi="Times New Roman" w:cs="Times New Roman"/>
                <w:sz w:val="24"/>
                <w:szCs w:val="24"/>
              </w:rPr>
              <w:t xml:space="preserve">A. </w:t>
            </w:r>
          </w:p>
        </w:tc>
        <w:tc>
          <w:tcPr>
            <w:tcW w:w="6720" w:type="dxa"/>
          </w:tcPr>
          <w:p w14:paraId="56C0FE18" w14:textId="77777777" w:rsidR="00CB1D91" w:rsidRPr="00122811" w:rsidRDefault="00300173">
            <w:pPr>
              <w:spacing w:after="0" w:line="336" w:lineRule="auto"/>
              <w:jc w:val="both"/>
              <w:rPr>
                <w:rFonts w:ascii="Times New Roman" w:eastAsia="Overlock" w:hAnsi="Times New Roman" w:cs="Times New Roman"/>
                <w:sz w:val="24"/>
                <w:szCs w:val="24"/>
              </w:rPr>
            </w:pPr>
            <w:r w:rsidRPr="00122811">
              <w:rPr>
                <w:rFonts w:ascii="Times New Roman" w:eastAsia="Overlock" w:hAnsi="Times New Roman" w:cs="Times New Roman"/>
                <w:sz w:val="24"/>
                <w:szCs w:val="24"/>
              </w:rPr>
              <w:t xml:space="preserve">Latar Belakang </w:t>
            </w:r>
          </w:p>
        </w:tc>
      </w:tr>
      <w:tr w:rsidR="00CB1D91" w:rsidRPr="00122811" w14:paraId="1F74D246" w14:textId="77777777" w:rsidTr="00B66634">
        <w:tc>
          <w:tcPr>
            <w:tcW w:w="1184" w:type="dxa"/>
          </w:tcPr>
          <w:p w14:paraId="7BB07C25" w14:textId="77777777" w:rsidR="00CB1D91" w:rsidRPr="00122811" w:rsidRDefault="00CB1D91">
            <w:pPr>
              <w:spacing w:after="0" w:line="336" w:lineRule="auto"/>
              <w:jc w:val="both"/>
              <w:rPr>
                <w:rFonts w:ascii="Times New Roman" w:eastAsia="Overlock" w:hAnsi="Times New Roman" w:cs="Times New Roman"/>
                <w:sz w:val="24"/>
                <w:szCs w:val="24"/>
              </w:rPr>
            </w:pPr>
          </w:p>
        </w:tc>
        <w:tc>
          <w:tcPr>
            <w:tcW w:w="567" w:type="dxa"/>
          </w:tcPr>
          <w:p w14:paraId="3C978DFA" w14:textId="77777777" w:rsidR="00CB1D91" w:rsidRPr="00122811" w:rsidRDefault="00300173">
            <w:pPr>
              <w:spacing w:after="0" w:line="336" w:lineRule="auto"/>
              <w:jc w:val="both"/>
              <w:rPr>
                <w:rFonts w:ascii="Times New Roman" w:eastAsia="Overlock" w:hAnsi="Times New Roman" w:cs="Times New Roman"/>
                <w:sz w:val="24"/>
                <w:szCs w:val="24"/>
              </w:rPr>
            </w:pPr>
            <w:r w:rsidRPr="00122811">
              <w:rPr>
                <w:rFonts w:ascii="Times New Roman" w:eastAsia="Overlock" w:hAnsi="Times New Roman" w:cs="Times New Roman"/>
                <w:sz w:val="24"/>
                <w:szCs w:val="24"/>
              </w:rPr>
              <w:t>B.</w:t>
            </w:r>
          </w:p>
        </w:tc>
        <w:tc>
          <w:tcPr>
            <w:tcW w:w="6720" w:type="dxa"/>
          </w:tcPr>
          <w:p w14:paraId="1D2E9773" w14:textId="77777777" w:rsidR="00CB1D91" w:rsidRPr="00122811" w:rsidRDefault="00300173">
            <w:pPr>
              <w:spacing w:after="0" w:line="336" w:lineRule="auto"/>
              <w:jc w:val="both"/>
              <w:rPr>
                <w:rFonts w:ascii="Times New Roman" w:eastAsia="Overlock" w:hAnsi="Times New Roman" w:cs="Times New Roman"/>
                <w:sz w:val="24"/>
                <w:szCs w:val="24"/>
              </w:rPr>
            </w:pPr>
            <w:r w:rsidRPr="00122811">
              <w:rPr>
                <w:rFonts w:ascii="Times New Roman" w:eastAsia="Overlock" w:hAnsi="Times New Roman" w:cs="Times New Roman"/>
                <w:sz w:val="24"/>
                <w:szCs w:val="24"/>
              </w:rPr>
              <w:t xml:space="preserve">Gambaran Umum Kecamatan Kemangkon </w:t>
            </w:r>
          </w:p>
        </w:tc>
      </w:tr>
      <w:tr w:rsidR="00CB1D91" w:rsidRPr="00122811" w14:paraId="11E79940" w14:textId="77777777" w:rsidTr="00B66634">
        <w:tc>
          <w:tcPr>
            <w:tcW w:w="1184" w:type="dxa"/>
          </w:tcPr>
          <w:p w14:paraId="5FB38372" w14:textId="77777777" w:rsidR="00CB1D91" w:rsidRPr="00122811" w:rsidRDefault="00CB1D91">
            <w:pPr>
              <w:spacing w:after="0" w:line="336" w:lineRule="auto"/>
              <w:jc w:val="both"/>
              <w:rPr>
                <w:rFonts w:ascii="Times New Roman" w:eastAsia="Overlock" w:hAnsi="Times New Roman" w:cs="Times New Roman"/>
                <w:sz w:val="24"/>
                <w:szCs w:val="24"/>
              </w:rPr>
            </w:pPr>
          </w:p>
        </w:tc>
        <w:tc>
          <w:tcPr>
            <w:tcW w:w="567" w:type="dxa"/>
          </w:tcPr>
          <w:p w14:paraId="04C69937" w14:textId="77777777" w:rsidR="00CB1D91" w:rsidRPr="00122811" w:rsidRDefault="00300173">
            <w:pPr>
              <w:spacing w:after="0" w:line="336" w:lineRule="auto"/>
              <w:jc w:val="both"/>
              <w:rPr>
                <w:rFonts w:ascii="Times New Roman" w:eastAsia="Overlock" w:hAnsi="Times New Roman" w:cs="Times New Roman"/>
                <w:sz w:val="24"/>
                <w:szCs w:val="24"/>
              </w:rPr>
            </w:pPr>
            <w:r w:rsidRPr="00122811">
              <w:rPr>
                <w:rFonts w:ascii="Times New Roman" w:eastAsia="Overlock" w:hAnsi="Times New Roman" w:cs="Times New Roman"/>
                <w:sz w:val="24"/>
                <w:szCs w:val="24"/>
              </w:rPr>
              <w:t>C.</w:t>
            </w:r>
          </w:p>
        </w:tc>
        <w:tc>
          <w:tcPr>
            <w:tcW w:w="6720" w:type="dxa"/>
          </w:tcPr>
          <w:p w14:paraId="51F07C91" w14:textId="77777777" w:rsidR="00CB1D91" w:rsidRPr="00122811" w:rsidRDefault="00300173">
            <w:pPr>
              <w:spacing w:after="0" w:line="336" w:lineRule="auto"/>
              <w:jc w:val="both"/>
              <w:rPr>
                <w:rFonts w:ascii="Times New Roman" w:eastAsia="Overlock" w:hAnsi="Times New Roman" w:cs="Times New Roman"/>
                <w:sz w:val="24"/>
                <w:szCs w:val="24"/>
                <w:lang w:val="en-US"/>
              </w:rPr>
            </w:pPr>
            <w:r w:rsidRPr="00122811">
              <w:rPr>
                <w:rFonts w:ascii="Times New Roman" w:eastAsia="Overlock" w:hAnsi="Times New Roman" w:cs="Times New Roman"/>
                <w:sz w:val="24"/>
                <w:szCs w:val="24"/>
                <w:lang w:val="en-US"/>
              </w:rPr>
              <w:t xml:space="preserve">Struktur Organisasi dan Tata Kerja </w:t>
            </w:r>
          </w:p>
        </w:tc>
      </w:tr>
      <w:tr w:rsidR="00CB1D91" w:rsidRPr="00122811" w14:paraId="1F91DBC0" w14:textId="77777777" w:rsidTr="00B66634">
        <w:tc>
          <w:tcPr>
            <w:tcW w:w="1184" w:type="dxa"/>
          </w:tcPr>
          <w:p w14:paraId="7CEEE62B" w14:textId="77777777" w:rsidR="00CB1D91" w:rsidRPr="00122811" w:rsidRDefault="00CB1D91">
            <w:pPr>
              <w:spacing w:after="0" w:line="336" w:lineRule="auto"/>
              <w:jc w:val="both"/>
              <w:rPr>
                <w:rFonts w:ascii="Times New Roman" w:eastAsia="Overlock" w:hAnsi="Times New Roman" w:cs="Times New Roman"/>
                <w:sz w:val="24"/>
                <w:szCs w:val="24"/>
                <w:lang w:val="en-US"/>
              </w:rPr>
            </w:pPr>
          </w:p>
        </w:tc>
        <w:tc>
          <w:tcPr>
            <w:tcW w:w="567" w:type="dxa"/>
          </w:tcPr>
          <w:p w14:paraId="7400E91E" w14:textId="77777777" w:rsidR="00CB1D91" w:rsidRPr="00122811" w:rsidRDefault="00300173">
            <w:pPr>
              <w:spacing w:after="0" w:line="336" w:lineRule="auto"/>
              <w:jc w:val="both"/>
              <w:rPr>
                <w:rFonts w:ascii="Times New Roman" w:eastAsia="Overlock" w:hAnsi="Times New Roman" w:cs="Times New Roman"/>
                <w:sz w:val="24"/>
                <w:szCs w:val="24"/>
              </w:rPr>
            </w:pPr>
            <w:r w:rsidRPr="00122811">
              <w:rPr>
                <w:rFonts w:ascii="Times New Roman" w:eastAsia="Overlock" w:hAnsi="Times New Roman" w:cs="Times New Roman"/>
                <w:sz w:val="24"/>
                <w:szCs w:val="24"/>
              </w:rPr>
              <w:t>D.</w:t>
            </w:r>
          </w:p>
        </w:tc>
        <w:tc>
          <w:tcPr>
            <w:tcW w:w="6720" w:type="dxa"/>
          </w:tcPr>
          <w:p w14:paraId="61FC1A82" w14:textId="77777777" w:rsidR="00CB1D91" w:rsidRPr="00122811" w:rsidRDefault="00300173">
            <w:pPr>
              <w:spacing w:after="0" w:line="336" w:lineRule="auto"/>
              <w:jc w:val="both"/>
              <w:rPr>
                <w:rFonts w:ascii="Times New Roman" w:eastAsia="Overlock" w:hAnsi="Times New Roman" w:cs="Times New Roman"/>
                <w:sz w:val="24"/>
                <w:szCs w:val="24"/>
              </w:rPr>
            </w:pPr>
            <w:r w:rsidRPr="00122811">
              <w:rPr>
                <w:rFonts w:ascii="Times New Roman" w:eastAsia="Overlock" w:hAnsi="Times New Roman" w:cs="Times New Roman"/>
                <w:sz w:val="24"/>
                <w:szCs w:val="24"/>
              </w:rPr>
              <w:t xml:space="preserve">Kepegawaian </w:t>
            </w:r>
          </w:p>
        </w:tc>
      </w:tr>
      <w:tr w:rsidR="00CB1D91" w:rsidRPr="00122811" w14:paraId="3577DC6C" w14:textId="77777777" w:rsidTr="00B66634">
        <w:tc>
          <w:tcPr>
            <w:tcW w:w="1184" w:type="dxa"/>
          </w:tcPr>
          <w:p w14:paraId="39A80528" w14:textId="77777777" w:rsidR="00CB1D91" w:rsidRPr="00122811" w:rsidRDefault="00CB1D91">
            <w:pPr>
              <w:spacing w:after="0" w:line="336" w:lineRule="auto"/>
              <w:jc w:val="both"/>
              <w:rPr>
                <w:rFonts w:ascii="Times New Roman" w:eastAsia="Overlock" w:hAnsi="Times New Roman" w:cs="Times New Roman"/>
                <w:sz w:val="24"/>
                <w:szCs w:val="24"/>
              </w:rPr>
            </w:pPr>
          </w:p>
        </w:tc>
        <w:tc>
          <w:tcPr>
            <w:tcW w:w="567" w:type="dxa"/>
          </w:tcPr>
          <w:p w14:paraId="7DDA900B" w14:textId="77777777" w:rsidR="00CB1D91" w:rsidRPr="00122811" w:rsidRDefault="00300173">
            <w:pPr>
              <w:spacing w:after="0" w:line="336" w:lineRule="auto"/>
              <w:jc w:val="both"/>
              <w:rPr>
                <w:rFonts w:ascii="Times New Roman" w:eastAsia="Overlock" w:hAnsi="Times New Roman" w:cs="Times New Roman"/>
                <w:sz w:val="24"/>
                <w:szCs w:val="24"/>
              </w:rPr>
            </w:pPr>
            <w:r w:rsidRPr="00122811">
              <w:rPr>
                <w:rFonts w:ascii="Times New Roman" w:eastAsia="Overlock" w:hAnsi="Times New Roman" w:cs="Times New Roman"/>
                <w:sz w:val="24"/>
                <w:szCs w:val="24"/>
              </w:rPr>
              <w:t>E.</w:t>
            </w:r>
          </w:p>
        </w:tc>
        <w:tc>
          <w:tcPr>
            <w:tcW w:w="6720" w:type="dxa"/>
          </w:tcPr>
          <w:p w14:paraId="44D4DEE5" w14:textId="77777777" w:rsidR="00CB1D91" w:rsidRPr="00122811" w:rsidRDefault="00300173">
            <w:pPr>
              <w:spacing w:after="0" w:line="336" w:lineRule="auto"/>
              <w:jc w:val="both"/>
              <w:rPr>
                <w:rFonts w:ascii="Times New Roman" w:eastAsia="Overlock" w:hAnsi="Times New Roman" w:cs="Times New Roman"/>
                <w:sz w:val="24"/>
                <w:szCs w:val="24"/>
              </w:rPr>
            </w:pPr>
            <w:r w:rsidRPr="00122811">
              <w:rPr>
                <w:rFonts w:ascii="Times New Roman" w:eastAsia="Overlock" w:hAnsi="Times New Roman" w:cs="Times New Roman"/>
                <w:sz w:val="24"/>
                <w:szCs w:val="24"/>
              </w:rPr>
              <w:t xml:space="preserve">Isu Strategis Perangkat Daerah </w:t>
            </w:r>
          </w:p>
        </w:tc>
      </w:tr>
      <w:tr w:rsidR="00CB1D91" w:rsidRPr="00122811" w14:paraId="50C00E51" w14:textId="77777777" w:rsidTr="00B66634">
        <w:tc>
          <w:tcPr>
            <w:tcW w:w="1184" w:type="dxa"/>
          </w:tcPr>
          <w:p w14:paraId="524FDDEB" w14:textId="77777777" w:rsidR="00CB1D91" w:rsidRPr="00122811" w:rsidRDefault="00CB1D91">
            <w:pPr>
              <w:spacing w:after="0" w:line="336" w:lineRule="auto"/>
              <w:jc w:val="both"/>
              <w:rPr>
                <w:rFonts w:ascii="Times New Roman" w:eastAsia="Overlock" w:hAnsi="Times New Roman" w:cs="Times New Roman"/>
                <w:sz w:val="24"/>
                <w:szCs w:val="24"/>
              </w:rPr>
            </w:pPr>
          </w:p>
        </w:tc>
        <w:tc>
          <w:tcPr>
            <w:tcW w:w="567" w:type="dxa"/>
          </w:tcPr>
          <w:p w14:paraId="5D017389" w14:textId="77777777" w:rsidR="00CB1D91" w:rsidRPr="00122811" w:rsidRDefault="00300173">
            <w:pPr>
              <w:spacing w:after="0" w:line="336" w:lineRule="auto"/>
              <w:jc w:val="both"/>
              <w:rPr>
                <w:rFonts w:ascii="Times New Roman" w:eastAsia="Overlock" w:hAnsi="Times New Roman" w:cs="Times New Roman"/>
                <w:sz w:val="24"/>
                <w:szCs w:val="24"/>
              </w:rPr>
            </w:pPr>
            <w:r w:rsidRPr="00122811">
              <w:rPr>
                <w:rFonts w:ascii="Times New Roman" w:eastAsia="Overlock" w:hAnsi="Times New Roman" w:cs="Times New Roman"/>
                <w:sz w:val="24"/>
                <w:szCs w:val="24"/>
              </w:rPr>
              <w:t>F.</w:t>
            </w:r>
          </w:p>
        </w:tc>
        <w:tc>
          <w:tcPr>
            <w:tcW w:w="6720" w:type="dxa"/>
          </w:tcPr>
          <w:p w14:paraId="1BBA2F94" w14:textId="77777777" w:rsidR="00CB1D91" w:rsidRPr="00122811" w:rsidRDefault="00300173">
            <w:pPr>
              <w:spacing w:after="0" w:line="336" w:lineRule="auto"/>
              <w:jc w:val="both"/>
              <w:rPr>
                <w:rFonts w:ascii="Times New Roman" w:eastAsia="Overlock" w:hAnsi="Times New Roman" w:cs="Times New Roman"/>
                <w:sz w:val="24"/>
                <w:szCs w:val="24"/>
              </w:rPr>
            </w:pPr>
            <w:r w:rsidRPr="00122811">
              <w:rPr>
                <w:rFonts w:ascii="Times New Roman" w:eastAsia="Overlock" w:hAnsi="Times New Roman" w:cs="Times New Roman"/>
                <w:sz w:val="24"/>
                <w:szCs w:val="24"/>
              </w:rPr>
              <w:t>Landasan Hukum</w:t>
            </w:r>
          </w:p>
        </w:tc>
      </w:tr>
      <w:tr w:rsidR="00CB1D91" w:rsidRPr="00122811" w14:paraId="41B74B99" w14:textId="77777777" w:rsidTr="00B66634">
        <w:tc>
          <w:tcPr>
            <w:tcW w:w="1184" w:type="dxa"/>
          </w:tcPr>
          <w:p w14:paraId="72F21330" w14:textId="77777777" w:rsidR="00CB1D91" w:rsidRPr="00122811" w:rsidRDefault="00CB1D91">
            <w:pPr>
              <w:spacing w:after="0" w:line="336" w:lineRule="auto"/>
              <w:jc w:val="both"/>
              <w:rPr>
                <w:rFonts w:ascii="Times New Roman" w:eastAsia="Overlock" w:hAnsi="Times New Roman" w:cs="Times New Roman"/>
                <w:sz w:val="24"/>
                <w:szCs w:val="24"/>
              </w:rPr>
            </w:pPr>
          </w:p>
        </w:tc>
        <w:tc>
          <w:tcPr>
            <w:tcW w:w="567" w:type="dxa"/>
          </w:tcPr>
          <w:p w14:paraId="4BD70981" w14:textId="77777777" w:rsidR="00CB1D91" w:rsidRPr="00122811" w:rsidRDefault="00300173">
            <w:pPr>
              <w:spacing w:after="0" w:line="336" w:lineRule="auto"/>
              <w:jc w:val="both"/>
              <w:rPr>
                <w:rFonts w:ascii="Times New Roman" w:eastAsia="Overlock" w:hAnsi="Times New Roman" w:cs="Times New Roman"/>
                <w:sz w:val="24"/>
                <w:szCs w:val="24"/>
              </w:rPr>
            </w:pPr>
            <w:r w:rsidRPr="00122811">
              <w:rPr>
                <w:rFonts w:ascii="Times New Roman" w:eastAsia="Overlock" w:hAnsi="Times New Roman" w:cs="Times New Roman"/>
                <w:sz w:val="24"/>
                <w:szCs w:val="24"/>
              </w:rPr>
              <w:t>G.</w:t>
            </w:r>
          </w:p>
        </w:tc>
        <w:tc>
          <w:tcPr>
            <w:tcW w:w="6720" w:type="dxa"/>
          </w:tcPr>
          <w:p w14:paraId="13947774" w14:textId="77777777" w:rsidR="00CB1D91" w:rsidRPr="00122811" w:rsidRDefault="00300173">
            <w:pPr>
              <w:spacing w:after="0" w:line="336" w:lineRule="auto"/>
              <w:jc w:val="both"/>
              <w:rPr>
                <w:rFonts w:ascii="Times New Roman" w:eastAsia="Overlock" w:hAnsi="Times New Roman" w:cs="Times New Roman"/>
                <w:sz w:val="24"/>
                <w:szCs w:val="24"/>
              </w:rPr>
            </w:pPr>
            <w:r w:rsidRPr="00122811">
              <w:rPr>
                <w:rFonts w:ascii="Times New Roman" w:eastAsia="Overlock" w:hAnsi="Times New Roman" w:cs="Times New Roman"/>
                <w:sz w:val="24"/>
                <w:szCs w:val="24"/>
              </w:rPr>
              <w:t xml:space="preserve">Sistematika Laporan Kinerja </w:t>
            </w:r>
          </w:p>
        </w:tc>
      </w:tr>
      <w:tr w:rsidR="00CB1D91" w:rsidRPr="00122811" w14:paraId="52FE411A" w14:textId="77777777" w:rsidTr="00B66634">
        <w:tc>
          <w:tcPr>
            <w:tcW w:w="1184" w:type="dxa"/>
          </w:tcPr>
          <w:p w14:paraId="2FDBF7BD" w14:textId="77777777" w:rsidR="00CB1D91" w:rsidRPr="00122811" w:rsidRDefault="00300173">
            <w:pPr>
              <w:spacing w:after="0" w:line="336" w:lineRule="auto"/>
              <w:jc w:val="both"/>
              <w:rPr>
                <w:rFonts w:ascii="Times New Roman" w:eastAsia="Overlock" w:hAnsi="Times New Roman" w:cs="Times New Roman"/>
                <w:sz w:val="24"/>
                <w:szCs w:val="24"/>
              </w:rPr>
            </w:pPr>
            <w:r w:rsidRPr="00122811">
              <w:rPr>
                <w:rFonts w:ascii="Times New Roman" w:eastAsia="Overlock" w:hAnsi="Times New Roman" w:cs="Times New Roman"/>
                <w:sz w:val="24"/>
                <w:szCs w:val="24"/>
              </w:rPr>
              <w:t>BAB II</w:t>
            </w:r>
          </w:p>
        </w:tc>
        <w:tc>
          <w:tcPr>
            <w:tcW w:w="7287" w:type="dxa"/>
            <w:gridSpan w:val="2"/>
          </w:tcPr>
          <w:p w14:paraId="24BBC842" w14:textId="77777777" w:rsidR="00CB1D91" w:rsidRPr="00122811" w:rsidRDefault="00300173">
            <w:pPr>
              <w:spacing w:after="0" w:line="336" w:lineRule="auto"/>
              <w:jc w:val="both"/>
              <w:rPr>
                <w:rFonts w:ascii="Times New Roman" w:eastAsia="Overlock" w:hAnsi="Times New Roman" w:cs="Times New Roman"/>
                <w:sz w:val="24"/>
                <w:szCs w:val="24"/>
              </w:rPr>
            </w:pPr>
            <w:r w:rsidRPr="00122811">
              <w:rPr>
                <w:rFonts w:ascii="Times New Roman" w:eastAsia="Overlock" w:hAnsi="Times New Roman" w:cs="Times New Roman"/>
                <w:sz w:val="24"/>
                <w:szCs w:val="24"/>
              </w:rPr>
              <w:t xml:space="preserve">PERENCANAAN KINERJA </w:t>
            </w:r>
          </w:p>
        </w:tc>
      </w:tr>
      <w:tr w:rsidR="00CB1D91" w:rsidRPr="00122811" w14:paraId="47C32A64" w14:textId="77777777" w:rsidTr="00B66634">
        <w:tc>
          <w:tcPr>
            <w:tcW w:w="1184" w:type="dxa"/>
          </w:tcPr>
          <w:p w14:paraId="7F1453F7" w14:textId="77777777" w:rsidR="00CB1D91" w:rsidRPr="00122811" w:rsidRDefault="00CB1D91">
            <w:pPr>
              <w:spacing w:after="0" w:line="336" w:lineRule="auto"/>
              <w:jc w:val="both"/>
              <w:rPr>
                <w:rFonts w:ascii="Times New Roman" w:eastAsia="Overlock" w:hAnsi="Times New Roman" w:cs="Times New Roman"/>
                <w:sz w:val="24"/>
                <w:szCs w:val="24"/>
              </w:rPr>
            </w:pPr>
          </w:p>
        </w:tc>
        <w:tc>
          <w:tcPr>
            <w:tcW w:w="567" w:type="dxa"/>
          </w:tcPr>
          <w:p w14:paraId="49E61C8C" w14:textId="77777777" w:rsidR="00CB1D91" w:rsidRPr="00122811" w:rsidRDefault="00300173">
            <w:pPr>
              <w:spacing w:after="0" w:line="336" w:lineRule="auto"/>
              <w:jc w:val="both"/>
              <w:rPr>
                <w:rFonts w:ascii="Times New Roman" w:eastAsia="Overlock" w:hAnsi="Times New Roman" w:cs="Times New Roman"/>
                <w:sz w:val="24"/>
                <w:szCs w:val="24"/>
              </w:rPr>
            </w:pPr>
            <w:r w:rsidRPr="00122811">
              <w:rPr>
                <w:rFonts w:ascii="Times New Roman" w:eastAsia="Overlock" w:hAnsi="Times New Roman" w:cs="Times New Roman"/>
                <w:sz w:val="24"/>
                <w:szCs w:val="24"/>
              </w:rPr>
              <w:t xml:space="preserve">A. </w:t>
            </w:r>
          </w:p>
        </w:tc>
        <w:tc>
          <w:tcPr>
            <w:tcW w:w="6720" w:type="dxa"/>
          </w:tcPr>
          <w:p w14:paraId="1BE1FD67" w14:textId="77777777" w:rsidR="00CB1D91" w:rsidRPr="00122811" w:rsidRDefault="00300173">
            <w:pPr>
              <w:spacing w:after="0" w:line="336" w:lineRule="auto"/>
              <w:jc w:val="both"/>
              <w:rPr>
                <w:rFonts w:ascii="Times New Roman" w:eastAsia="Overlock" w:hAnsi="Times New Roman" w:cs="Times New Roman"/>
                <w:sz w:val="24"/>
                <w:szCs w:val="24"/>
              </w:rPr>
            </w:pPr>
            <w:r w:rsidRPr="00122811">
              <w:rPr>
                <w:rFonts w:ascii="Times New Roman" w:eastAsia="Overlock" w:hAnsi="Times New Roman" w:cs="Times New Roman"/>
                <w:sz w:val="24"/>
                <w:szCs w:val="24"/>
              </w:rPr>
              <w:t xml:space="preserve">Rencana Strategis </w:t>
            </w:r>
          </w:p>
        </w:tc>
      </w:tr>
      <w:tr w:rsidR="00CB1D91" w:rsidRPr="00122811" w14:paraId="21308ED7" w14:textId="77777777" w:rsidTr="00B66634">
        <w:tc>
          <w:tcPr>
            <w:tcW w:w="1184" w:type="dxa"/>
          </w:tcPr>
          <w:p w14:paraId="253E0D3B" w14:textId="77777777" w:rsidR="00CB1D91" w:rsidRPr="00122811" w:rsidRDefault="00CB1D91">
            <w:pPr>
              <w:spacing w:after="0" w:line="336" w:lineRule="auto"/>
              <w:jc w:val="both"/>
              <w:rPr>
                <w:rFonts w:ascii="Times New Roman" w:eastAsia="Overlock" w:hAnsi="Times New Roman" w:cs="Times New Roman"/>
                <w:sz w:val="24"/>
                <w:szCs w:val="24"/>
              </w:rPr>
            </w:pPr>
          </w:p>
        </w:tc>
        <w:tc>
          <w:tcPr>
            <w:tcW w:w="567" w:type="dxa"/>
          </w:tcPr>
          <w:p w14:paraId="588E4E2C" w14:textId="77777777" w:rsidR="00CB1D91" w:rsidRPr="00122811" w:rsidRDefault="00300173">
            <w:pPr>
              <w:spacing w:after="0" w:line="336" w:lineRule="auto"/>
              <w:jc w:val="both"/>
              <w:rPr>
                <w:rFonts w:ascii="Times New Roman" w:eastAsia="Overlock" w:hAnsi="Times New Roman" w:cs="Times New Roman"/>
                <w:sz w:val="24"/>
                <w:szCs w:val="24"/>
              </w:rPr>
            </w:pPr>
            <w:r w:rsidRPr="00122811">
              <w:rPr>
                <w:rFonts w:ascii="Times New Roman" w:eastAsia="Overlock" w:hAnsi="Times New Roman" w:cs="Times New Roman"/>
                <w:sz w:val="24"/>
                <w:szCs w:val="24"/>
              </w:rPr>
              <w:t>B.</w:t>
            </w:r>
          </w:p>
        </w:tc>
        <w:tc>
          <w:tcPr>
            <w:tcW w:w="6720" w:type="dxa"/>
          </w:tcPr>
          <w:p w14:paraId="6659E199" w14:textId="6EA752CF" w:rsidR="00CB1D91" w:rsidRPr="00122811" w:rsidRDefault="00F05F69">
            <w:pPr>
              <w:spacing w:after="0" w:line="336" w:lineRule="auto"/>
              <w:jc w:val="both"/>
              <w:rPr>
                <w:rFonts w:ascii="Times New Roman" w:eastAsia="Overlock" w:hAnsi="Times New Roman" w:cs="Times New Roman"/>
                <w:sz w:val="24"/>
                <w:szCs w:val="24"/>
              </w:rPr>
            </w:pPr>
            <w:r w:rsidRPr="00122811">
              <w:rPr>
                <w:rFonts w:ascii="Times New Roman" w:eastAsia="Overlock" w:hAnsi="Times New Roman" w:cs="Times New Roman"/>
                <w:sz w:val="24"/>
                <w:szCs w:val="24"/>
              </w:rPr>
              <w:t>Rencana Kinerja Tahun 202</w:t>
            </w:r>
            <w:r w:rsidR="00292178">
              <w:rPr>
                <w:rFonts w:ascii="Times New Roman" w:eastAsia="Overlock" w:hAnsi="Times New Roman" w:cs="Times New Roman"/>
                <w:sz w:val="24"/>
                <w:szCs w:val="24"/>
                <w:lang w:val="en-US"/>
              </w:rPr>
              <w:t>5</w:t>
            </w:r>
            <w:r w:rsidR="00300173" w:rsidRPr="00122811">
              <w:rPr>
                <w:rFonts w:ascii="Times New Roman" w:eastAsia="Overlock" w:hAnsi="Times New Roman" w:cs="Times New Roman"/>
                <w:sz w:val="24"/>
                <w:szCs w:val="24"/>
              </w:rPr>
              <w:t xml:space="preserve"> </w:t>
            </w:r>
          </w:p>
        </w:tc>
      </w:tr>
      <w:tr w:rsidR="00CB1D91" w:rsidRPr="00122811" w14:paraId="3B0CCF3C" w14:textId="77777777" w:rsidTr="00B66634">
        <w:tc>
          <w:tcPr>
            <w:tcW w:w="1184" w:type="dxa"/>
          </w:tcPr>
          <w:p w14:paraId="5EE482EE" w14:textId="77777777" w:rsidR="00CB1D91" w:rsidRPr="00122811" w:rsidRDefault="00CB1D91">
            <w:pPr>
              <w:spacing w:after="0" w:line="336" w:lineRule="auto"/>
              <w:jc w:val="both"/>
              <w:rPr>
                <w:rFonts w:ascii="Times New Roman" w:eastAsia="Overlock" w:hAnsi="Times New Roman" w:cs="Times New Roman"/>
                <w:sz w:val="24"/>
                <w:szCs w:val="24"/>
              </w:rPr>
            </w:pPr>
          </w:p>
        </w:tc>
        <w:tc>
          <w:tcPr>
            <w:tcW w:w="567" w:type="dxa"/>
          </w:tcPr>
          <w:p w14:paraId="7F7FC078" w14:textId="77777777" w:rsidR="00CB1D91" w:rsidRPr="00122811" w:rsidRDefault="00300173">
            <w:pPr>
              <w:spacing w:after="0" w:line="336" w:lineRule="auto"/>
              <w:jc w:val="both"/>
              <w:rPr>
                <w:rFonts w:ascii="Times New Roman" w:eastAsia="Overlock" w:hAnsi="Times New Roman" w:cs="Times New Roman"/>
                <w:sz w:val="24"/>
                <w:szCs w:val="24"/>
              </w:rPr>
            </w:pPr>
            <w:r w:rsidRPr="00122811">
              <w:rPr>
                <w:rFonts w:ascii="Times New Roman" w:eastAsia="Overlock" w:hAnsi="Times New Roman" w:cs="Times New Roman"/>
                <w:sz w:val="24"/>
                <w:szCs w:val="24"/>
              </w:rPr>
              <w:t>C.</w:t>
            </w:r>
          </w:p>
        </w:tc>
        <w:tc>
          <w:tcPr>
            <w:tcW w:w="6720" w:type="dxa"/>
          </w:tcPr>
          <w:p w14:paraId="6307BDE4" w14:textId="791D5C0E" w:rsidR="00CB1D91" w:rsidRPr="00292178" w:rsidRDefault="00F05F69">
            <w:pPr>
              <w:spacing w:after="0" w:line="336" w:lineRule="auto"/>
              <w:jc w:val="both"/>
              <w:rPr>
                <w:rFonts w:ascii="Times New Roman" w:eastAsia="Overlock" w:hAnsi="Times New Roman" w:cs="Times New Roman"/>
                <w:sz w:val="24"/>
                <w:szCs w:val="24"/>
                <w:lang w:val="en-US"/>
              </w:rPr>
            </w:pPr>
            <w:r w:rsidRPr="00122811">
              <w:rPr>
                <w:rFonts w:ascii="Times New Roman" w:eastAsia="Overlock" w:hAnsi="Times New Roman" w:cs="Times New Roman"/>
                <w:sz w:val="24"/>
                <w:szCs w:val="24"/>
              </w:rPr>
              <w:t>Perjanjian Kinerja Tahun 20</w:t>
            </w:r>
            <w:r w:rsidR="00300173" w:rsidRPr="00122811">
              <w:rPr>
                <w:rFonts w:ascii="Times New Roman" w:eastAsia="Overlock" w:hAnsi="Times New Roman" w:cs="Times New Roman"/>
                <w:sz w:val="24"/>
                <w:szCs w:val="24"/>
              </w:rPr>
              <w:t>2</w:t>
            </w:r>
            <w:r w:rsidR="00292178">
              <w:rPr>
                <w:rFonts w:ascii="Times New Roman" w:eastAsia="Overlock" w:hAnsi="Times New Roman" w:cs="Times New Roman"/>
                <w:sz w:val="24"/>
                <w:szCs w:val="24"/>
                <w:lang w:val="en-US"/>
              </w:rPr>
              <w:t>5</w:t>
            </w:r>
          </w:p>
        </w:tc>
      </w:tr>
      <w:tr w:rsidR="00CB1D91" w:rsidRPr="00122811" w14:paraId="529792DA" w14:textId="77777777" w:rsidTr="00B66634">
        <w:tc>
          <w:tcPr>
            <w:tcW w:w="1184" w:type="dxa"/>
          </w:tcPr>
          <w:p w14:paraId="757710DA" w14:textId="77777777" w:rsidR="00CB1D91" w:rsidRPr="00122811" w:rsidRDefault="00300173">
            <w:pPr>
              <w:spacing w:after="0" w:line="336" w:lineRule="auto"/>
              <w:jc w:val="both"/>
              <w:rPr>
                <w:rFonts w:ascii="Times New Roman" w:eastAsia="Overlock" w:hAnsi="Times New Roman" w:cs="Times New Roman"/>
                <w:sz w:val="24"/>
                <w:szCs w:val="24"/>
              </w:rPr>
            </w:pPr>
            <w:r w:rsidRPr="00122811">
              <w:rPr>
                <w:rFonts w:ascii="Times New Roman" w:eastAsia="Overlock" w:hAnsi="Times New Roman" w:cs="Times New Roman"/>
                <w:sz w:val="24"/>
                <w:szCs w:val="24"/>
              </w:rPr>
              <w:t>BAB III</w:t>
            </w:r>
          </w:p>
        </w:tc>
        <w:tc>
          <w:tcPr>
            <w:tcW w:w="7287" w:type="dxa"/>
            <w:gridSpan w:val="2"/>
          </w:tcPr>
          <w:p w14:paraId="73CE7626" w14:textId="77777777" w:rsidR="00CB1D91" w:rsidRPr="00122811" w:rsidRDefault="00300173">
            <w:pPr>
              <w:spacing w:after="0" w:line="336" w:lineRule="auto"/>
              <w:jc w:val="both"/>
              <w:rPr>
                <w:rFonts w:ascii="Times New Roman" w:eastAsia="Overlock" w:hAnsi="Times New Roman" w:cs="Times New Roman"/>
                <w:sz w:val="24"/>
                <w:szCs w:val="24"/>
              </w:rPr>
            </w:pPr>
            <w:r w:rsidRPr="00122811">
              <w:rPr>
                <w:rFonts w:ascii="Times New Roman" w:eastAsia="Overlock" w:hAnsi="Times New Roman" w:cs="Times New Roman"/>
                <w:sz w:val="24"/>
                <w:szCs w:val="24"/>
              </w:rPr>
              <w:t xml:space="preserve">AKUNTABILITAS KINERJA </w:t>
            </w:r>
          </w:p>
        </w:tc>
      </w:tr>
      <w:tr w:rsidR="00CB1D91" w:rsidRPr="00122811" w14:paraId="396DF6A2" w14:textId="77777777" w:rsidTr="00B66634">
        <w:tc>
          <w:tcPr>
            <w:tcW w:w="1184" w:type="dxa"/>
          </w:tcPr>
          <w:p w14:paraId="1BE9A990" w14:textId="77777777" w:rsidR="00CB1D91" w:rsidRPr="00122811" w:rsidRDefault="00CB1D91">
            <w:pPr>
              <w:spacing w:after="0" w:line="336" w:lineRule="auto"/>
              <w:jc w:val="both"/>
              <w:rPr>
                <w:rFonts w:ascii="Times New Roman" w:eastAsia="Overlock" w:hAnsi="Times New Roman" w:cs="Times New Roman"/>
                <w:sz w:val="24"/>
                <w:szCs w:val="24"/>
              </w:rPr>
            </w:pPr>
          </w:p>
        </w:tc>
        <w:tc>
          <w:tcPr>
            <w:tcW w:w="567" w:type="dxa"/>
          </w:tcPr>
          <w:p w14:paraId="6E1AB028" w14:textId="77777777" w:rsidR="00CB1D91" w:rsidRPr="00122811" w:rsidRDefault="00300173">
            <w:pPr>
              <w:spacing w:after="0" w:line="336" w:lineRule="auto"/>
              <w:jc w:val="both"/>
              <w:rPr>
                <w:rFonts w:ascii="Times New Roman" w:eastAsia="Overlock" w:hAnsi="Times New Roman" w:cs="Times New Roman"/>
                <w:sz w:val="24"/>
                <w:szCs w:val="24"/>
              </w:rPr>
            </w:pPr>
            <w:r w:rsidRPr="00122811">
              <w:rPr>
                <w:rFonts w:ascii="Times New Roman" w:eastAsia="Overlock" w:hAnsi="Times New Roman" w:cs="Times New Roman"/>
                <w:sz w:val="24"/>
                <w:szCs w:val="24"/>
              </w:rPr>
              <w:t>A.</w:t>
            </w:r>
          </w:p>
        </w:tc>
        <w:tc>
          <w:tcPr>
            <w:tcW w:w="6720" w:type="dxa"/>
          </w:tcPr>
          <w:p w14:paraId="10E4ED3D" w14:textId="77777777" w:rsidR="00CB1D91" w:rsidRPr="00122811" w:rsidRDefault="00300173">
            <w:pPr>
              <w:spacing w:after="0" w:line="336" w:lineRule="auto"/>
              <w:jc w:val="both"/>
              <w:rPr>
                <w:rFonts w:ascii="Times New Roman" w:eastAsia="Overlock" w:hAnsi="Times New Roman" w:cs="Times New Roman"/>
                <w:sz w:val="24"/>
                <w:szCs w:val="24"/>
              </w:rPr>
            </w:pPr>
            <w:r w:rsidRPr="00122811">
              <w:rPr>
                <w:rFonts w:ascii="Times New Roman" w:eastAsia="Overlock" w:hAnsi="Times New Roman" w:cs="Times New Roman"/>
                <w:sz w:val="24"/>
                <w:szCs w:val="24"/>
              </w:rPr>
              <w:t xml:space="preserve">Capaian Kinerja Perangkat Daerah </w:t>
            </w:r>
          </w:p>
        </w:tc>
      </w:tr>
      <w:tr w:rsidR="00CB1D91" w:rsidRPr="00122811" w14:paraId="7F0AA64A" w14:textId="77777777" w:rsidTr="00B66634">
        <w:trPr>
          <w:trHeight w:val="722"/>
        </w:trPr>
        <w:tc>
          <w:tcPr>
            <w:tcW w:w="1184" w:type="dxa"/>
          </w:tcPr>
          <w:p w14:paraId="4A9B648A" w14:textId="77777777" w:rsidR="00CB1D91" w:rsidRPr="00122811" w:rsidRDefault="00CB1D91">
            <w:pPr>
              <w:spacing w:after="0" w:line="336" w:lineRule="auto"/>
              <w:jc w:val="both"/>
              <w:rPr>
                <w:rFonts w:ascii="Times New Roman" w:eastAsia="Overlock" w:hAnsi="Times New Roman" w:cs="Times New Roman"/>
                <w:sz w:val="24"/>
                <w:szCs w:val="24"/>
              </w:rPr>
            </w:pPr>
          </w:p>
        </w:tc>
        <w:tc>
          <w:tcPr>
            <w:tcW w:w="567" w:type="dxa"/>
          </w:tcPr>
          <w:p w14:paraId="466CEB1B" w14:textId="77777777" w:rsidR="00CB1D91" w:rsidRPr="00122811" w:rsidRDefault="00CB1D91">
            <w:pPr>
              <w:spacing w:after="0" w:line="336" w:lineRule="auto"/>
              <w:jc w:val="both"/>
              <w:rPr>
                <w:rFonts w:ascii="Times New Roman" w:eastAsia="Overlock" w:hAnsi="Times New Roman" w:cs="Times New Roman"/>
                <w:sz w:val="24"/>
                <w:szCs w:val="24"/>
              </w:rPr>
            </w:pPr>
          </w:p>
        </w:tc>
        <w:tc>
          <w:tcPr>
            <w:tcW w:w="6720" w:type="dxa"/>
          </w:tcPr>
          <w:p w14:paraId="7C5A39A0" w14:textId="77777777" w:rsidR="00CB1D91" w:rsidRDefault="006828F2" w:rsidP="006828F2">
            <w:pPr>
              <w:numPr>
                <w:ilvl w:val="0"/>
                <w:numId w:val="7"/>
              </w:numPr>
              <w:spacing w:line="240" w:lineRule="auto"/>
              <w:ind w:left="354" w:hanging="354"/>
              <w:jc w:val="both"/>
              <w:rPr>
                <w:rFonts w:ascii="Times New Roman" w:eastAsia="Overlock" w:hAnsi="Times New Roman" w:cs="Times New Roman"/>
                <w:color w:val="000000"/>
                <w:sz w:val="24"/>
                <w:szCs w:val="24"/>
                <w:lang w:val="en-US"/>
              </w:rPr>
            </w:pPr>
            <w:r>
              <w:rPr>
                <w:rFonts w:ascii="Times New Roman" w:eastAsia="Overlock" w:hAnsi="Times New Roman" w:cs="Times New Roman"/>
                <w:color w:val="000000"/>
                <w:sz w:val="24"/>
                <w:szCs w:val="24"/>
                <w:lang w:val="en-US"/>
              </w:rPr>
              <w:t>Upaya tindak lanjut atas strategi peningkatan kinerja</w:t>
            </w:r>
          </w:p>
          <w:p w14:paraId="753F67DA" w14:textId="77777777" w:rsidR="006828F2" w:rsidRDefault="006828F2" w:rsidP="006828F2">
            <w:pPr>
              <w:numPr>
                <w:ilvl w:val="0"/>
                <w:numId w:val="7"/>
              </w:numPr>
              <w:spacing w:line="240" w:lineRule="auto"/>
              <w:ind w:left="354" w:hanging="354"/>
              <w:jc w:val="both"/>
              <w:rPr>
                <w:rFonts w:ascii="Times New Roman" w:eastAsia="Overlock" w:hAnsi="Times New Roman" w:cs="Times New Roman"/>
                <w:color w:val="000000"/>
                <w:sz w:val="24"/>
                <w:szCs w:val="24"/>
                <w:lang w:val="en-US"/>
              </w:rPr>
            </w:pPr>
            <w:r>
              <w:rPr>
                <w:rFonts w:ascii="Times New Roman" w:eastAsia="Overlock" w:hAnsi="Times New Roman" w:cs="Times New Roman"/>
                <w:color w:val="000000"/>
                <w:sz w:val="24"/>
                <w:szCs w:val="24"/>
                <w:lang w:val="en-US"/>
              </w:rPr>
              <w:t>Capaian kinerja perangkat daerah</w:t>
            </w:r>
          </w:p>
          <w:p w14:paraId="217DBD75" w14:textId="7FA4271E" w:rsidR="006828F2" w:rsidRDefault="006828F2" w:rsidP="003E25B7">
            <w:pPr>
              <w:pStyle w:val="ListParagraph"/>
              <w:numPr>
                <w:ilvl w:val="1"/>
                <w:numId w:val="7"/>
              </w:numPr>
              <w:spacing w:after="0" w:line="360" w:lineRule="auto"/>
              <w:ind w:left="799" w:hanging="425"/>
              <w:jc w:val="both"/>
              <w:rPr>
                <w:rFonts w:ascii="Times New Roman" w:eastAsia="Overlock" w:hAnsi="Times New Roman" w:cs="Times New Roman"/>
                <w:color w:val="000000"/>
                <w:sz w:val="24"/>
                <w:szCs w:val="24"/>
                <w:lang w:val="en-US"/>
              </w:rPr>
            </w:pPr>
            <w:r>
              <w:rPr>
                <w:rFonts w:ascii="Times New Roman" w:eastAsia="Overlock" w:hAnsi="Times New Roman" w:cs="Times New Roman"/>
                <w:color w:val="000000"/>
                <w:sz w:val="24"/>
                <w:szCs w:val="24"/>
                <w:lang w:val="en-US"/>
              </w:rPr>
              <w:t xml:space="preserve">Perbandingan antara </w:t>
            </w:r>
            <w:r w:rsidR="00B66634">
              <w:rPr>
                <w:rFonts w:ascii="Times New Roman" w:eastAsia="Overlock" w:hAnsi="Times New Roman" w:cs="Times New Roman"/>
                <w:color w:val="000000"/>
                <w:sz w:val="24"/>
                <w:szCs w:val="24"/>
                <w:lang w:val="en-US"/>
              </w:rPr>
              <w:t xml:space="preserve">target dan realisasi </w:t>
            </w:r>
            <w:r>
              <w:rPr>
                <w:rFonts w:ascii="Times New Roman" w:eastAsia="Overlock" w:hAnsi="Times New Roman" w:cs="Times New Roman"/>
                <w:color w:val="000000"/>
                <w:sz w:val="24"/>
                <w:szCs w:val="24"/>
                <w:lang w:val="en-US"/>
              </w:rPr>
              <w:t>kinerja Tahun N</w:t>
            </w:r>
          </w:p>
          <w:p w14:paraId="1C01C7C0" w14:textId="577DAFCB" w:rsidR="006828F2" w:rsidRDefault="006828F2" w:rsidP="003E25B7">
            <w:pPr>
              <w:pStyle w:val="ListParagraph"/>
              <w:numPr>
                <w:ilvl w:val="1"/>
                <w:numId w:val="7"/>
              </w:numPr>
              <w:spacing w:after="0" w:line="360" w:lineRule="auto"/>
              <w:ind w:left="799" w:hanging="425"/>
              <w:jc w:val="both"/>
              <w:rPr>
                <w:rFonts w:ascii="Times New Roman" w:eastAsia="Overlock" w:hAnsi="Times New Roman" w:cs="Times New Roman"/>
                <w:color w:val="000000"/>
                <w:sz w:val="24"/>
                <w:szCs w:val="24"/>
                <w:lang w:val="en-US"/>
              </w:rPr>
            </w:pPr>
            <w:r>
              <w:rPr>
                <w:rFonts w:ascii="Times New Roman" w:eastAsia="Overlock" w:hAnsi="Times New Roman" w:cs="Times New Roman"/>
                <w:color w:val="000000"/>
                <w:sz w:val="24"/>
                <w:szCs w:val="24"/>
                <w:lang w:val="en-US"/>
              </w:rPr>
              <w:t>Perbandingan antara</w:t>
            </w:r>
            <w:r w:rsidR="00B66634">
              <w:rPr>
                <w:rFonts w:ascii="Times New Roman" w:eastAsia="Overlock" w:hAnsi="Times New Roman" w:cs="Times New Roman"/>
                <w:color w:val="000000"/>
                <w:sz w:val="24"/>
                <w:szCs w:val="24"/>
                <w:lang w:val="en-US"/>
              </w:rPr>
              <w:t xml:space="preserve"> realisasi kinerja serta capaian kinerja tahun ini dengan tahun lalu dan beberapa tahun terakhir</w:t>
            </w:r>
          </w:p>
          <w:p w14:paraId="3445AD8C" w14:textId="361BB035" w:rsidR="006828F2" w:rsidRDefault="00B66634" w:rsidP="003E25B7">
            <w:pPr>
              <w:pStyle w:val="ListParagraph"/>
              <w:numPr>
                <w:ilvl w:val="1"/>
                <w:numId w:val="7"/>
              </w:numPr>
              <w:spacing w:after="0" w:line="360" w:lineRule="auto"/>
              <w:ind w:left="799" w:hanging="425"/>
              <w:jc w:val="both"/>
              <w:rPr>
                <w:rFonts w:ascii="Times New Roman" w:eastAsia="Overlock" w:hAnsi="Times New Roman" w:cs="Times New Roman"/>
                <w:color w:val="000000"/>
                <w:sz w:val="24"/>
                <w:szCs w:val="24"/>
                <w:lang w:val="en-US"/>
              </w:rPr>
            </w:pPr>
            <w:r>
              <w:rPr>
                <w:rFonts w:ascii="Times New Roman" w:eastAsia="Overlock" w:hAnsi="Times New Roman" w:cs="Times New Roman"/>
                <w:color w:val="000000"/>
                <w:sz w:val="24"/>
                <w:szCs w:val="24"/>
                <w:lang w:val="en-US"/>
              </w:rPr>
              <w:lastRenderedPageBreak/>
              <w:t>Membandingkan realisasi kinerja sampai dengan tahun ini dengan target jangka menengah yang terdapat dalam dokumen perencanaan strategis perangkat daerah.</w:t>
            </w:r>
          </w:p>
          <w:p w14:paraId="29AF3689" w14:textId="7C0EC452" w:rsidR="006828F2" w:rsidRDefault="00B66634" w:rsidP="003E25B7">
            <w:pPr>
              <w:pStyle w:val="ListParagraph"/>
              <w:numPr>
                <w:ilvl w:val="1"/>
                <w:numId w:val="7"/>
              </w:numPr>
              <w:spacing w:after="0" w:line="360" w:lineRule="auto"/>
              <w:ind w:left="799" w:hanging="425"/>
              <w:jc w:val="both"/>
              <w:rPr>
                <w:rFonts w:ascii="Times New Roman" w:eastAsia="Overlock" w:hAnsi="Times New Roman" w:cs="Times New Roman"/>
                <w:color w:val="000000"/>
                <w:sz w:val="24"/>
                <w:szCs w:val="24"/>
                <w:lang w:val="en-US"/>
              </w:rPr>
            </w:pPr>
            <w:r>
              <w:rPr>
                <w:rFonts w:ascii="Times New Roman" w:eastAsia="Overlock" w:hAnsi="Times New Roman" w:cs="Times New Roman"/>
                <w:color w:val="000000"/>
                <w:sz w:val="24"/>
                <w:szCs w:val="24"/>
                <w:lang w:val="en-US"/>
              </w:rPr>
              <w:t>Membandingkan realisasi kinerja tahun ini dengan standar nasional.</w:t>
            </w:r>
          </w:p>
          <w:p w14:paraId="330139F7" w14:textId="211B73A7" w:rsidR="006828F2" w:rsidRDefault="00B66634" w:rsidP="003E25B7">
            <w:pPr>
              <w:pStyle w:val="ListParagraph"/>
              <w:numPr>
                <w:ilvl w:val="1"/>
                <w:numId w:val="7"/>
              </w:numPr>
              <w:spacing w:after="0" w:line="360" w:lineRule="auto"/>
              <w:ind w:left="799" w:hanging="425"/>
              <w:jc w:val="both"/>
              <w:rPr>
                <w:rFonts w:ascii="Times New Roman" w:eastAsia="Overlock" w:hAnsi="Times New Roman" w:cs="Times New Roman"/>
                <w:color w:val="000000"/>
                <w:sz w:val="24"/>
                <w:szCs w:val="24"/>
                <w:lang w:val="en-US"/>
              </w:rPr>
            </w:pPr>
            <w:r>
              <w:rPr>
                <w:rFonts w:ascii="Times New Roman" w:eastAsia="Overlock" w:hAnsi="Times New Roman" w:cs="Times New Roman"/>
                <w:color w:val="000000"/>
                <w:sz w:val="24"/>
                <w:szCs w:val="24"/>
                <w:lang w:val="en-US"/>
              </w:rPr>
              <w:t>Analisis penyebab keberhasilan/kegagalan atau peningkatan/penurunan kinerja serta alternatif solusi yang telah dilakukan</w:t>
            </w:r>
          </w:p>
          <w:p w14:paraId="5B845701" w14:textId="0FDC09D3" w:rsidR="006828F2" w:rsidRPr="006828F2" w:rsidRDefault="00B66634" w:rsidP="003E25B7">
            <w:pPr>
              <w:pStyle w:val="ListParagraph"/>
              <w:numPr>
                <w:ilvl w:val="1"/>
                <w:numId w:val="7"/>
              </w:numPr>
              <w:spacing w:after="0" w:line="360" w:lineRule="auto"/>
              <w:ind w:left="799" w:hanging="425"/>
              <w:jc w:val="both"/>
              <w:rPr>
                <w:rFonts w:ascii="Times New Roman" w:eastAsia="Overlock" w:hAnsi="Times New Roman" w:cs="Times New Roman"/>
                <w:color w:val="000000"/>
                <w:sz w:val="24"/>
                <w:szCs w:val="24"/>
                <w:lang w:val="en-US"/>
              </w:rPr>
            </w:pPr>
            <w:r>
              <w:rPr>
                <w:rFonts w:ascii="Times New Roman" w:eastAsia="Overlock" w:hAnsi="Times New Roman" w:cs="Times New Roman"/>
                <w:color w:val="000000"/>
                <w:sz w:val="24"/>
                <w:szCs w:val="24"/>
                <w:lang w:val="en-US"/>
              </w:rPr>
              <w:t>Program/kegiatan yang menunjang keberhasilan atau kegagalan pencapaian kinerja.</w:t>
            </w:r>
          </w:p>
        </w:tc>
      </w:tr>
      <w:tr w:rsidR="00CB1D91" w:rsidRPr="00122811" w14:paraId="4D1A456B" w14:textId="77777777" w:rsidTr="00B66634">
        <w:tc>
          <w:tcPr>
            <w:tcW w:w="1184" w:type="dxa"/>
          </w:tcPr>
          <w:p w14:paraId="679C0C66" w14:textId="77777777" w:rsidR="00CB1D91" w:rsidRPr="00122811" w:rsidRDefault="00CB1D91">
            <w:pPr>
              <w:spacing w:after="0" w:line="336" w:lineRule="auto"/>
              <w:jc w:val="both"/>
              <w:rPr>
                <w:rFonts w:ascii="Times New Roman" w:eastAsia="Overlock" w:hAnsi="Times New Roman" w:cs="Times New Roman"/>
                <w:sz w:val="24"/>
                <w:szCs w:val="24"/>
                <w:lang w:val="en-US"/>
              </w:rPr>
            </w:pPr>
          </w:p>
        </w:tc>
        <w:tc>
          <w:tcPr>
            <w:tcW w:w="567" w:type="dxa"/>
          </w:tcPr>
          <w:p w14:paraId="689494FF" w14:textId="77777777" w:rsidR="00CB1D91" w:rsidRPr="00122811" w:rsidRDefault="00300173">
            <w:pPr>
              <w:spacing w:after="0" w:line="336" w:lineRule="auto"/>
              <w:jc w:val="both"/>
              <w:rPr>
                <w:rFonts w:ascii="Times New Roman" w:eastAsia="Overlock" w:hAnsi="Times New Roman" w:cs="Times New Roman"/>
                <w:sz w:val="24"/>
                <w:szCs w:val="24"/>
              </w:rPr>
            </w:pPr>
            <w:r w:rsidRPr="00122811">
              <w:rPr>
                <w:rFonts w:ascii="Times New Roman" w:eastAsia="Overlock" w:hAnsi="Times New Roman" w:cs="Times New Roman"/>
                <w:sz w:val="24"/>
                <w:szCs w:val="24"/>
              </w:rPr>
              <w:t>B.</w:t>
            </w:r>
          </w:p>
        </w:tc>
        <w:tc>
          <w:tcPr>
            <w:tcW w:w="6720" w:type="dxa"/>
          </w:tcPr>
          <w:p w14:paraId="2724E2B7" w14:textId="77777777" w:rsidR="00CB1D91" w:rsidRPr="00122811" w:rsidRDefault="00300173">
            <w:pPr>
              <w:spacing w:after="0" w:line="336" w:lineRule="auto"/>
              <w:jc w:val="both"/>
              <w:rPr>
                <w:rFonts w:ascii="Times New Roman" w:eastAsia="Overlock" w:hAnsi="Times New Roman" w:cs="Times New Roman"/>
                <w:sz w:val="24"/>
                <w:szCs w:val="24"/>
              </w:rPr>
            </w:pPr>
            <w:r w:rsidRPr="00122811">
              <w:rPr>
                <w:rFonts w:ascii="Times New Roman" w:eastAsia="Overlock" w:hAnsi="Times New Roman" w:cs="Times New Roman"/>
                <w:sz w:val="24"/>
                <w:szCs w:val="24"/>
              </w:rPr>
              <w:t xml:space="preserve">Realisasi Anggaran </w:t>
            </w:r>
          </w:p>
        </w:tc>
      </w:tr>
      <w:tr w:rsidR="00CB1D91" w:rsidRPr="00122811" w14:paraId="0E82B469" w14:textId="77777777" w:rsidTr="00B66634">
        <w:tc>
          <w:tcPr>
            <w:tcW w:w="1184" w:type="dxa"/>
          </w:tcPr>
          <w:p w14:paraId="03E609E5" w14:textId="77777777" w:rsidR="00CB1D91" w:rsidRPr="00122811" w:rsidRDefault="00300173">
            <w:pPr>
              <w:spacing w:after="0" w:line="336" w:lineRule="auto"/>
              <w:jc w:val="both"/>
              <w:rPr>
                <w:rFonts w:ascii="Times New Roman" w:eastAsia="Overlock" w:hAnsi="Times New Roman" w:cs="Times New Roman"/>
                <w:sz w:val="24"/>
                <w:szCs w:val="24"/>
              </w:rPr>
            </w:pPr>
            <w:r w:rsidRPr="00122811">
              <w:rPr>
                <w:rFonts w:ascii="Times New Roman" w:eastAsia="Overlock" w:hAnsi="Times New Roman" w:cs="Times New Roman"/>
                <w:sz w:val="24"/>
                <w:szCs w:val="24"/>
              </w:rPr>
              <w:t>BAB IV</w:t>
            </w:r>
          </w:p>
        </w:tc>
        <w:tc>
          <w:tcPr>
            <w:tcW w:w="7287" w:type="dxa"/>
            <w:gridSpan w:val="2"/>
          </w:tcPr>
          <w:p w14:paraId="2B163883" w14:textId="7A813303" w:rsidR="00B66634" w:rsidRPr="00B66634" w:rsidRDefault="00300173" w:rsidP="00B66634">
            <w:pPr>
              <w:spacing w:after="0" w:line="336" w:lineRule="auto"/>
              <w:jc w:val="both"/>
              <w:rPr>
                <w:rFonts w:ascii="Times New Roman" w:eastAsia="Overlock" w:hAnsi="Times New Roman" w:cs="Times New Roman"/>
                <w:sz w:val="24"/>
                <w:szCs w:val="24"/>
                <w:lang w:val="en-US"/>
              </w:rPr>
            </w:pPr>
            <w:r w:rsidRPr="00122811">
              <w:rPr>
                <w:rFonts w:ascii="Times New Roman" w:eastAsia="Overlock" w:hAnsi="Times New Roman" w:cs="Times New Roman"/>
                <w:sz w:val="24"/>
                <w:szCs w:val="24"/>
              </w:rPr>
              <w:t xml:space="preserve">PENUTUP </w:t>
            </w:r>
          </w:p>
        </w:tc>
      </w:tr>
      <w:tr w:rsidR="00CB1D91" w:rsidRPr="00122811" w14:paraId="5FD78581" w14:textId="77777777" w:rsidTr="00B66634">
        <w:tc>
          <w:tcPr>
            <w:tcW w:w="8471" w:type="dxa"/>
            <w:gridSpan w:val="3"/>
          </w:tcPr>
          <w:p w14:paraId="1ECC299B" w14:textId="77777777" w:rsidR="00CB1D91" w:rsidRDefault="00300173">
            <w:pPr>
              <w:spacing w:after="0" w:line="336" w:lineRule="auto"/>
              <w:jc w:val="both"/>
              <w:rPr>
                <w:rFonts w:ascii="Times New Roman" w:eastAsia="Overlock" w:hAnsi="Times New Roman" w:cs="Times New Roman"/>
                <w:sz w:val="24"/>
                <w:szCs w:val="24"/>
                <w:lang w:val="en-US"/>
              </w:rPr>
            </w:pPr>
            <w:r w:rsidRPr="00122811">
              <w:rPr>
                <w:rFonts w:ascii="Times New Roman" w:eastAsia="Overlock" w:hAnsi="Times New Roman" w:cs="Times New Roman"/>
                <w:sz w:val="24"/>
                <w:szCs w:val="24"/>
              </w:rPr>
              <w:t xml:space="preserve">Lampiran </w:t>
            </w:r>
          </w:p>
          <w:p w14:paraId="474FEA2C" w14:textId="143AFD2E" w:rsidR="00B66634" w:rsidRPr="00B66634" w:rsidRDefault="00B66634">
            <w:pPr>
              <w:spacing w:after="0" w:line="336" w:lineRule="auto"/>
              <w:jc w:val="both"/>
              <w:rPr>
                <w:rFonts w:ascii="Times New Roman" w:eastAsia="Overlock" w:hAnsi="Times New Roman" w:cs="Times New Roman"/>
                <w:sz w:val="24"/>
                <w:szCs w:val="24"/>
                <w:lang w:val="en-US"/>
              </w:rPr>
            </w:pPr>
            <w:r>
              <w:rPr>
                <w:rFonts w:ascii="Times New Roman" w:eastAsia="Overlock" w:hAnsi="Times New Roman" w:cs="Times New Roman"/>
                <w:sz w:val="24"/>
                <w:szCs w:val="24"/>
                <w:lang w:val="en-US"/>
              </w:rPr>
              <w:t>Perjanjian Kinerja</w:t>
            </w:r>
          </w:p>
        </w:tc>
      </w:tr>
    </w:tbl>
    <w:p w14:paraId="2CB94BFA" w14:textId="77777777" w:rsidR="00122811" w:rsidRDefault="00122811">
      <w:pPr>
        <w:spacing w:after="0" w:line="360" w:lineRule="auto"/>
        <w:jc w:val="center"/>
        <w:rPr>
          <w:rFonts w:ascii="Times New Roman" w:eastAsia="Overlock" w:hAnsi="Times New Roman" w:cs="Times New Roman"/>
          <w:b/>
          <w:sz w:val="24"/>
          <w:szCs w:val="24"/>
          <w:lang w:val="en-US"/>
        </w:rPr>
      </w:pPr>
    </w:p>
    <w:p w14:paraId="51B8E784" w14:textId="77777777" w:rsidR="00380F56" w:rsidRDefault="00380F56">
      <w:pPr>
        <w:spacing w:after="0" w:line="360" w:lineRule="auto"/>
        <w:jc w:val="center"/>
        <w:rPr>
          <w:rFonts w:ascii="Times New Roman" w:eastAsia="Overlock" w:hAnsi="Times New Roman" w:cs="Times New Roman"/>
          <w:b/>
          <w:sz w:val="24"/>
          <w:szCs w:val="24"/>
          <w:lang w:val="en-US"/>
        </w:rPr>
      </w:pPr>
    </w:p>
    <w:p w14:paraId="3D96A6CB" w14:textId="77777777" w:rsidR="00380F56" w:rsidRDefault="00380F56">
      <w:pPr>
        <w:spacing w:after="0" w:line="360" w:lineRule="auto"/>
        <w:jc w:val="center"/>
        <w:rPr>
          <w:rFonts w:ascii="Times New Roman" w:eastAsia="Overlock" w:hAnsi="Times New Roman" w:cs="Times New Roman"/>
          <w:b/>
          <w:sz w:val="24"/>
          <w:szCs w:val="24"/>
          <w:lang w:val="en-US"/>
        </w:rPr>
      </w:pPr>
    </w:p>
    <w:p w14:paraId="57898C8A" w14:textId="77777777" w:rsidR="00380F56" w:rsidRDefault="00380F56">
      <w:pPr>
        <w:spacing w:after="0" w:line="360" w:lineRule="auto"/>
        <w:jc w:val="center"/>
        <w:rPr>
          <w:rFonts w:ascii="Times New Roman" w:eastAsia="Overlock" w:hAnsi="Times New Roman" w:cs="Times New Roman"/>
          <w:b/>
          <w:sz w:val="24"/>
          <w:szCs w:val="24"/>
          <w:lang w:val="en-US"/>
        </w:rPr>
      </w:pPr>
    </w:p>
    <w:p w14:paraId="52E17F52" w14:textId="77777777" w:rsidR="00380F56" w:rsidRDefault="00380F56">
      <w:pPr>
        <w:spacing w:after="0" w:line="360" w:lineRule="auto"/>
        <w:jc w:val="center"/>
        <w:rPr>
          <w:rFonts w:ascii="Times New Roman" w:eastAsia="Overlock" w:hAnsi="Times New Roman" w:cs="Times New Roman"/>
          <w:b/>
          <w:sz w:val="24"/>
          <w:szCs w:val="24"/>
          <w:lang w:val="en-US"/>
        </w:rPr>
      </w:pPr>
    </w:p>
    <w:p w14:paraId="2FDE49ED" w14:textId="77777777" w:rsidR="00380F56" w:rsidRDefault="00380F56">
      <w:pPr>
        <w:spacing w:after="0" w:line="360" w:lineRule="auto"/>
        <w:jc w:val="center"/>
        <w:rPr>
          <w:rFonts w:ascii="Times New Roman" w:eastAsia="Overlock" w:hAnsi="Times New Roman" w:cs="Times New Roman"/>
          <w:b/>
          <w:sz w:val="24"/>
          <w:szCs w:val="24"/>
          <w:lang w:val="en-US"/>
        </w:rPr>
      </w:pPr>
    </w:p>
    <w:p w14:paraId="7DC6DA77" w14:textId="77777777" w:rsidR="00380F56" w:rsidRDefault="00380F56">
      <w:pPr>
        <w:spacing w:after="0" w:line="360" w:lineRule="auto"/>
        <w:jc w:val="center"/>
        <w:rPr>
          <w:rFonts w:ascii="Times New Roman" w:eastAsia="Overlock" w:hAnsi="Times New Roman" w:cs="Times New Roman"/>
          <w:b/>
          <w:sz w:val="24"/>
          <w:szCs w:val="24"/>
          <w:lang w:val="en-US"/>
        </w:rPr>
      </w:pPr>
    </w:p>
    <w:p w14:paraId="50B81179" w14:textId="77777777" w:rsidR="00380F56" w:rsidRDefault="00380F56">
      <w:pPr>
        <w:spacing w:after="0" w:line="360" w:lineRule="auto"/>
        <w:jc w:val="center"/>
        <w:rPr>
          <w:rFonts w:ascii="Times New Roman" w:eastAsia="Overlock" w:hAnsi="Times New Roman" w:cs="Times New Roman"/>
          <w:b/>
          <w:sz w:val="24"/>
          <w:szCs w:val="24"/>
          <w:lang w:val="en-US"/>
        </w:rPr>
      </w:pPr>
    </w:p>
    <w:p w14:paraId="40832DBE" w14:textId="77777777" w:rsidR="00380F56" w:rsidRDefault="00380F56">
      <w:pPr>
        <w:spacing w:after="0" w:line="360" w:lineRule="auto"/>
        <w:jc w:val="center"/>
        <w:rPr>
          <w:rFonts w:ascii="Times New Roman" w:eastAsia="Overlock" w:hAnsi="Times New Roman" w:cs="Times New Roman"/>
          <w:b/>
          <w:sz w:val="24"/>
          <w:szCs w:val="24"/>
          <w:lang w:val="en-US"/>
        </w:rPr>
      </w:pPr>
    </w:p>
    <w:p w14:paraId="037EA340" w14:textId="77777777" w:rsidR="00380F56" w:rsidRDefault="00380F56">
      <w:pPr>
        <w:spacing w:after="0" w:line="360" w:lineRule="auto"/>
        <w:jc w:val="center"/>
        <w:rPr>
          <w:rFonts w:ascii="Times New Roman" w:eastAsia="Overlock" w:hAnsi="Times New Roman" w:cs="Times New Roman"/>
          <w:b/>
          <w:sz w:val="24"/>
          <w:szCs w:val="24"/>
          <w:lang w:val="en-US"/>
        </w:rPr>
      </w:pPr>
    </w:p>
    <w:p w14:paraId="2C497DD5" w14:textId="77777777" w:rsidR="00380F56" w:rsidRDefault="00380F56">
      <w:pPr>
        <w:spacing w:after="0" w:line="360" w:lineRule="auto"/>
        <w:jc w:val="center"/>
        <w:rPr>
          <w:rFonts w:ascii="Times New Roman" w:eastAsia="Overlock" w:hAnsi="Times New Roman" w:cs="Times New Roman"/>
          <w:b/>
          <w:sz w:val="24"/>
          <w:szCs w:val="24"/>
          <w:lang w:val="en-US"/>
        </w:rPr>
      </w:pPr>
    </w:p>
    <w:p w14:paraId="1A6D14F8" w14:textId="77777777" w:rsidR="00380F56" w:rsidRDefault="00380F56">
      <w:pPr>
        <w:spacing w:after="0" w:line="360" w:lineRule="auto"/>
        <w:jc w:val="center"/>
        <w:rPr>
          <w:rFonts w:ascii="Times New Roman" w:eastAsia="Overlock" w:hAnsi="Times New Roman" w:cs="Times New Roman"/>
          <w:b/>
          <w:sz w:val="24"/>
          <w:szCs w:val="24"/>
          <w:lang w:val="en-US"/>
        </w:rPr>
      </w:pPr>
    </w:p>
    <w:p w14:paraId="65CA3799" w14:textId="77777777" w:rsidR="00380F56" w:rsidRDefault="00380F56">
      <w:pPr>
        <w:spacing w:after="0" w:line="360" w:lineRule="auto"/>
        <w:jc w:val="center"/>
        <w:rPr>
          <w:rFonts w:ascii="Times New Roman" w:eastAsia="Overlock" w:hAnsi="Times New Roman" w:cs="Times New Roman"/>
          <w:b/>
          <w:sz w:val="24"/>
          <w:szCs w:val="24"/>
          <w:lang w:val="en-US"/>
        </w:rPr>
      </w:pPr>
    </w:p>
    <w:p w14:paraId="19C3C9B1" w14:textId="77777777" w:rsidR="00380F56" w:rsidRDefault="00380F56">
      <w:pPr>
        <w:spacing w:after="0" w:line="360" w:lineRule="auto"/>
        <w:jc w:val="center"/>
        <w:rPr>
          <w:rFonts w:ascii="Times New Roman" w:eastAsia="Overlock" w:hAnsi="Times New Roman" w:cs="Times New Roman"/>
          <w:b/>
          <w:sz w:val="24"/>
          <w:szCs w:val="24"/>
          <w:lang w:val="en-US"/>
        </w:rPr>
      </w:pPr>
    </w:p>
    <w:p w14:paraId="071D4E5E" w14:textId="77777777" w:rsidR="00380F56" w:rsidRDefault="00380F56">
      <w:pPr>
        <w:spacing w:after="0" w:line="360" w:lineRule="auto"/>
        <w:jc w:val="center"/>
        <w:rPr>
          <w:rFonts w:ascii="Times New Roman" w:eastAsia="Overlock" w:hAnsi="Times New Roman" w:cs="Times New Roman"/>
          <w:b/>
          <w:sz w:val="24"/>
          <w:szCs w:val="24"/>
          <w:lang w:val="en-US"/>
        </w:rPr>
      </w:pPr>
    </w:p>
    <w:p w14:paraId="0A540F12" w14:textId="77777777" w:rsidR="00380F56" w:rsidRDefault="00380F56">
      <w:pPr>
        <w:spacing w:after="0" w:line="360" w:lineRule="auto"/>
        <w:jc w:val="center"/>
        <w:rPr>
          <w:rFonts w:ascii="Times New Roman" w:eastAsia="Overlock" w:hAnsi="Times New Roman" w:cs="Times New Roman"/>
          <w:b/>
          <w:sz w:val="24"/>
          <w:szCs w:val="24"/>
          <w:lang w:val="en-US"/>
        </w:rPr>
      </w:pPr>
    </w:p>
    <w:p w14:paraId="55D2CB60" w14:textId="77777777" w:rsidR="00380F56" w:rsidRDefault="00380F56">
      <w:pPr>
        <w:spacing w:after="0" w:line="360" w:lineRule="auto"/>
        <w:jc w:val="center"/>
        <w:rPr>
          <w:rFonts w:ascii="Times New Roman" w:eastAsia="Overlock" w:hAnsi="Times New Roman" w:cs="Times New Roman"/>
          <w:b/>
          <w:sz w:val="24"/>
          <w:szCs w:val="24"/>
          <w:lang w:val="en-US"/>
        </w:rPr>
      </w:pPr>
    </w:p>
    <w:p w14:paraId="12D117AA" w14:textId="77777777" w:rsidR="00380F56" w:rsidRDefault="00380F56">
      <w:pPr>
        <w:spacing w:after="0" w:line="360" w:lineRule="auto"/>
        <w:jc w:val="center"/>
        <w:rPr>
          <w:rFonts w:ascii="Times New Roman" w:eastAsia="Overlock" w:hAnsi="Times New Roman" w:cs="Times New Roman"/>
          <w:b/>
          <w:sz w:val="24"/>
          <w:szCs w:val="24"/>
          <w:lang w:val="en-US"/>
        </w:rPr>
      </w:pPr>
    </w:p>
    <w:p w14:paraId="7A859CE9" w14:textId="77777777" w:rsidR="00380F56" w:rsidRDefault="00380F56">
      <w:pPr>
        <w:spacing w:after="0" w:line="360" w:lineRule="auto"/>
        <w:jc w:val="center"/>
        <w:rPr>
          <w:rFonts w:ascii="Times New Roman" w:eastAsia="Overlock" w:hAnsi="Times New Roman" w:cs="Times New Roman"/>
          <w:b/>
          <w:sz w:val="24"/>
          <w:szCs w:val="24"/>
          <w:lang w:val="en-US"/>
        </w:rPr>
      </w:pPr>
    </w:p>
    <w:p w14:paraId="72E193C6" w14:textId="77777777" w:rsidR="00380F56" w:rsidRDefault="00380F56">
      <w:pPr>
        <w:spacing w:after="0" w:line="360" w:lineRule="auto"/>
        <w:jc w:val="center"/>
        <w:rPr>
          <w:rFonts w:ascii="Times New Roman" w:eastAsia="Overlock" w:hAnsi="Times New Roman" w:cs="Times New Roman"/>
          <w:b/>
          <w:sz w:val="24"/>
          <w:szCs w:val="24"/>
          <w:lang w:val="en-US"/>
        </w:rPr>
      </w:pPr>
    </w:p>
    <w:p w14:paraId="52EEF9F5" w14:textId="77777777" w:rsidR="00380F56" w:rsidRDefault="00380F56">
      <w:pPr>
        <w:spacing w:after="0" w:line="360" w:lineRule="auto"/>
        <w:jc w:val="center"/>
        <w:rPr>
          <w:rFonts w:ascii="Times New Roman" w:eastAsia="Overlock" w:hAnsi="Times New Roman" w:cs="Times New Roman"/>
          <w:b/>
          <w:sz w:val="24"/>
          <w:szCs w:val="24"/>
          <w:lang w:val="en-US"/>
        </w:rPr>
      </w:pPr>
    </w:p>
    <w:p w14:paraId="0EEDEC82" w14:textId="77777777" w:rsidR="00B66634" w:rsidRDefault="00B66634">
      <w:pPr>
        <w:spacing w:after="0" w:line="360" w:lineRule="auto"/>
        <w:jc w:val="center"/>
        <w:rPr>
          <w:rFonts w:ascii="Times New Roman" w:eastAsia="Overlock" w:hAnsi="Times New Roman" w:cs="Times New Roman"/>
          <w:b/>
          <w:sz w:val="24"/>
          <w:szCs w:val="24"/>
          <w:lang w:val="en-US"/>
        </w:rPr>
      </w:pPr>
    </w:p>
    <w:p w14:paraId="5896F51E" w14:textId="77777777" w:rsidR="00B66634" w:rsidRDefault="00B66634">
      <w:pPr>
        <w:spacing w:after="0" w:line="360" w:lineRule="auto"/>
        <w:jc w:val="center"/>
        <w:rPr>
          <w:rFonts w:ascii="Times New Roman" w:eastAsia="Overlock" w:hAnsi="Times New Roman" w:cs="Times New Roman"/>
          <w:b/>
          <w:sz w:val="24"/>
          <w:szCs w:val="24"/>
          <w:lang w:val="en-US"/>
        </w:rPr>
      </w:pPr>
    </w:p>
    <w:p w14:paraId="31FBE1A5" w14:textId="77777777" w:rsidR="00CB1D91" w:rsidRPr="00122811" w:rsidRDefault="00300173">
      <w:pPr>
        <w:spacing w:after="0" w:line="360" w:lineRule="auto"/>
        <w:jc w:val="center"/>
        <w:rPr>
          <w:rFonts w:ascii="Times New Roman" w:eastAsia="Overlock" w:hAnsi="Times New Roman" w:cs="Times New Roman"/>
          <w:b/>
          <w:sz w:val="24"/>
          <w:szCs w:val="24"/>
        </w:rPr>
      </w:pPr>
      <w:r w:rsidRPr="00122811">
        <w:rPr>
          <w:rFonts w:ascii="Times New Roman" w:eastAsia="Overlock" w:hAnsi="Times New Roman" w:cs="Times New Roman"/>
          <w:b/>
          <w:sz w:val="24"/>
          <w:szCs w:val="24"/>
        </w:rPr>
        <w:t>BAB II</w:t>
      </w:r>
    </w:p>
    <w:p w14:paraId="270C453E" w14:textId="77777777" w:rsidR="00CB1D91" w:rsidRPr="00122811" w:rsidRDefault="00300173">
      <w:pPr>
        <w:spacing w:after="0" w:line="360" w:lineRule="auto"/>
        <w:jc w:val="center"/>
        <w:rPr>
          <w:rFonts w:ascii="Times New Roman" w:eastAsia="Overlock" w:hAnsi="Times New Roman" w:cs="Times New Roman"/>
          <w:b/>
          <w:sz w:val="24"/>
          <w:szCs w:val="24"/>
        </w:rPr>
      </w:pPr>
      <w:r w:rsidRPr="00122811">
        <w:rPr>
          <w:rFonts w:ascii="Times New Roman" w:eastAsia="Overlock" w:hAnsi="Times New Roman" w:cs="Times New Roman"/>
          <w:b/>
          <w:sz w:val="24"/>
          <w:szCs w:val="24"/>
        </w:rPr>
        <w:t>PERENCANAAN KINERJA</w:t>
      </w:r>
    </w:p>
    <w:p w14:paraId="1CC92E3F" w14:textId="77777777" w:rsidR="00CB1D91" w:rsidRPr="00122811" w:rsidRDefault="00300173">
      <w:pPr>
        <w:spacing w:after="0" w:line="360" w:lineRule="auto"/>
        <w:jc w:val="both"/>
        <w:rPr>
          <w:rFonts w:ascii="Times New Roman" w:eastAsia="Overlock" w:hAnsi="Times New Roman" w:cs="Times New Roman"/>
          <w:sz w:val="24"/>
          <w:szCs w:val="24"/>
        </w:rPr>
      </w:pPr>
      <w:r w:rsidRPr="00122811">
        <w:rPr>
          <w:rFonts w:ascii="Times New Roman" w:eastAsia="Overlock" w:hAnsi="Times New Roman" w:cs="Times New Roman"/>
          <w:sz w:val="24"/>
          <w:szCs w:val="24"/>
        </w:rPr>
        <w:t xml:space="preserve"> </w:t>
      </w:r>
    </w:p>
    <w:p w14:paraId="6CFFEEBE" w14:textId="77777777" w:rsidR="00CB1D91" w:rsidRPr="00122811" w:rsidRDefault="00300173">
      <w:pPr>
        <w:numPr>
          <w:ilvl w:val="2"/>
          <w:numId w:val="6"/>
        </w:numPr>
        <w:spacing w:after="0" w:line="360" w:lineRule="auto"/>
        <w:ind w:left="426" w:hanging="426"/>
        <w:jc w:val="both"/>
        <w:rPr>
          <w:rFonts w:ascii="Times New Roman" w:eastAsia="Overlock" w:hAnsi="Times New Roman" w:cs="Times New Roman"/>
          <w:b/>
          <w:color w:val="000000"/>
          <w:sz w:val="24"/>
          <w:szCs w:val="24"/>
        </w:rPr>
      </w:pPr>
      <w:r w:rsidRPr="00122811">
        <w:rPr>
          <w:rFonts w:ascii="Times New Roman" w:eastAsia="Overlock" w:hAnsi="Times New Roman" w:cs="Times New Roman"/>
          <w:b/>
          <w:color w:val="000000"/>
          <w:sz w:val="24"/>
          <w:szCs w:val="24"/>
        </w:rPr>
        <w:t>Rencana Strategis</w:t>
      </w:r>
    </w:p>
    <w:p w14:paraId="3176D048" w14:textId="5D467BD2" w:rsidR="00CB1D91" w:rsidRDefault="00300173">
      <w:pPr>
        <w:spacing w:after="0" w:line="360" w:lineRule="auto"/>
        <w:ind w:left="426" w:firstLine="567"/>
        <w:jc w:val="both"/>
        <w:rPr>
          <w:rFonts w:ascii="Times New Roman" w:eastAsia="Overlock" w:hAnsi="Times New Roman" w:cs="Times New Roman"/>
          <w:sz w:val="24"/>
          <w:szCs w:val="24"/>
          <w:lang w:val="en-US"/>
        </w:rPr>
      </w:pPr>
      <w:r w:rsidRPr="00122811">
        <w:rPr>
          <w:rFonts w:ascii="Times New Roman" w:eastAsia="Overlock" w:hAnsi="Times New Roman" w:cs="Times New Roman"/>
          <w:sz w:val="24"/>
          <w:szCs w:val="24"/>
          <w:lang w:val="en-US"/>
        </w:rPr>
        <w:t>Rencana Strategis Kecamatan Kemangkon Kabupaten Purbalingga merupakan dokumen yang disusun melalui proses sistimatis dan berkelanjutan serta merupakan penjabaran dari pada Visi dan Misi Kepala Daerah yang terpilih dan terintegrasi dengan potensi sumber daya yang dimiliki oleh Daerah yang bersangkutan, dalam hal ini Kecamatan Kemangkon Kabupaten Purbalingga. Rencana Strategis Kecamatan Kemangkon Kabupaten Purbalingga yang ditetapkan untuk jangka waktu 5 (lima) tahun yaitu dari tahun 202</w:t>
      </w:r>
      <w:r w:rsidR="00292178">
        <w:rPr>
          <w:rFonts w:ascii="Times New Roman" w:eastAsia="Overlock" w:hAnsi="Times New Roman" w:cs="Times New Roman"/>
          <w:sz w:val="24"/>
          <w:szCs w:val="24"/>
          <w:lang w:val="en-US"/>
        </w:rPr>
        <w:t>5</w:t>
      </w:r>
      <w:r w:rsidRPr="00122811">
        <w:rPr>
          <w:rFonts w:ascii="Times New Roman" w:eastAsia="Overlock" w:hAnsi="Times New Roman" w:cs="Times New Roman"/>
          <w:sz w:val="24"/>
          <w:szCs w:val="24"/>
          <w:lang w:val="en-US"/>
        </w:rPr>
        <w:t xml:space="preserve"> sampai dengan Tahun 202</w:t>
      </w:r>
      <w:r w:rsidR="00292178">
        <w:rPr>
          <w:rFonts w:ascii="Times New Roman" w:eastAsia="Overlock" w:hAnsi="Times New Roman" w:cs="Times New Roman"/>
          <w:sz w:val="24"/>
          <w:szCs w:val="24"/>
          <w:lang w:val="en-US"/>
        </w:rPr>
        <w:t xml:space="preserve">9 </w:t>
      </w:r>
      <w:r w:rsidRPr="00122811">
        <w:rPr>
          <w:rFonts w:ascii="Times New Roman" w:eastAsia="Overlock" w:hAnsi="Times New Roman" w:cs="Times New Roman"/>
          <w:sz w:val="24"/>
          <w:szCs w:val="24"/>
          <w:lang w:val="en-US"/>
        </w:rPr>
        <w:t xml:space="preserve">ditetapkan dengan Peraturan </w:t>
      </w:r>
      <w:r w:rsidR="00292178">
        <w:rPr>
          <w:rFonts w:ascii="Times New Roman" w:eastAsia="Overlock" w:hAnsi="Times New Roman" w:cs="Times New Roman"/>
          <w:sz w:val="24"/>
          <w:szCs w:val="24"/>
          <w:lang w:val="en-US"/>
        </w:rPr>
        <w:t>Bupati Purbalingga Nomor 63</w:t>
      </w:r>
      <w:r w:rsidRPr="00122811">
        <w:rPr>
          <w:rFonts w:ascii="Times New Roman" w:eastAsia="Overlock" w:hAnsi="Times New Roman" w:cs="Times New Roman"/>
          <w:sz w:val="24"/>
          <w:szCs w:val="24"/>
          <w:lang w:val="en-US"/>
        </w:rPr>
        <w:t xml:space="preserve"> Tahun 202</w:t>
      </w:r>
      <w:r w:rsidR="00292178">
        <w:rPr>
          <w:rFonts w:ascii="Times New Roman" w:eastAsia="Overlock" w:hAnsi="Times New Roman" w:cs="Times New Roman"/>
          <w:sz w:val="24"/>
          <w:szCs w:val="24"/>
          <w:lang w:val="en-US"/>
        </w:rPr>
        <w:t>5</w:t>
      </w:r>
      <w:r w:rsidRPr="00122811">
        <w:rPr>
          <w:rFonts w:ascii="Times New Roman" w:eastAsia="Overlock" w:hAnsi="Times New Roman" w:cs="Times New Roman"/>
          <w:sz w:val="24"/>
          <w:szCs w:val="24"/>
          <w:lang w:val="en-US"/>
        </w:rPr>
        <w:t xml:space="preserve"> tentang Rencana Strategis Perangkat Daerah di lingkungan Pemerintah Daerah Kabupaten Purbalingga Tahun 202</w:t>
      </w:r>
      <w:r w:rsidR="00292178">
        <w:rPr>
          <w:rFonts w:ascii="Times New Roman" w:eastAsia="Overlock" w:hAnsi="Times New Roman" w:cs="Times New Roman"/>
          <w:sz w:val="24"/>
          <w:szCs w:val="24"/>
          <w:lang w:val="en-US"/>
        </w:rPr>
        <w:t>5</w:t>
      </w:r>
      <w:r w:rsidRPr="00122811">
        <w:rPr>
          <w:rFonts w:ascii="Times New Roman" w:eastAsia="Overlock" w:hAnsi="Times New Roman" w:cs="Times New Roman"/>
          <w:sz w:val="24"/>
          <w:szCs w:val="24"/>
          <w:lang w:val="en-US"/>
        </w:rPr>
        <w:t>-202</w:t>
      </w:r>
      <w:r w:rsidR="00292178">
        <w:rPr>
          <w:rFonts w:ascii="Times New Roman" w:eastAsia="Overlock" w:hAnsi="Times New Roman" w:cs="Times New Roman"/>
          <w:sz w:val="24"/>
          <w:szCs w:val="24"/>
          <w:lang w:val="en-US"/>
        </w:rPr>
        <w:t>9</w:t>
      </w:r>
      <w:r w:rsidRPr="00122811">
        <w:rPr>
          <w:rFonts w:ascii="Times New Roman" w:eastAsia="Overlock" w:hAnsi="Times New Roman" w:cs="Times New Roman"/>
          <w:sz w:val="24"/>
          <w:szCs w:val="24"/>
          <w:lang w:val="en-US"/>
        </w:rPr>
        <w:t>. Penetapan Jangka  waktu 5 tahun tersebut dihubungkan dengan pola pertanggung jawaban Kepala Daerah terkait dengan penetapan/ kebijakan bahwa Rencana Strategis Kecamatan Kemangkon Kabupaten Purbalingga dibuat pada masa jabatannya, dengan demikian akuntabilitas penyelenggaraan Pemerintah daerah akan menjadi akuntabel.</w:t>
      </w:r>
    </w:p>
    <w:p w14:paraId="36212B4E" w14:textId="003659A6" w:rsidR="00CB1D91" w:rsidRPr="00122811" w:rsidRDefault="00300173">
      <w:pPr>
        <w:spacing w:after="0" w:line="360" w:lineRule="auto"/>
        <w:ind w:left="426" w:firstLine="567"/>
        <w:jc w:val="both"/>
        <w:rPr>
          <w:rFonts w:ascii="Times New Roman" w:eastAsia="Overlock" w:hAnsi="Times New Roman" w:cs="Times New Roman"/>
          <w:sz w:val="24"/>
          <w:szCs w:val="24"/>
          <w:lang w:val="en-US"/>
        </w:rPr>
      </w:pPr>
      <w:r w:rsidRPr="00122811">
        <w:rPr>
          <w:rFonts w:ascii="Times New Roman" w:eastAsia="Overlock" w:hAnsi="Times New Roman" w:cs="Times New Roman"/>
          <w:sz w:val="24"/>
          <w:szCs w:val="24"/>
          <w:lang w:val="en-US"/>
        </w:rPr>
        <w:t>Renstra Kecamatan Kemangkon Kabupaten Purbalingga tersebut ditujukan untuk mewujudkan visi dan misi daerah sebagaimana telah ditetapkan dalam Rencana Pembangunan Jangka Menengah Daerah ( RPJMD ) Kab</w:t>
      </w:r>
      <w:r w:rsidR="00AC38B0">
        <w:rPr>
          <w:rFonts w:ascii="Times New Roman" w:eastAsia="Overlock" w:hAnsi="Times New Roman" w:cs="Times New Roman"/>
          <w:sz w:val="24"/>
          <w:szCs w:val="24"/>
          <w:lang w:val="en-US"/>
        </w:rPr>
        <w:t>upaten</w:t>
      </w:r>
      <w:r w:rsidRPr="00122811">
        <w:rPr>
          <w:rFonts w:ascii="Times New Roman" w:eastAsia="Overlock" w:hAnsi="Times New Roman" w:cs="Times New Roman"/>
          <w:sz w:val="24"/>
          <w:szCs w:val="24"/>
          <w:lang w:val="en-US"/>
        </w:rPr>
        <w:t xml:space="preserve"> Purbalingga Tahun 202</w:t>
      </w:r>
      <w:r w:rsidR="00292178">
        <w:rPr>
          <w:rFonts w:ascii="Times New Roman" w:eastAsia="Overlock" w:hAnsi="Times New Roman" w:cs="Times New Roman"/>
          <w:sz w:val="24"/>
          <w:szCs w:val="24"/>
          <w:lang w:val="en-US"/>
        </w:rPr>
        <w:t>5</w:t>
      </w:r>
      <w:r w:rsidRPr="00122811">
        <w:rPr>
          <w:rFonts w:ascii="Times New Roman" w:eastAsia="Overlock" w:hAnsi="Times New Roman" w:cs="Times New Roman"/>
          <w:sz w:val="24"/>
          <w:szCs w:val="24"/>
          <w:lang w:val="en-US"/>
        </w:rPr>
        <w:t>-202</w:t>
      </w:r>
      <w:r w:rsidR="00292178">
        <w:rPr>
          <w:rFonts w:ascii="Times New Roman" w:eastAsia="Overlock" w:hAnsi="Times New Roman" w:cs="Times New Roman"/>
          <w:sz w:val="24"/>
          <w:szCs w:val="24"/>
          <w:lang w:val="en-US"/>
        </w:rPr>
        <w:t>9</w:t>
      </w:r>
      <w:r w:rsidRPr="00122811">
        <w:rPr>
          <w:rFonts w:ascii="Times New Roman" w:eastAsia="Overlock" w:hAnsi="Times New Roman" w:cs="Times New Roman"/>
          <w:sz w:val="24"/>
          <w:szCs w:val="24"/>
          <w:lang w:val="en-US"/>
        </w:rPr>
        <w:t>.</w:t>
      </w:r>
    </w:p>
    <w:p w14:paraId="31871E50" w14:textId="05C3214C" w:rsidR="00CB1D91" w:rsidRPr="00122811" w:rsidRDefault="00300173">
      <w:pPr>
        <w:spacing w:after="0" w:line="360" w:lineRule="auto"/>
        <w:ind w:left="426" w:firstLine="567"/>
        <w:jc w:val="both"/>
        <w:rPr>
          <w:rFonts w:ascii="Times New Roman" w:eastAsia="Overlock" w:hAnsi="Times New Roman" w:cs="Times New Roman"/>
          <w:sz w:val="24"/>
          <w:szCs w:val="24"/>
          <w:lang w:val="en-US"/>
        </w:rPr>
      </w:pPr>
      <w:r w:rsidRPr="00122811">
        <w:rPr>
          <w:rFonts w:ascii="Times New Roman" w:eastAsia="Overlock" w:hAnsi="Times New Roman" w:cs="Times New Roman"/>
          <w:sz w:val="24"/>
          <w:szCs w:val="24"/>
          <w:lang w:val="en-US"/>
        </w:rPr>
        <w:t>Penyusunan Renstra Kecamatan Kemangkon Kabupaten Purbalingga telah melalui tahapan - tahapan yang simultan dengan proses penyusunan RPJMD Kabupaten Purbalingga Tahun 202</w:t>
      </w:r>
      <w:r w:rsidR="00CC5E55">
        <w:rPr>
          <w:rFonts w:ascii="Times New Roman" w:eastAsia="Overlock" w:hAnsi="Times New Roman" w:cs="Times New Roman"/>
          <w:sz w:val="24"/>
          <w:szCs w:val="24"/>
          <w:lang w:val="en-US"/>
        </w:rPr>
        <w:t>5</w:t>
      </w:r>
      <w:r w:rsidRPr="00122811">
        <w:rPr>
          <w:rFonts w:ascii="Times New Roman" w:eastAsia="Overlock" w:hAnsi="Times New Roman" w:cs="Times New Roman"/>
          <w:sz w:val="24"/>
          <w:szCs w:val="24"/>
          <w:lang w:val="en-US"/>
        </w:rPr>
        <w:t>-202</w:t>
      </w:r>
      <w:r w:rsidR="00CC5E55">
        <w:rPr>
          <w:rFonts w:ascii="Times New Roman" w:eastAsia="Overlock" w:hAnsi="Times New Roman" w:cs="Times New Roman"/>
          <w:sz w:val="24"/>
          <w:szCs w:val="24"/>
          <w:lang w:val="en-US"/>
        </w:rPr>
        <w:t xml:space="preserve">9 </w:t>
      </w:r>
      <w:r w:rsidRPr="00122811">
        <w:rPr>
          <w:rFonts w:ascii="Times New Roman" w:eastAsia="Overlock" w:hAnsi="Times New Roman" w:cs="Times New Roman"/>
          <w:sz w:val="24"/>
          <w:szCs w:val="24"/>
          <w:lang w:val="en-US"/>
        </w:rPr>
        <w:t xml:space="preserve">dengan melibatkan stakeholders pada saat dilaksanakannya Musyawarah Perencanaan Pembangunan (Musrenbang) RPJMD, Forum Perangkat Daerah, sehingga Renstra Kecamatan Kemangkon Kabupaten </w:t>
      </w:r>
      <w:r w:rsidRPr="00122811">
        <w:rPr>
          <w:rFonts w:ascii="Times New Roman" w:eastAsia="Overlock" w:hAnsi="Times New Roman" w:cs="Times New Roman"/>
          <w:sz w:val="24"/>
          <w:szCs w:val="24"/>
          <w:lang w:val="en-US"/>
        </w:rPr>
        <w:lastRenderedPageBreak/>
        <w:t>Purbalingga merupakan hasil kesepakatan bersama antara Kecamatan Kemangkon Kabupaten Purbalingga dan stakeholder.</w:t>
      </w:r>
    </w:p>
    <w:p w14:paraId="27A2A7C6" w14:textId="77777777" w:rsidR="00CB1D91" w:rsidRPr="00122811" w:rsidRDefault="00300173">
      <w:pPr>
        <w:spacing w:after="0" w:line="360" w:lineRule="auto"/>
        <w:ind w:left="426" w:firstLine="567"/>
        <w:jc w:val="both"/>
        <w:rPr>
          <w:rFonts w:ascii="Times New Roman" w:eastAsia="Overlock" w:hAnsi="Times New Roman" w:cs="Times New Roman"/>
          <w:sz w:val="24"/>
          <w:szCs w:val="24"/>
          <w:lang w:val="en-US"/>
        </w:rPr>
      </w:pPr>
      <w:r w:rsidRPr="00122811">
        <w:rPr>
          <w:rFonts w:ascii="Times New Roman" w:eastAsia="Overlock" w:hAnsi="Times New Roman" w:cs="Times New Roman"/>
          <w:sz w:val="24"/>
          <w:szCs w:val="24"/>
          <w:lang w:val="en-US"/>
        </w:rPr>
        <w:t>Selanjutnya, Renstra Kecamatan Kemangkon Kabupaten Purbalingga tersebut akan dijabarkan kedalam Rencana Kerja (Renja) Pemerintah Daerah Kabupaten Purbalingga yang merupakan dokumen perencanaan SKPD untuk periode  1  (satu)  tahun.  Didalam  Renja Kecamatan Kemangkon Kabupaten Purbalingga dimuat program dan kegiatan prioritas yang diusulkan untuk dilaksanakan pada satu tahun mendatang.</w:t>
      </w:r>
    </w:p>
    <w:p w14:paraId="13D9C415" w14:textId="77777777" w:rsidR="00CB1D91" w:rsidRPr="00122811" w:rsidRDefault="00300173">
      <w:pPr>
        <w:numPr>
          <w:ilvl w:val="0"/>
          <w:numId w:val="8"/>
        </w:numPr>
        <w:spacing w:after="0" w:line="360" w:lineRule="auto"/>
        <w:ind w:left="851" w:hanging="425"/>
        <w:jc w:val="both"/>
        <w:rPr>
          <w:rFonts w:ascii="Times New Roman" w:eastAsia="Overlock" w:hAnsi="Times New Roman" w:cs="Times New Roman"/>
          <w:b/>
          <w:color w:val="000000"/>
          <w:sz w:val="24"/>
          <w:szCs w:val="24"/>
        </w:rPr>
      </w:pPr>
      <w:r w:rsidRPr="00122811">
        <w:rPr>
          <w:rFonts w:ascii="Times New Roman" w:eastAsia="Overlock" w:hAnsi="Times New Roman" w:cs="Times New Roman"/>
          <w:b/>
          <w:color w:val="000000"/>
          <w:sz w:val="24"/>
          <w:szCs w:val="24"/>
        </w:rPr>
        <w:t>Visi</w:t>
      </w:r>
    </w:p>
    <w:p w14:paraId="24440AEF" w14:textId="77777777" w:rsidR="00CB1D91" w:rsidRPr="00122811" w:rsidRDefault="00300173">
      <w:pPr>
        <w:spacing w:after="0" w:line="360" w:lineRule="auto"/>
        <w:ind w:left="851"/>
        <w:jc w:val="both"/>
        <w:rPr>
          <w:rFonts w:ascii="Times New Roman" w:eastAsia="Overlock" w:hAnsi="Times New Roman" w:cs="Times New Roman"/>
          <w:sz w:val="24"/>
          <w:szCs w:val="24"/>
          <w:lang w:val="en-US"/>
        </w:rPr>
      </w:pPr>
      <w:r w:rsidRPr="00122811">
        <w:rPr>
          <w:rFonts w:ascii="Times New Roman" w:eastAsia="Overlock" w:hAnsi="Times New Roman" w:cs="Times New Roman"/>
          <w:sz w:val="24"/>
          <w:szCs w:val="24"/>
          <w:lang w:val="en-US"/>
        </w:rPr>
        <w:t>Visi adalah gambaran kondisi ideal yang diinginkan pada masa mendatang oleh Pemerintah Kabupaten Purbalingga.</w:t>
      </w:r>
    </w:p>
    <w:p w14:paraId="61643A3B" w14:textId="42B3C7BD" w:rsidR="00CB1D91" w:rsidRPr="00122811" w:rsidRDefault="00300173">
      <w:pPr>
        <w:spacing w:after="0" w:line="360" w:lineRule="auto"/>
        <w:ind w:left="851"/>
        <w:jc w:val="both"/>
        <w:rPr>
          <w:rFonts w:ascii="Times New Roman" w:eastAsia="Overlock" w:hAnsi="Times New Roman" w:cs="Times New Roman"/>
          <w:sz w:val="24"/>
          <w:szCs w:val="24"/>
          <w:lang w:val="en-US"/>
        </w:rPr>
      </w:pPr>
      <w:r w:rsidRPr="00122811">
        <w:rPr>
          <w:rFonts w:ascii="Times New Roman" w:eastAsia="Overlock" w:hAnsi="Times New Roman" w:cs="Times New Roman"/>
          <w:sz w:val="24"/>
          <w:szCs w:val="24"/>
          <w:lang w:val="en-US"/>
        </w:rPr>
        <w:t xml:space="preserve">Visi Pemerintah </w:t>
      </w:r>
      <w:r w:rsidR="00CC5E55">
        <w:rPr>
          <w:rFonts w:ascii="Times New Roman" w:eastAsia="Overlock" w:hAnsi="Times New Roman" w:cs="Times New Roman"/>
          <w:sz w:val="24"/>
          <w:szCs w:val="24"/>
          <w:lang w:val="en-US"/>
        </w:rPr>
        <w:t>Kabupaten Purbalingga Tahun 2025</w:t>
      </w:r>
      <w:r w:rsidRPr="00122811">
        <w:rPr>
          <w:rFonts w:ascii="Times New Roman" w:eastAsia="Overlock" w:hAnsi="Times New Roman" w:cs="Times New Roman"/>
          <w:sz w:val="24"/>
          <w:szCs w:val="24"/>
          <w:lang w:val="en-US"/>
        </w:rPr>
        <w:t>-202</w:t>
      </w:r>
      <w:r w:rsidR="00CC5E55">
        <w:rPr>
          <w:rFonts w:ascii="Times New Roman" w:eastAsia="Overlock" w:hAnsi="Times New Roman" w:cs="Times New Roman"/>
          <w:sz w:val="24"/>
          <w:szCs w:val="24"/>
          <w:lang w:val="en-US"/>
        </w:rPr>
        <w:t>9</w:t>
      </w:r>
      <w:r w:rsidRPr="00122811">
        <w:rPr>
          <w:rFonts w:ascii="Times New Roman" w:eastAsia="Overlock" w:hAnsi="Times New Roman" w:cs="Times New Roman"/>
          <w:sz w:val="24"/>
          <w:szCs w:val="24"/>
          <w:lang w:val="en-US"/>
        </w:rPr>
        <w:t xml:space="preserve"> adalah:</w:t>
      </w:r>
    </w:p>
    <w:p w14:paraId="5D1AC73E" w14:textId="13FD8E6E" w:rsidR="00CB1D91" w:rsidRPr="00122811" w:rsidRDefault="00300173">
      <w:pPr>
        <w:spacing w:after="0" w:line="360" w:lineRule="auto"/>
        <w:ind w:left="851"/>
        <w:jc w:val="center"/>
        <w:rPr>
          <w:rFonts w:ascii="Times New Roman" w:eastAsia="Overlock" w:hAnsi="Times New Roman" w:cs="Times New Roman"/>
          <w:b/>
          <w:sz w:val="24"/>
          <w:szCs w:val="24"/>
          <w:lang w:val="en-US"/>
        </w:rPr>
      </w:pPr>
      <w:r w:rsidRPr="00122811">
        <w:rPr>
          <w:rFonts w:ascii="Times New Roman" w:eastAsia="Overlock" w:hAnsi="Times New Roman" w:cs="Times New Roman"/>
          <w:b/>
          <w:sz w:val="24"/>
          <w:szCs w:val="24"/>
          <w:lang w:val="en-US"/>
        </w:rPr>
        <w:t>“</w:t>
      </w:r>
      <w:r w:rsidR="00CC5E55">
        <w:rPr>
          <w:rFonts w:ascii="Times New Roman" w:eastAsia="Overlock" w:hAnsi="Times New Roman" w:cs="Times New Roman"/>
          <w:b/>
          <w:i/>
          <w:iCs/>
          <w:sz w:val="24"/>
          <w:szCs w:val="24"/>
          <w:lang w:val="en-US"/>
        </w:rPr>
        <w:t>AKSELERASI PEMBANGUNAN KOLABORATIF UNTUK PURBALINGGA MANDIRI DAN SEJAHTERA</w:t>
      </w:r>
      <w:r w:rsidRPr="00122811">
        <w:rPr>
          <w:rFonts w:ascii="Times New Roman" w:eastAsia="Overlock" w:hAnsi="Times New Roman" w:cs="Times New Roman"/>
          <w:b/>
          <w:sz w:val="24"/>
          <w:szCs w:val="24"/>
          <w:lang w:val="en-US"/>
        </w:rPr>
        <w:t>”</w:t>
      </w:r>
    </w:p>
    <w:p w14:paraId="675A7F3F" w14:textId="77777777" w:rsidR="00CB1D91" w:rsidRPr="00122811" w:rsidRDefault="00300173" w:rsidP="003E25B7">
      <w:pPr>
        <w:numPr>
          <w:ilvl w:val="0"/>
          <w:numId w:val="8"/>
        </w:numPr>
        <w:spacing w:after="0" w:line="360" w:lineRule="auto"/>
        <w:ind w:left="851" w:hanging="425"/>
        <w:jc w:val="both"/>
        <w:rPr>
          <w:rFonts w:ascii="Times New Roman" w:eastAsia="Overlock" w:hAnsi="Times New Roman" w:cs="Times New Roman"/>
          <w:b/>
          <w:color w:val="000000"/>
          <w:sz w:val="24"/>
          <w:szCs w:val="24"/>
        </w:rPr>
      </w:pPr>
      <w:r w:rsidRPr="00122811">
        <w:rPr>
          <w:rFonts w:ascii="Times New Roman" w:eastAsia="Overlock" w:hAnsi="Times New Roman" w:cs="Times New Roman"/>
          <w:b/>
          <w:color w:val="000000"/>
          <w:sz w:val="24"/>
          <w:szCs w:val="24"/>
        </w:rPr>
        <w:t>Misi</w:t>
      </w:r>
    </w:p>
    <w:p w14:paraId="15D0790B" w14:textId="13506A0D" w:rsidR="00CB1D91" w:rsidRDefault="00300173" w:rsidP="003E25B7">
      <w:pPr>
        <w:spacing w:after="0" w:line="360" w:lineRule="auto"/>
        <w:ind w:left="851"/>
        <w:jc w:val="both"/>
        <w:rPr>
          <w:rFonts w:ascii="Times New Roman" w:eastAsia="Overlock" w:hAnsi="Times New Roman" w:cs="Times New Roman"/>
          <w:color w:val="000000"/>
          <w:sz w:val="24"/>
          <w:szCs w:val="24"/>
          <w:lang w:val="en-US"/>
        </w:rPr>
      </w:pPr>
      <w:r w:rsidRPr="00122811">
        <w:rPr>
          <w:rFonts w:ascii="Times New Roman" w:eastAsia="Overlock" w:hAnsi="Times New Roman" w:cs="Times New Roman"/>
          <w:color w:val="000000"/>
          <w:sz w:val="24"/>
          <w:szCs w:val="24"/>
          <w:lang w:val="en-US"/>
        </w:rPr>
        <w:t xml:space="preserve">Sedangkan untuk mewujudkan Visi Pemerintah </w:t>
      </w:r>
      <w:r w:rsidR="00CC5E55">
        <w:rPr>
          <w:rFonts w:ascii="Times New Roman" w:eastAsia="Overlock" w:hAnsi="Times New Roman" w:cs="Times New Roman"/>
          <w:color w:val="000000"/>
          <w:sz w:val="24"/>
          <w:szCs w:val="24"/>
          <w:lang w:val="en-US"/>
        </w:rPr>
        <w:t>Kabupaten Purbalingga Tahun 2025</w:t>
      </w:r>
      <w:r w:rsidRPr="00122811">
        <w:rPr>
          <w:rFonts w:ascii="Times New Roman" w:eastAsia="Overlock" w:hAnsi="Times New Roman" w:cs="Times New Roman"/>
          <w:color w:val="000000"/>
          <w:sz w:val="24"/>
          <w:szCs w:val="24"/>
          <w:lang w:val="en-US"/>
        </w:rPr>
        <w:t>-202</w:t>
      </w:r>
      <w:r w:rsidR="00CC5E55">
        <w:rPr>
          <w:rFonts w:ascii="Times New Roman" w:eastAsia="Overlock" w:hAnsi="Times New Roman" w:cs="Times New Roman"/>
          <w:color w:val="000000"/>
          <w:sz w:val="24"/>
          <w:szCs w:val="24"/>
          <w:lang w:val="en-US"/>
        </w:rPr>
        <w:t>9</w:t>
      </w:r>
      <w:r w:rsidRPr="00122811">
        <w:rPr>
          <w:rFonts w:ascii="Times New Roman" w:eastAsia="Overlock" w:hAnsi="Times New Roman" w:cs="Times New Roman"/>
          <w:color w:val="000000"/>
          <w:sz w:val="24"/>
          <w:szCs w:val="24"/>
          <w:lang w:val="en-US"/>
        </w:rPr>
        <w:t xml:space="preserve"> tersebut diatas dilaksanakan Misi sebagai berikut :</w:t>
      </w:r>
    </w:p>
    <w:p w14:paraId="60C0E382" w14:textId="77777777" w:rsidR="00CC5E55" w:rsidRPr="002528F5" w:rsidRDefault="00CC5E55" w:rsidP="003E25B7">
      <w:pPr>
        <w:shd w:val="clear" w:color="auto" w:fill="FFFFFF"/>
        <w:spacing w:after="0" w:line="360" w:lineRule="auto"/>
        <w:ind w:firstLine="851"/>
        <w:rPr>
          <w:rFonts w:ascii="Times New Roman" w:eastAsia="Times New Roman" w:hAnsi="Times New Roman" w:cs="Times New Roman"/>
          <w:color w:val="0A0A0A"/>
          <w:sz w:val="24"/>
          <w:szCs w:val="24"/>
          <w:lang w:val="en-US" w:eastAsia="en-US"/>
        </w:rPr>
      </w:pPr>
      <w:r w:rsidRPr="002528F5">
        <w:rPr>
          <w:rFonts w:ascii="Times New Roman" w:eastAsia="Times New Roman" w:hAnsi="Times New Roman" w:cs="Times New Roman"/>
          <w:bCs/>
          <w:color w:val="0A0A0A"/>
          <w:sz w:val="24"/>
          <w:szCs w:val="24"/>
          <w:lang w:val="en-US" w:eastAsia="en-US"/>
        </w:rPr>
        <w:t>Rincian 4 Misi "BARU":</w:t>
      </w:r>
    </w:p>
    <w:p w14:paraId="62E4EE75" w14:textId="77777777" w:rsidR="00CC5E55" w:rsidRPr="002528F5" w:rsidRDefault="00CC5E55" w:rsidP="003E25B7">
      <w:pPr>
        <w:numPr>
          <w:ilvl w:val="0"/>
          <w:numId w:val="42"/>
        </w:numPr>
        <w:shd w:val="clear" w:color="auto" w:fill="FFFFFF"/>
        <w:spacing w:after="0" w:line="360" w:lineRule="auto"/>
        <w:ind w:left="0" w:firstLine="851"/>
        <w:rPr>
          <w:rFonts w:ascii="Times New Roman" w:eastAsia="Times New Roman" w:hAnsi="Times New Roman" w:cs="Times New Roman"/>
          <w:color w:val="0A0A0A"/>
          <w:sz w:val="24"/>
          <w:szCs w:val="24"/>
          <w:lang w:val="en-US" w:eastAsia="en-US"/>
        </w:rPr>
      </w:pPr>
      <w:r w:rsidRPr="002528F5">
        <w:rPr>
          <w:rFonts w:ascii="Times New Roman" w:eastAsia="Times New Roman" w:hAnsi="Times New Roman" w:cs="Times New Roman"/>
          <w:bCs/>
          <w:color w:val="0A0A0A"/>
          <w:sz w:val="24"/>
          <w:szCs w:val="24"/>
          <w:lang w:val="en-US" w:eastAsia="en-US"/>
        </w:rPr>
        <w:t>B</w:t>
      </w:r>
      <w:r w:rsidRPr="002528F5">
        <w:rPr>
          <w:rFonts w:ascii="Times New Roman" w:eastAsia="Times New Roman" w:hAnsi="Times New Roman" w:cs="Times New Roman"/>
          <w:color w:val="0A0A0A"/>
          <w:sz w:val="24"/>
          <w:szCs w:val="24"/>
          <w:lang w:val="en-US" w:eastAsia="en-US"/>
        </w:rPr>
        <w:t>angkitkan Ekonomi Rakyat:</w:t>
      </w:r>
    </w:p>
    <w:p w14:paraId="039CDE7E" w14:textId="77777777" w:rsidR="00CC5E55" w:rsidRPr="002528F5" w:rsidRDefault="00CC5E55" w:rsidP="003E25B7">
      <w:pPr>
        <w:numPr>
          <w:ilvl w:val="1"/>
          <w:numId w:val="43"/>
        </w:numPr>
        <w:shd w:val="clear" w:color="auto" w:fill="FFFFFF"/>
        <w:spacing w:after="0" w:line="360" w:lineRule="auto"/>
        <w:ind w:left="1843" w:hanging="425"/>
        <w:rPr>
          <w:rFonts w:ascii="Times New Roman" w:eastAsia="Times New Roman" w:hAnsi="Times New Roman" w:cs="Times New Roman"/>
          <w:color w:val="0A0A0A"/>
          <w:sz w:val="24"/>
          <w:szCs w:val="24"/>
          <w:lang w:val="en-US" w:eastAsia="en-US"/>
        </w:rPr>
      </w:pPr>
      <w:r w:rsidRPr="002528F5">
        <w:rPr>
          <w:rFonts w:ascii="Times New Roman" w:eastAsia="Times New Roman" w:hAnsi="Times New Roman" w:cs="Times New Roman"/>
          <w:color w:val="0A0A0A"/>
          <w:sz w:val="24"/>
          <w:szCs w:val="24"/>
          <w:lang w:val="en-US" w:eastAsia="en-US"/>
        </w:rPr>
        <w:t>Pengembangan UMKM dan inovasi di sektor pertanian melalui program inkubator dan akselerator wirausaha baru.</w:t>
      </w:r>
    </w:p>
    <w:p w14:paraId="34102F09" w14:textId="77777777" w:rsidR="00CC5E55" w:rsidRPr="002528F5" w:rsidRDefault="00CC5E55" w:rsidP="003E25B7">
      <w:pPr>
        <w:numPr>
          <w:ilvl w:val="1"/>
          <w:numId w:val="43"/>
        </w:numPr>
        <w:shd w:val="clear" w:color="auto" w:fill="FFFFFF"/>
        <w:spacing w:after="0" w:line="360" w:lineRule="auto"/>
        <w:ind w:left="1843" w:hanging="425"/>
        <w:rPr>
          <w:rFonts w:ascii="Times New Roman" w:eastAsia="Times New Roman" w:hAnsi="Times New Roman" w:cs="Times New Roman"/>
          <w:color w:val="0A0A0A"/>
          <w:sz w:val="24"/>
          <w:szCs w:val="24"/>
          <w:lang w:val="en-US" w:eastAsia="en-US"/>
        </w:rPr>
      </w:pPr>
      <w:r w:rsidRPr="002528F5">
        <w:rPr>
          <w:rFonts w:ascii="Times New Roman" w:eastAsia="Times New Roman" w:hAnsi="Times New Roman" w:cs="Times New Roman"/>
          <w:color w:val="0A0A0A"/>
          <w:sz w:val="24"/>
          <w:szCs w:val="24"/>
          <w:lang w:val="en-US" w:eastAsia="en-US"/>
        </w:rPr>
        <w:t>Dukungan startup dan UMKM dengan pusat kreatif di setiap kecamatan dan hibah pendanaan.</w:t>
      </w:r>
    </w:p>
    <w:p w14:paraId="6BE94D00" w14:textId="77777777" w:rsidR="00CC5E55" w:rsidRPr="002528F5" w:rsidRDefault="00CC5E55" w:rsidP="003E25B7">
      <w:pPr>
        <w:numPr>
          <w:ilvl w:val="1"/>
          <w:numId w:val="43"/>
        </w:numPr>
        <w:shd w:val="clear" w:color="auto" w:fill="FFFFFF"/>
        <w:spacing w:after="0" w:line="360" w:lineRule="auto"/>
        <w:ind w:left="1843" w:hanging="425"/>
        <w:rPr>
          <w:rFonts w:ascii="Times New Roman" w:eastAsia="Times New Roman" w:hAnsi="Times New Roman" w:cs="Times New Roman"/>
          <w:color w:val="0A0A0A"/>
          <w:sz w:val="24"/>
          <w:szCs w:val="24"/>
          <w:lang w:val="en-US" w:eastAsia="en-US"/>
        </w:rPr>
      </w:pPr>
      <w:r w:rsidRPr="002528F5">
        <w:rPr>
          <w:rFonts w:ascii="Times New Roman" w:eastAsia="Times New Roman" w:hAnsi="Times New Roman" w:cs="Times New Roman"/>
          <w:color w:val="0A0A0A"/>
          <w:sz w:val="24"/>
          <w:szCs w:val="24"/>
          <w:lang w:val="en-US" w:eastAsia="en-US"/>
        </w:rPr>
        <w:t>Penguatan produk unggulan dan forum bisnis.</w:t>
      </w:r>
    </w:p>
    <w:p w14:paraId="703BE5F1" w14:textId="77777777" w:rsidR="00CC5E55" w:rsidRPr="002528F5" w:rsidRDefault="00CC5E55" w:rsidP="003E25B7">
      <w:pPr>
        <w:numPr>
          <w:ilvl w:val="0"/>
          <w:numId w:val="43"/>
        </w:numPr>
        <w:shd w:val="clear" w:color="auto" w:fill="FFFFFF"/>
        <w:spacing w:after="0" w:line="360" w:lineRule="auto"/>
        <w:ind w:left="0" w:firstLine="851"/>
        <w:rPr>
          <w:rFonts w:ascii="Times New Roman" w:eastAsia="Times New Roman" w:hAnsi="Times New Roman" w:cs="Times New Roman"/>
          <w:color w:val="0A0A0A"/>
          <w:sz w:val="24"/>
          <w:szCs w:val="24"/>
          <w:lang w:val="en-US" w:eastAsia="en-US"/>
        </w:rPr>
      </w:pPr>
      <w:r w:rsidRPr="002528F5">
        <w:rPr>
          <w:rFonts w:ascii="Times New Roman" w:eastAsia="Times New Roman" w:hAnsi="Times New Roman" w:cs="Times New Roman"/>
          <w:bCs/>
          <w:color w:val="0A0A0A"/>
          <w:sz w:val="24"/>
          <w:szCs w:val="24"/>
          <w:lang w:val="en-US" w:eastAsia="en-US"/>
        </w:rPr>
        <w:t>A</w:t>
      </w:r>
      <w:r w:rsidRPr="002528F5">
        <w:rPr>
          <w:rFonts w:ascii="Times New Roman" w:eastAsia="Times New Roman" w:hAnsi="Times New Roman" w:cs="Times New Roman"/>
          <w:color w:val="0A0A0A"/>
          <w:sz w:val="24"/>
          <w:szCs w:val="24"/>
          <w:lang w:val="en-US" w:eastAsia="en-US"/>
        </w:rPr>
        <w:t>kselerasi Pembangunan Infrastruktur:</w:t>
      </w:r>
    </w:p>
    <w:p w14:paraId="44F152F3" w14:textId="77777777" w:rsidR="00CC5E55" w:rsidRPr="002528F5" w:rsidRDefault="00CC5E55" w:rsidP="003E25B7">
      <w:pPr>
        <w:numPr>
          <w:ilvl w:val="1"/>
          <w:numId w:val="43"/>
        </w:numPr>
        <w:shd w:val="clear" w:color="auto" w:fill="FFFFFF"/>
        <w:spacing w:after="0" w:line="360" w:lineRule="auto"/>
        <w:ind w:left="1843" w:hanging="425"/>
        <w:rPr>
          <w:rFonts w:ascii="Times New Roman" w:eastAsia="Times New Roman" w:hAnsi="Times New Roman" w:cs="Times New Roman"/>
          <w:color w:val="0A0A0A"/>
          <w:sz w:val="24"/>
          <w:szCs w:val="24"/>
          <w:lang w:val="en-US" w:eastAsia="en-US"/>
        </w:rPr>
      </w:pPr>
      <w:r w:rsidRPr="002528F5">
        <w:rPr>
          <w:rFonts w:ascii="Times New Roman" w:eastAsia="Times New Roman" w:hAnsi="Times New Roman" w:cs="Times New Roman"/>
          <w:color w:val="0A0A0A"/>
          <w:sz w:val="24"/>
          <w:szCs w:val="24"/>
          <w:lang w:val="en-US" w:eastAsia="en-US"/>
        </w:rPr>
        <w:t>Pembangunan infrastruktur berkelanjutan dengan kemitraan publik-swasta.</w:t>
      </w:r>
    </w:p>
    <w:p w14:paraId="79080C9D" w14:textId="77777777" w:rsidR="00CC5E55" w:rsidRPr="002528F5" w:rsidRDefault="00CC5E55" w:rsidP="003E25B7">
      <w:pPr>
        <w:numPr>
          <w:ilvl w:val="1"/>
          <w:numId w:val="43"/>
        </w:numPr>
        <w:shd w:val="clear" w:color="auto" w:fill="FFFFFF"/>
        <w:spacing w:after="0" w:line="360" w:lineRule="auto"/>
        <w:ind w:left="1843" w:hanging="425"/>
        <w:rPr>
          <w:rFonts w:ascii="Times New Roman" w:eastAsia="Times New Roman" w:hAnsi="Times New Roman" w:cs="Times New Roman"/>
          <w:color w:val="0A0A0A"/>
          <w:sz w:val="24"/>
          <w:szCs w:val="24"/>
          <w:lang w:val="en-US" w:eastAsia="en-US"/>
        </w:rPr>
      </w:pPr>
      <w:r w:rsidRPr="002528F5">
        <w:rPr>
          <w:rFonts w:ascii="Times New Roman" w:eastAsia="Times New Roman" w:hAnsi="Times New Roman" w:cs="Times New Roman"/>
          <w:color w:val="0A0A0A"/>
          <w:sz w:val="24"/>
          <w:szCs w:val="24"/>
          <w:lang w:val="en-US" w:eastAsia="en-US"/>
        </w:rPr>
        <w:t>Target 90% jalan kabupaten mantap untuk meningkatkan konektivitas ekonomi.</w:t>
      </w:r>
    </w:p>
    <w:p w14:paraId="44D8E928" w14:textId="77777777" w:rsidR="00CC5E55" w:rsidRPr="002528F5" w:rsidRDefault="00CC5E55" w:rsidP="003E25B7">
      <w:pPr>
        <w:numPr>
          <w:ilvl w:val="1"/>
          <w:numId w:val="43"/>
        </w:numPr>
        <w:shd w:val="clear" w:color="auto" w:fill="FFFFFF"/>
        <w:spacing w:after="0" w:line="360" w:lineRule="auto"/>
        <w:ind w:left="1843" w:hanging="425"/>
        <w:rPr>
          <w:rFonts w:ascii="Times New Roman" w:eastAsia="Times New Roman" w:hAnsi="Times New Roman" w:cs="Times New Roman"/>
          <w:color w:val="0A0A0A"/>
          <w:sz w:val="24"/>
          <w:szCs w:val="24"/>
          <w:lang w:val="en-US" w:eastAsia="en-US"/>
        </w:rPr>
      </w:pPr>
      <w:r w:rsidRPr="002528F5">
        <w:rPr>
          <w:rFonts w:ascii="Times New Roman" w:eastAsia="Times New Roman" w:hAnsi="Times New Roman" w:cs="Times New Roman"/>
          <w:color w:val="0A0A0A"/>
          <w:sz w:val="24"/>
          <w:szCs w:val="24"/>
          <w:lang w:val="en-US" w:eastAsia="en-US"/>
        </w:rPr>
        <w:t>Penyediaan 1 mobil operasional untuk setiap desa.</w:t>
      </w:r>
    </w:p>
    <w:p w14:paraId="507582C4" w14:textId="77777777" w:rsidR="00CC5E55" w:rsidRPr="002528F5" w:rsidRDefault="00CC5E55" w:rsidP="003E25B7">
      <w:pPr>
        <w:numPr>
          <w:ilvl w:val="0"/>
          <w:numId w:val="43"/>
        </w:numPr>
        <w:shd w:val="clear" w:color="auto" w:fill="FFFFFF"/>
        <w:spacing w:after="0" w:line="360" w:lineRule="auto"/>
        <w:ind w:left="0" w:firstLine="851"/>
        <w:rPr>
          <w:rFonts w:ascii="Times New Roman" w:eastAsia="Times New Roman" w:hAnsi="Times New Roman" w:cs="Times New Roman"/>
          <w:color w:val="0A0A0A"/>
          <w:sz w:val="24"/>
          <w:szCs w:val="24"/>
          <w:lang w:val="en-US" w:eastAsia="en-US"/>
        </w:rPr>
      </w:pPr>
      <w:r w:rsidRPr="002528F5">
        <w:rPr>
          <w:rFonts w:ascii="Times New Roman" w:eastAsia="Times New Roman" w:hAnsi="Times New Roman" w:cs="Times New Roman"/>
          <w:bCs/>
          <w:color w:val="0A0A0A"/>
          <w:sz w:val="24"/>
          <w:szCs w:val="24"/>
          <w:lang w:val="en-US" w:eastAsia="en-US"/>
        </w:rPr>
        <w:t>R</w:t>
      </w:r>
      <w:r w:rsidRPr="002528F5">
        <w:rPr>
          <w:rFonts w:ascii="Times New Roman" w:eastAsia="Times New Roman" w:hAnsi="Times New Roman" w:cs="Times New Roman"/>
          <w:color w:val="0A0A0A"/>
          <w:sz w:val="24"/>
          <w:szCs w:val="24"/>
          <w:lang w:val="en-US" w:eastAsia="en-US"/>
        </w:rPr>
        <w:t>eformasi Birokrasi dan Pelayanan Publik:</w:t>
      </w:r>
    </w:p>
    <w:p w14:paraId="47266DDF" w14:textId="77777777" w:rsidR="00CC5E55" w:rsidRPr="002528F5" w:rsidRDefault="00CC5E55" w:rsidP="003E25B7">
      <w:pPr>
        <w:numPr>
          <w:ilvl w:val="1"/>
          <w:numId w:val="43"/>
        </w:numPr>
        <w:shd w:val="clear" w:color="auto" w:fill="FFFFFF"/>
        <w:tabs>
          <w:tab w:val="clear" w:pos="1440"/>
        </w:tabs>
        <w:spacing w:after="0" w:line="360" w:lineRule="auto"/>
        <w:ind w:left="1843" w:hanging="425"/>
        <w:rPr>
          <w:rFonts w:ascii="Times New Roman" w:eastAsia="Times New Roman" w:hAnsi="Times New Roman" w:cs="Times New Roman"/>
          <w:color w:val="0A0A0A"/>
          <w:sz w:val="24"/>
          <w:szCs w:val="24"/>
          <w:lang w:val="en-US" w:eastAsia="en-US"/>
        </w:rPr>
      </w:pPr>
      <w:r w:rsidRPr="002528F5">
        <w:rPr>
          <w:rFonts w:ascii="Times New Roman" w:eastAsia="Times New Roman" w:hAnsi="Times New Roman" w:cs="Times New Roman"/>
          <w:color w:val="0A0A0A"/>
          <w:sz w:val="24"/>
          <w:szCs w:val="24"/>
          <w:lang w:val="en-US" w:eastAsia="en-US"/>
        </w:rPr>
        <w:t>Digitalisasi pelayanan publik untuk efisiensi dan transparansi.</w:t>
      </w:r>
    </w:p>
    <w:p w14:paraId="2851E798" w14:textId="77777777" w:rsidR="00CC5E55" w:rsidRPr="002528F5" w:rsidRDefault="00CC5E55" w:rsidP="003E25B7">
      <w:pPr>
        <w:numPr>
          <w:ilvl w:val="1"/>
          <w:numId w:val="43"/>
        </w:numPr>
        <w:shd w:val="clear" w:color="auto" w:fill="FFFFFF"/>
        <w:tabs>
          <w:tab w:val="clear" w:pos="1440"/>
        </w:tabs>
        <w:spacing w:after="0" w:line="360" w:lineRule="auto"/>
        <w:ind w:left="1843" w:hanging="425"/>
        <w:rPr>
          <w:rFonts w:ascii="Times New Roman" w:eastAsia="Times New Roman" w:hAnsi="Times New Roman" w:cs="Times New Roman"/>
          <w:color w:val="0A0A0A"/>
          <w:sz w:val="24"/>
          <w:szCs w:val="24"/>
          <w:lang w:val="en-US" w:eastAsia="en-US"/>
        </w:rPr>
      </w:pPr>
      <w:r w:rsidRPr="002528F5">
        <w:rPr>
          <w:rFonts w:ascii="Times New Roman" w:eastAsia="Times New Roman" w:hAnsi="Times New Roman" w:cs="Times New Roman"/>
          <w:color w:val="0A0A0A"/>
          <w:sz w:val="24"/>
          <w:szCs w:val="24"/>
          <w:lang w:val="en-US" w:eastAsia="en-US"/>
        </w:rPr>
        <w:lastRenderedPageBreak/>
        <w:t>Birokrasi yang inovatif dan prima.</w:t>
      </w:r>
    </w:p>
    <w:p w14:paraId="692E750D" w14:textId="77777777" w:rsidR="00CC5E55" w:rsidRPr="002528F5" w:rsidRDefault="00CC5E55" w:rsidP="003E25B7">
      <w:pPr>
        <w:numPr>
          <w:ilvl w:val="0"/>
          <w:numId w:val="43"/>
        </w:numPr>
        <w:shd w:val="clear" w:color="auto" w:fill="FFFFFF"/>
        <w:spacing w:after="0" w:line="360" w:lineRule="auto"/>
        <w:ind w:left="0" w:firstLine="851"/>
        <w:rPr>
          <w:rFonts w:ascii="Times New Roman" w:eastAsia="Times New Roman" w:hAnsi="Times New Roman" w:cs="Times New Roman"/>
          <w:color w:val="0A0A0A"/>
          <w:sz w:val="24"/>
          <w:szCs w:val="24"/>
          <w:lang w:val="en-US" w:eastAsia="en-US"/>
        </w:rPr>
      </w:pPr>
      <w:r w:rsidRPr="002528F5">
        <w:rPr>
          <w:rFonts w:ascii="Times New Roman" w:eastAsia="Times New Roman" w:hAnsi="Times New Roman" w:cs="Times New Roman"/>
          <w:bCs/>
          <w:color w:val="0A0A0A"/>
          <w:sz w:val="24"/>
          <w:szCs w:val="24"/>
          <w:lang w:val="en-US" w:eastAsia="en-US"/>
        </w:rPr>
        <w:t>U</w:t>
      </w:r>
      <w:r w:rsidRPr="002528F5">
        <w:rPr>
          <w:rFonts w:ascii="Times New Roman" w:eastAsia="Times New Roman" w:hAnsi="Times New Roman" w:cs="Times New Roman"/>
          <w:color w:val="0A0A0A"/>
          <w:sz w:val="24"/>
          <w:szCs w:val="24"/>
          <w:lang w:val="en-US" w:eastAsia="en-US"/>
        </w:rPr>
        <w:t>nggulkan Kualitas Sumber Daya Manusia (SDM):</w:t>
      </w:r>
    </w:p>
    <w:p w14:paraId="364D74D3" w14:textId="77777777" w:rsidR="00CC5E55" w:rsidRPr="002528F5" w:rsidRDefault="00CC5E55" w:rsidP="003E25B7">
      <w:pPr>
        <w:numPr>
          <w:ilvl w:val="1"/>
          <w:numId w:val="43"/>
        </w:numPr>
        <w:shd w:val="clear" w:color="auto" w:fill="FFFFFF"/>
        <w:tabs>
          <w:tab w:val="clear" w:pos="1440"/>
        </w:tabs>
        <w:spacing w:after="0" w:line="360" w:lineRule="auto"/>
        <w:ind w:left="1843" w:hanging="425"/>
        <w:rPr>
          <w:rFonts w:ascii="Times New Roman" w:eastAsia="Times New Roman" w:hAnsi="Times New Roman" w:cs="Times New Roman"/>
          <w:color w:val="0A0A0A"/>
          <w:sz w:val="24"/>
          <w:szCs w:val="24"/>
          <w:lang w:val="en-US" w:eastAsia="en-US"/>
        </w:rPr>
      </w:pPr>
      <w:r w:rsidRPr="002528F5">
        <w:rPr>
          <w:rFonts w:ascii="Times New Roman" w:eastAsia="Times New Roman" w:hAnsi="Times New Roman" w:cs="Times New Roman"/>
          <w:color w:val="0A0A0A"/>
          <w:sz w:val="24"/>
          <w:szCs w:val="24"/>
          <w:lang w:val="en-US" w:eastAsia="en-US"/>
        </w:rPr>
        <w:t>Peningkatan kualitas pendidikan dan kesehatan.</w:t>
      </w:r>
    </w:p>
    <w:p w14:paraId="54879B37" w14:textId="77777777" w:rsidR="00CC5E55" w:rsidRPr="002528F5" w:rsidRDefault="00CC5E55" w:rsidP="003E25B7">
      <w:pPr>
        <w:numPr>
          <w:ilvl w:val="1"/>
          <w:numId w:val="43"/>
        </w:numPr>
        <w:shd w:val="clear" w:color="auto" w:fill="FFFFFF"/>
        <w:tabs>
          <w:tab w:val="clear" w:pos="1440"/>
        </w:tabs>
        <w:spacing w:after="0" w:line="360" w:lineRule="auto"/>
        <w:ind w:left="1843" w:hanging="425"/>
        <w:rPr>
          <w:rFonts w:ascii="Times New Roman" w:eastAsia="Times New Roman" w:hAnsi="Times New Roman" w:cs="Times New Roman"/>
          <w:color w:val="0A0A0A"/>
          <w:sz w:val="24"/>
          <w:szCs w:val="24"/>
          <w:lang w:val="en-US" w:eastAsia="en-US"/>
        </w:rPr>
      </w:pPr>
      <w:r w:rsidRPr="002528F5">
        <w:rPr>
          <w:rFonts w:ascii="Times New Roman" w:eastAsia="Times New Roman" w:hAnsi="Times New Roman" w:cs="Times New Roman"/>
          <w:color w:val="0A0A0A"/>
          <w:sz w:val="24"/>
          <w:szCs w:val="24"/>
          <w:lang w:val="en-US" w:eastAsia="en-US"/>
        </w:rPr>
        <w:t>Program beasiswa untuk 1.000 pelajar (vokasi) dan renovasi sekolah.</w:t>
      </w:r>
    </w:p>
    <w:p w14:paraId="715A81A4" w14:textId="77777777" w:rsidR="00CC5E55" w:rsidRPr="002528F5" w:rsidRDefault="00CC5E55" w:rsidP="003E25B7">
      <w:pPr>
        <w:numPr>
          <w:ilvl w:val="1"/>
          <w:numId w:val="43"/>
        </w:numPr>
        <w:shd w:val="clear" w:color="auto" w:fill="FFFFFF"/>
        <w:tabs>
          <w:tab w:val="clear" w:pos="1440"/>
        </w:tabs>
        <w:spacing w:after="0" w:line="360" w:lineRule="auto"/>
        <w:ind w:left="1843" w:hanging="425"/>
        <w:rPr>
          <w:rFonts w:ascii="Times New Roman" w:eastAsia="Times New Roman" w:hAnsi="Times New Roman" w:cs="Times New Roman"/>
          <w:color w:val="0A0A0A"/>
          <w:sz w:val="24"/>
          <w:szCs w:val="24"/>
          <w:lang w:val="en-US" w:eastAsia="en-US"/>
        </w:rPr>
      </w:pPr>
      <w:r w:rsidRPr="002528F5">
        <w:rPr>
          <w:rFonts w:ascii="Times New Roman" w:eastAsia="Times New Roman" w:hAnsi="Times New Roman" w:cs="Times New Roman"/>
          <w:color w:val="0A0A0A"/>
          <w:sz w:val="24"/>
          <w:szCs w:val="24"/>
          <w:lang w:val="en-US" w:eastAsia="en-US"/>
        </w:rPr>
        <w:t>Bupati Award untuk 100 guru kreatif.</w:t>
      </w:r>
    </w:p>
    <w:p w14:paraId="382C69AA" w14:textId="77777777" w:rsidR="00CC5E55" w:rsidRPr="002528F5" w:rsidRDefault="00CC5E55" w:rsidP="003E25B7">
      <w:pPr>
        <w:numPr>
          <w:ilvl w:val="1"/>
          <w:numId w:val="43"/>
        </w:numPr>
        <w:shd w:val="clear" w:color="auto" w:fill="FFFFFF"/>
        <w:tabs>
          <w:tab w:val="clear" w:pos="1440"/>
        </w:tabs>
        <w:spacing w:after="0" w:line="360" w:lineRule="auto"/>
        <w:ind w:left="1843" w:hanging="425"/>
        <w:rPr>
          <w:rFonts w:ascii="Times New Roman" w:eastAsia="Times New Roman" w:hAnsi="Times New Roman" w:cs="Times New Roman"/>
          <w:color w:val="0A0A0A"/>
          <w:sz w:val="24"/>
          <w:szCs w:val="24"/>
          <w:lang w:val="en-US" w:eastAsia="en-US"/>
        </w:rPr>
      </w:pPr>
      <w:r w:rsidRPr="002528F5">
        <w:rPr>
          <w:rFonts w:ascii="Times New Roman" w:eastAsia="Times New Roman" w:hAnsi="Times New Roman" w:cs="Times New Roman"/>
          <w:color w:val="0A0A0A"/>
          <w:sz w:val="24"/>
          <w:szCs w:val="24"/>
          <w:lang w:val="en-US" w:eastAsia="en-US"/>
        </w:rPr>
        <w:t>Layanan kesehatan gratis 24 jam di RSUD dan puskesmas, serta program dana bergulir untuk RT. </w:t>
      </w:r>
    </w:p>
    <w:p w14:paraId="014DC31E" w14:textId="77777777" w:rsidR="00CC5E55" w:rsidRPr="002528F5" w:rsidRDefault="00CC5E55" w:rsidP="003E25B7">
      <w:pPr>
        <w:spacing w:after="0" w:line="360" w:lineRule="auto"/>
        <w:ind w:left="851"/>
        <w:jc w:val="both"/>
        <w:rPr>
          <w:rFonts w:ascii="Times New Roman" w:eastAsia="Overlock" w:hAnsi="Times New Roman" w:cs="Times New Roman"/>
          <w:color w:val="000000"/>
          <w:sz w:val="24"/>
          <w:szCs w:val="24"/>
          <w:lang w:val="en-US"/>
        </w:rPr>
      </w:pPr>
    </w:p>
    <w:p w14:paraId="409DA4E9" w14:textId="11B7C0BC" w:rsidR="004814CA" w:rsidRPr="00CA0BBD" w:rsidRDefault="00300173" w:rsidP="003E25B7">
      <w:pPr>
        <w:spacing w:after="0" w:line="360" w:lineRule="auto"/>
        <w:ind w:left="851"/>
        <w:jc w:val="both"/>
        <w:rPr>
          <w:rFonts w:ascii="Times New Roman" w:eastAsia="Overlock" w:hAnsi="Times New Roman" w:cs="Times New Roman"/>
          <w:sz w:val="24"/>
          <w:szCs w:val="24"/>
          <w:lang w:val="en-US"/>
        </w:rPr>
      </w:pPr>
      <w:r w:rsidRPr="00CA0BBD">
        <w:rPr>
          <w:rFonts w:ascii="Times New Roman" w:eastAsia="Overlock" w:hAnsi="Times New Roman" w:cs="Times New Roman"/>
          <w:sz w:val="24"/>
          <w:szCs w:val="24"/>
          <w:lang w:val="en-US"/>
        </w:rPr>
        <w:t xml:space="preserve">Perumusan  tujuan  dan sasaran  Kecamatan </w:t>
      </w:r>
      <w:r w:rsidR="00AC38B0" w:rsidRPr="00CA0BBD">
        <w:rPr>
          <w:rFonts w:ascii="Times New Roman" w:eastAsia="Overlock" w:hAnsi="Times New Roman" w:cs="Times New Roman"/>
          <w:sz w:val="24"/>
          <w:szCs w:val="24"/>
          <w:lang w:val="en-US"/>
        </w:rPr>
        <w:t>Kemangkon mengacu pada Misi ke-3</w:t>
      </w:r>
      <w:r w:rsidRPr="00CA0BBD">
        <w:rPr>
          <w:rFonts w:ascii="Times New Roman" w:eastAsia="Overlock" w:hAnsi="Times New Roman" w:cs="Times New Roman"/>
          <w:sz w:val="24"/>
          <w:szCs w:val="24"/>
          <w:lang w:val="en-US"/>
        </w:rPr>
        <w:t xml:space="preserve"> yaitu :</w:t>
      </w:r>
    </w:p>
    <w:p w14:paraId="282D6751" w14:textId="77777777" w:rsidR="004814CA" w:rsidRPr="007C4144" w:rsidRDefault="004814CA" w:rsidP="003E25B7">
      <w:pPr>
        <w:pStyle w:val="BodyText"/>
        <w:spacing w:line="360" w:lineRule="auto"/>
        <w:ind w:left="713" w:right="3"/>
        <w:jc w:val="both"/>
        <w:rPr>
          <w:rFonts w:ascii="Times New Roman" w:hAnsi="Times New Roman" w:cs="Times New Roman"/>
          <w:w w:val="115"/>
          <w:lang w:val="x-none" w:eastAsia="x-none"/>
        </w:rPr>
      </w:pPr>
      <w:r w:rsidRPr="007C4144">
        <w:rPr>
          <w:rFonts w:ascii="Times New Roman" w:hAnsi="Times New Roman" w:cs="Times New Roman"/>
          <w:w w:val="115"/>
          <w:lang w:val="x-none" w:eastAsia="x-none"/>
        </w:rPr>
        <w:t>Misi ketiga yaitu ”Reformasi Birokrasi dan Pelayanan Publik”, dengan tujuan ”Meningkatkan tata kelola pemerintahan yang baik”.</w:t>
      </w:r>
    </w:p>
    <w:p w14:paraId="5A42AA49" w14:textId="77777777" w:rsidR="00380F56" w:rsidRPr="00122811" w:rsidRDefault="00380F56" w:rsidP="003E25B7">
      <w:pPr>
        <w:spacing w:after="0" w:line="360" w:lineRule="auto"/>
        <w:ind w:left="851"/>
        <w:jc w:val="both"/>
        <w:rPr>
          <w:rFonts w:ascii="Times New Roman" w:eastAsia="Overlock" w:hAnsi="Times New Roman" w:cs="Times New Roman"/>
          <w:i/>
          <w:iCs/>
          <w:sz w:val="24"/>
          <w:szCs w:val="24"/>
          <w:lang w:val="en-US"/>
        </w:rPr>
      </w:pPr>
    </w:p>
    <w:p w14:paraId="5147C3F1" w14:textId="77777777" w:rsidR="00CB1D91" w:rsidRPr="00122811" w:rsidRDefault="00300173" w:rsidP="003E25B7">
      <w:pPr>
        <w:numPr>
          <w:ilvl w:val="0"/>
          <w:numId w:val="8"/>
        </w:numPr>
        <w:spacing w:after="0" w:line="360" w:lineRule="auto"/>
        <w:ind w:left="851" w:hanging="425"/>
        <w:jc w:val="both"/>
        <w:rPr>
          <w:rFonts w:ascii="Times New Roman" w:eastAsia="Overlock" w:hAnsi="Times New Roman" w:cs="Times New Roman"/>
          <w:b/>
          <w:color w:val="000000"/>
          <w:sz w:val="24"/>
          <w:szCs w:val="24"/>
        </w:rPr>
      </w:pPr>
      <w:r w:rsidRPr="00122811">
        <w:rPr>
          <w:rFonts w:ascii="Times New Roman" w:eastAsia="Overlock" w:hAnsi="Times New Roman" w:cs="Times New Roman"/>
          <w:b/>
          <w:color w:val="000000"/>
          <w:sz w:val="24"/>
          <w:szCs w:val="24"/>
        </w:rPr>
        <w:t>Tujuan dan Sasaran</w:t>
      </w:r>
    </w:p>
    <w:p w14:paraId="4934E458" w14:textId="77777777" w:rsidR="00CB1D91" w:rsidRPr="00122811" w:rsidRDefault="00300173">
      <w:pPr>
        <w:spacing w:after="0" w:line="360" w:lineRule="auto"/>
        <w:ind w:left="851" w:firstLine="567"/>
        <w:jc w:val="both"/>
        <w:rPr>
          <w:rFonts w:ascii="Times New Roman" w:eastAsia="Overlock" w:hAnsi="Times New Roman" w:cs="Times New Roman"/>
          <w:color w:val="000000"/>
          <w:sz w:val="24"/>
          <w:szCs w:val="24"/>
          <w:lang w:val="en-US"/>
        </w:rPr>
      </w:pPr>
      <w:r w:rsidRPr="00122811">
        <w:rPr>
          <w:rFonts w:ascii="Times New Roman" w:eastAsia="Overlock" w:hAnsi="Times New Roman" w:cs="Times New Roman"/>
          <w:color w:val="000000"/>
          <w:sz w:val="24"/>
          <w:szCs w:val="24"/>
          <w:lang w:val="en-US"/>
        </w:rPr>
        <w:t>Tujuan adalah sesuatu yang akan dicapai atau dihasilkan dalam jangka waktu 1 (satu) sampai 5 (lima) tahunan. Tujuan ditetapkan dengan mengacu kepada pernyataan visi dan misi serta didasarkan pada isu-isu dan analisa strategis.</w:t>
      </w:r>
    </w:p>
    <w:p w14:paraId="0D28DE1C" w14:textId="078959F0" w:rsidR="00CB1D91" w:rsidRPr="00122811" w:rsidRDefault="00300173">
      <w:pPr>
        <w:spacing w:after="0" w:line="360" w:lineRule="auto"/>
        <w:ind w:left="851" w:firstLine="567"/>
        <w:jc w:val="both"/>
        <w:rPr>
          <w:rFonts w:ascii="Times New Roman" w:eastAsia="Overlock" w:hAnsi="Times New Roman" w:cs="Times New Roman"/>
          <w:sz w:val="24"/>
          <w:szCs w:val="24"/>
          <w:lang w:val="en-US"/>
        </w:rPr>
      </w:pPr>
      <w:r w:rsidRPr="00122811">
        <w:rPr>
          <w:rFonts w:ascii="Times New Roman" w:eastAsia="Overlock" w:hAnsi="Times New Roman" w:cs="Times New Roman"/>
          <w:sz w:val="24"/>
          <w:szCs w:val="24"/>
          <w:lang w:val="en-US"/>
        </w:rPr>
        <w:t>Sasaran adalah hasil yang akan dicapai secara nyata oleh I</w:t>
      </w:r>
      <w:r w:rsidRPr="00122811">
        <w:rPr>
          <w:rFonts w:ascii="Times New Roman" w:eastAsia="Overlock" w:hAnsi="Times New Roman" w:cs="Times New Roman"/>
          <w:sz w:val="24"/>
          <w:szCs w:val="24"/>
          <w:lang w:val="id-ID"/>
        </w:rPr>
        <w:t>n</w:t>
      </w:r>
      <w:r w:rsidRPr="00122811">
        <w:rPr>
          <w:rFonts w:ascii="Times New Roman" w:eastAsia="Overlock" w:hAnsi="Times New Roman" w:cs="Times New Roman"/>
          <w:sz w:val="24"/>
          <w:szCs w:val="24"/>
          <w:lang w:val="en-US"/>
        </w:rPr>
        <w:t>stansi Pemerintah dalam rumusan yang lebih spesifik, terukur, dalam kurun waktu yang lebih pendek dari tujuan. Sasaran diupayakan untuk dapat dicapai dalam kurun waktu tahunan secara berkesinambungan sejalan dengan tujuan yang telah ditetapkan. Sasaran yang ditetapkan untuk mencapai Visi dan Misi Kabupaten Purbalingga Tahun 202</w:t>
      </w:r>
      <w:r w:rsidR="005F7E07">
        <w:rPr>
          <w:rFonts w:ascii="Times New Roman" w:eastAsia="Overlock" w:hAnsi="Times New Roman" w:cs="Times New Roman"/>
          <w:sz w:val="24"/>
          <w:szCs w:val="24"/>
          <w:lang w:val="en-US"/>
        </w:rPr>
        <w:t>5</w:t>
      </w:r>
      <w:r w:rsidRPr="00122811">
        <w:rPr>
          <w:rFonts w:ascii="Times New Roman" w:eastAsia="Overlock" w:hAnsi="Times New Roman" w:cs="Times New Roman"/>
          <w:sz w:val="24"/>
          <w:szCs w:val="24"/>
          <w:lang w:val="en-US"/>
        </w:rPr>
        <w:t>-202</w:t>
      </w:r>
      <w:r w:rsidR="005F7E07">
        <w:rPr>
          <w:rFonts w:ascii="Times New Roman" w:eastAsia="Overlock" w:hAnsi="Times New Roman" w:cs="Times New Roman"/>
          <w:sz w:val="24"/>
          <w:szCs w:val="24"/>
          <w:lang w:val="en-US"/>
        </w:rPr>
        <w:t>9</w:t>
      </w:r>
      <w:r w:rsidRPr="00122811">
        <w:rPr>
          <w:rFonts w:ascii="Times New Roman" w:eastAsia="Overlock" w:hAnsi="Times New Roman" w:cs="Times New Roman"/>
          <w:sz w:val="24"/>
          <w:szCs w:val="24"/>
          <w:lang w:val="en-US"/>
        </w:rPr>
        <w:t xml:space="preserve"> sebanyak 1 (satu) tujuan dan 2 (dua) sasaran strategis.</w:t>
      </w:r>
    </w:p>
    <w:p w14:paraId="73DD9F5A" w14:textId="77777777" w:rsidR="00CB1D91" w:rsidRPr="00122811" w:rsidRDefault="00300173">
      <w:pPr>
        <w:spacing w:after="0" w:line="360" w:lineRule="auto"/>
        <w:ind w:leftChars="386" w:left="849" w:firstLineChars="12" w:firstLine="29"/>
        <w:jc w:val="both"/>
        <w:rPr>
          <w:rFonts w:ascii="Times New Roman" w:eastAsia="Overlock" w:hAnsi="Times New Roman" w:cs="Times New Roman"/>
          <w:sz w:val="24"/>
          <w:szCs w:val="24"/>
          <w:lang w:val="en-US"/>
        </w:rPr>
      </w:pPr>
      <w:r w:rsidRPr="00122811">
        <w:rPr>
          <w:rFonts w:ascii="Times New Roman" w:eastAsia="Overlock" w:hAnsi="Times New Roman" w:cs="Times New Roman"/>
          <w:sz w:val="24"/>
          <w:szCs w:val="24"/>
          <w:lang w:val="en-US"/>
        </w:rPr>
        <w:t>Tujuan :</w:t>
      </w:r>
    </w:p>
    <w:p w14:paraId="18372EF7" w14:textId="77777777" w:rsidR="00CB1D91" w:rsidRPr="00122811" w:rsidRDefault="00300173" w:rsidP="001E226B">
      <w:pPr>
        <w:numPr>
          <w:ilvl w:val="0"/>
          <w:numId w:val="9"/>
        </w:numPr>
        <w:spacing w:after="0" w:line="360" w:lineRule="auto"/>
        <w:ind w:leftChars="386" w:left="849" w:firstLineChars="12" w:firstLine="29"/>
        <w:jc w:val="both"/>
        <w:rPr>
          <w:rFonts w:ascii="Times New Roman" w:eastAsia="Overlock" w:hAnsi="Times New Roman" w:cs="Times New Roman"/>
          <w:sz w:val="24"/>
          <w:szCs w:val="24"/>
          <w:lang w:val="en-US"/>
        </w:rPr>
      </w:pPr>
      <w:r w:rsidRPr="00122811">
        <w:rPr>
          <w:rFonts w:ascii="Times New Roman" w:eastAsia="Overlock" w:hAnsi="Times New Roman" w:cs="Times New Roman"/>
          <w:sz w:val="24"/>
          <w:szCs w:val="24"/>
          <w:lang w:val="en-US"/>
        </w:rPr>
        <w:t>Meningkatnya Kualitas Pelayanan Kecamatan</w:t>
      </w:r>
    </w:p>
    <w:p w14:paraId="18118988" w14:textId="77777777" w:rsidR="00CB1D91" w:rsidRPr="00122811" w:rsidRDefault="00300173">
      <w:pPr>
        <w:spacing w:after="0" w:line="360" w:lineRule="auto"/>
        <w:ind w:leftChars="386" w:left="849" w:firstLineChars="12" w:firstLine="29"/>
        <w:jc w:val="both"/>
        <w:rPr>
          <w:rFonts w:ascii="Times New Roman" w:eastAsia="Overlock" w:hAnsi="Times New Roman" w:cs="Times New Roman"/>
          <w:sz w:val="24"/>
          <w:szCs w:val="24"/>
          <w:lang w:val="en-US"/>
        </w:rPr>
      </w:pPr>
      <w:r w:rsidRPr="00122811">
        <w:rPr>
          <w:rFonts w:ascii="Times New Roman" w:eastAsia="Overlock" w:hAnsi="Times New Roman" w:cs="Times New Roman"/>
          <w:sz w:val="24"/>
          <w:szCs w:val="24"/>
          <w:lang w:val="en-US"/>
        </w:rPr>
        <w:t>Sasaran :</w:t>
      </w:r>
    </w:p>
    <w:p w14:paraId="73D5EB0A" w14:textId="77777777" w:rsidR="00CB1D91" w:rsidRPr="00122811" w:rsidRDefault="00300173" w:rsidP="001E226B">
      <w:pPr>
        <w:numPr>
          <w:ilvl w:val="0"/>
          <w:numId w:val="10"/>
        </w:numPr>
        <w:spacing w:after="0" w:line="360" w:lineRule="auto"/>
        <w:ind w:leftChars="386" w:left="849" w:firstLineChars="12" w:firstLine="29"/>
        <w:jc w:val="both"/>
        <w:rPr>
          <w:rFonts w:ascii="Times New Roman" w:eastAsia="Overlock" w:hAnsi="Times New Roman" w:cs="Times New Roman"/>
          <w:sz w:val="24"/>
          <w:szCs w:val="24"/>
          <w:lang w:val="en-US"/>
        </w:rPr>
      </w:pPr>
      <w:r w:rsidRPr="00122811">
        <w:rPr>
          <w:rFonts w:ascii="Times New Roman" w:eastAsia="Overlock" w:hAnsi="Times New Roman" w:cs="Times New Roman"/>
          <w:sz w:val="24"/>
          <w:szCs w:val="24"/>
          <w:lang w:val="en-US"/>
        </w:rPr>
        <w:t>Meningkatnya Kualitas Pelayanan Kecamatan</w:t>
      </w:r>
    </w:p>
    <w:p w14:paraId="70A6C728" w14:textId="77777777" w:rsidR="00CB1D91" w:rsidRDefault="00300173" w:rsidP="001E226B">
      <w:pPr>
        <w:numPr>
          <w:ilvl w:val="0"/>
          <w:numId w:val="10"/>
        </w:numPr>
        <w:spacing w:after="0" w:line="360" w:lineRule="auto"/>
        <w:ind w:leftChars="386" w:left="849" w:firstLineChars="12" w:firstLine="29"/>
        <w:jc w:val="both"/>
        <w:rPr>
          <w:rFonts w:ascii="Times New Roman" w:eastAsia="Overlock" w:hAnsi="Times New Roman" w:cs="Times New Roman"/>
          <w:sz w:val="24"/>
          <w:szCs w:val="24"/>
          <w:lang w:val="en-US"/>
        </w:rPr>
      </w:pPr>
      <w:r w:rsidRPr="00122811">
        <w:rPr>
          <w:rFonts w:ascii="Times New Roman" w:eastAsia="Overlock" w:hAnsi="Times New Roman" w:cs="Times New Roman"/>
          <w:sz w:val="24"/>
          <w:szCs w:val="24"/>
          <w:lang w:val="en-US"/>
        </w:rPr>
        <w:t>Meningkatnya Implementasi SAKIP Kecamatan</w:t>
      </w:r>
    </w:p>
    <w:p w14:paraId="6E872520" w14:textId="77777777" w:rsidR="007C4144" w:rsidRPr="00122811" w:rsidRDefault="007C4144" w:rsidP="007C4144">
      <w:pPr>
        <w:spacing w:after="0" w:line="360" w:lineRule="auto"/>
        <w:ind w:left="878"/>
        <w:jc w:val="both"/>
        <w:rPr>
          <w:rFonts w:ascii="Times New Roman" w:eastAsia="Overlock" w:hAnsi="Times New Roman" w:cs="Times New Roman"/>
          <w:sz w:val="24"/>
          <w:szCs w:val="24"/>
          <w:lang w:val="en-US"/>
        </w:rPr>
      </w:pPr>
    </w:p>
    <w:p w14:paraId="4C1FAB65" w14:textId="6DC42C9E" w:rsidR="00CB1D91" w:rsidRPr="00122811" w:rsidRDefault="00300173">
      <w:pPr>
        <w:pStyle w:val="ListParagraph"/>
        <w:numPr>
          <w:ilvl w:val="2"/>
          <w:numId w:val="6"/>
        </w:numPr>
        <w:spacing w:after="0" w:line="360" w:lineRule="auto"/>
        <w:ind w:left="180"/>
        <w:jc w:val="both"/>
        <w:rPr>
          <w:rFonts w:ascii="Times New Roman" w:eastAsia="Overlock" w:hAnsi="Times New Roman" w:cs="Times New Roman"/>
          <w:b/>
          <w:color w:val="000000"/>
          <w:sz w:val="24"/>
          <w:szCs w:val="24"/>
        </w:rPr>
      </w:pPr>
      <w:r w:rsidRPr="00122811">
        <w:rPr>
          <w:rFonts w:ascii="Times New Roman" w:eastAsia="Overlock" w:hAnsi="Times New Roman" w:cs="Times New Roman"/>
          <w:b/>
          <w:color w:val="000000"/>
          <w:sz w:val="24"/>
          <w:szCs w:val="24"/>
        </w:rPr>
        <w:t>Perjanjian Kinerja Tahun 202</w:t>
      </w:r>
      <w:r w:rsidR="005F7E07">
        <w:rPr>
          <w:rFonts w:ascii="Times New Roman" w:eastAsia="Overlock" w:hAnsi="Times New Roman" w:cs="Times New Roman"/>
          <w:b/>
          <w:color w:val="000000"/>
          <w:sz w:val="24"/>
          <w:szCs w:val="24"/>
          <w:lang w:val="en-US"/>
        </w:rPr>
        <w:t>5</w:t>
      </w:r>
    </w:p>
    <w:p w14:paraId="0A1BD1E7" w14:textId="74C10226" w:rsidR="004814CA" w:rsidRDefault="00300173" w:rsidP="00823D74">
      <w:pPr>
        <w:spacing w:after="0" w:line="360" w:lineRule="auto"/>
        <w:ind w:left="180" w:firstLine="567"/>
        <w:jc w:val="both"/>
        <w:rPr>
          <w:rFonts w:ascii="Times New Roman" w:eastAsia="Overlock" w:hAnsi="Times New Roman" w:cs="Times New Roman"/>
          <w:sz w:val="24"/>
          <w:szCs w:val="24"/>
          <w:lang w:val="en-US"/>
        </w:rPr>
      </w:pPr>
      <w:r w:rsidRPr="00122811">
        <w:rPr>
          <w:rFonts w:ascii="Times New Roman" w:eastAsia="Overlock" w:hAnsi="Times New Roman" w:cs="Times New Roman"/>
          <w:sz w:val="24"/>
          <w:szCs w:val="24"/>
        </w:rPr>
        <w:lastRenderedPageBreak/>
        <w:t xml:space="preserve">Perjanjian Kinerja sebagai tekad dan janji dari perencana kinerja tahunan sangat penting dilakukan oleh pimpinan instansi di lingkungan Pemerintahan karena merupakan wahana proses tentang memberikan perspektif mengenai apa yang diinginkan untuk dihasilkan. </w:t>
      </w:r>
      <w:r w:rsidRPr="00122811">
        <w:rPr>
          <w:rFonts w:ascii="Times New Roman" w:eastAsia="Overlock" w:hAnsi="Times New Roman" w:cs="Times New Roman"/>
          <w:sz w:val="24"/>
          <w:szCs w:val="24"/>
          <w:lang w:val="en-US"/>
        </w:rPr>
        <w:t>Perencanaan kinerja yang dilakukan oleh instansi akan dapat berguna untuk menyusun prioritas kegiatan yang dibiayai dari sumber dana yang terbatas. Dengan perencanaan kinerja tersebut diharapkan fokus dalam mengarahkan dan mengelola program atau kegiatan instansi akan lebih baik, sehingga diharapkan tidak ada kegiatan instansi yang tidak terarah. Penyusunan Perjanjian Kecamatan Kemangkon Kabupaten Purbalingga Tahun 202</w:t>
      </w:r>
      <w:r w:rsidR="005F7E07">
        <w:rPr>
          <w:rFonts w:ascii="Times New Roman" w:eastAsia="Overlock" w:hAnsi="Times New Roman" w:cs="Times New Roman"/>
          <w:sz w:val="24"/>
          <w:szCs w:val="24"/>
          <w:lang w:val="en-US"/>
        </w:rPr>
        <w:t>5</w:t>
      </w:r>
      <w:r w:rsidRPr="00122811">
        <w:rPr>
          <w:rFonts w:ascii="Times New Roman" w:eastAsia="Overlock" w:hAnsi="Times New Roman" w:cs="Times New Roman"/>
          <w:sz w:val="24"/>
          <w:szCs w:val="24"/>
          <w:lang w:val="en-US"/>
        </w:rPr>
        <w:t xml:space="preserve"> mengacu pada dokumen Renstra Pemerintah Daerah Kabupaten Purbalingga Tahun 202</w:t>
      </w:r>
      <w:r w:rsidR="005F7E07">
        <w:rPr>
          <w:rFonts w:ascii="Times New Roman" w:eastAsia="Overlock" w:hAnsi="Times New Roman" w:cs="Times New Roman"/>
          <w:sz w:val="24"/>
          <w:szCs w:val="24"/>
          <w:lang w:val="en-US"/>
        </w:rPr>
        <w:t>5</w:t>
      </w:r>
      <w:r w:rsidRPr="00122811">
        <w:rPr>
          <w:rFonts w:ascii="Times New Roman" w:eastAsia="Overlock" w:hAnsi="Times New Roman" w:cs="Times New Roman"/>
          <w:sz w:val="24"/>
          <w:szCs w:val="24"/>
          <w:lang w:val="en-US"/>
        </w:rPr>
        <w:t>-202</w:t>
      </w:r>
      <w:r w:rsidR="005F7E07">
        <w:rPr>
          <w:rFonts w:ascii="Times New Roman" w:eastAsia="Overlock" w:hAnsi="Times New Roman" w:cs="Times New Roman"/>
          <w:sz w:val="24"/>
          <w:szCs w:val="24"/>
          <w:lang w:val="en-US"/>
        </w:rPr>
        <w:t>9</w:t>
      </w:r>
      <w:r w:rsidRPr="00122811">
        <w:rPr>
          <w:rFonts w:ascii="Times New Roman" w:eastAsia="Overlock" w:hAnsi="Times New Roman" w:cs="Times New Roman"/>
          <w:sz w:val="24"/>
          <w:szCs w:val="24"/>
          <w:lang w:val="en-US"/>
        </w:rPr>
        <w:t>, dokumen Rencana Kinerja Tahunan (RKT) Tahun 202</w:t>
      </w:r>
      <w:r w:rsidR="005F7E07">
        <w:rPr>
          <w:rFonts w:ascii="Times New Roman" w:eastAsia="Overlock" w:hAnsi="Times New Roman" w:cs="Times New Roman"/>
          <w:sz w:val="24"/>
          <w:szCs w:val="24"/>
          <w:lang w:val="en-US"/>
        </w:rPr>
        <w:t>5</w:t>
      </w:r>
      <w:r w:rsidRPr="00122811">
        <w:rPr>
          <w:rFonts w:ascii="Times New Roman" w:eastAsia="Overlock" w:hAnsi="Times New Roman" w:cs="Times New Roman"/>
          <w:sz w:val="24"/>
          <w:szCs w:val="24"/>
          <w:lang w:val="en-US"/>
        </w:rPr>
        <w:t>, dokumen Rencana Kerja (Renja) Tahun 202</w:t>
      </w:r>
      <w:r w:rsidR="005F7E07">
        <w:rPr>
          <w:rFonts w:ascii="Times New Roman" w:eastAsia="Overlock" w:hAnsi="Times New Roman" w:cs="Times New Roman"/>
          <w:sz w:val="24"/>
          <w:szCs w:val="24"/>
          <w:lang w:val="en-US"/>
        </w:rPr>
        <w:t>5</w:t>
      </w:r>
      <w:r w:rsidRPr="00122811">
        <w:rPr>
          <w:rFonts w:ascii="Times New Roman" w:eastAsia="Overlock" w:hAnsi="Times New Roman" w:cs="Times New Roman"/>
          <w:sz w:val="24"/>
          <w:szCs w:val="24"/>
          <w:lang w:val="en-US"/>
        </w:rPr>
        <w:t>, dan Dokumen Pelaksanaan Anggaran (DPA) Tahun 202</w:t>
      </w:r>
      <w:r w:rsidR="005F7E07">
        <w:rPr>
          <w:rFonts w:ascii="Times New Roman" w:eastAsia="Overlock" w:hAnsi="Times New Roman" w:cs="Times New Roman"/>
          <w:sz w:val="24"/>
          <w:szCs w:val="24"/>
          <w:lang w:val="en-US"/>
        </w:rPr>
        <w:t>5</w:t>
      </w:r>
      <w:r w:rsidRPr="00122811">
        <w:rPr>
          <w:rFonts w:ascii="Times New Roman" w:eastAsia="Overlock" w:hAnsi="Times New Roman" w:cs="Times New Roman"/>
          <w:sz w:val="24"/>
          <w:szCs w:val="24"/>
          <w:lang w:val="en-US"/>
        </w:rPr>
        <w:t>. Pada tanggal 0</w:t>
      </w:r>
      <w:r w:rsidR="001C01DC" w:rsidRPr="00122811">
        <w:rPr>
          <w:rFonts w:ascii="Times New Roman" w:eastAsia="Overlock" w:hAnsi="Times New Roman" w:cs="Times New Roman"/>
          <w:sz w:val="24"/>
          <w:szCs w:val="24"/>
          <w:lang w:val="en-US"/>
        </w:rPr>
        <w:t>5</w:t>
      </w:r>
      <w:r w:rsidRPr="00122811">
        <w:rPr>
          <w:rFonts w:ascii="Times New Roman" w:eastAsia="Overlock" w:hAnsi="Times New Roman" w:cs="Times New Roman"/>
          <w:sz w:val="24"/>
          <w:szCs w:val="24"/>
          <w:lang w:val="en-US"/>
        </w:rPr>
        <w:t xml:space="preserve"> bulan Januari tahun 202</w:t>
      </w:r>
      <w:r w:rsidR="005F7E07">
        <w:rPr>
          <w:rFonts w:ascii="Times New Roman" w:eastAsia="Overlock" w:hAnsi="Times New Roman" w:cs="Times New Roman"/>
          <w:sz w:val="24"/>
          <w:szCs w:val="24"/>
          <w:lang w:val="en-US"/>
        </w:rPr>
        <w:t>5</w:t>
      </w:r>
      <w:r w:rsidRPr="00122811">
        <w:rPr>
          <w:rFonts w:ascii="Times New Roman" w:eastAsia="Overlock" w:hAnsi="Times New Roman" w:cs="Times New Roman"/>
          <w:sz w:val="24"/>
          <w:szCs w:val="24"/>
          <w:lang w:val="en-US"/>
        </w:rPr>
        <w:t xml:space="preserve"> ditetapkan Perjanjian Kinerja Camat Kemangkon Kabupaten Purbalingga Tahun 202</w:t>
      </w:r>
      <w:r w:rsidR="005F7E07">
        <w:rPr>
          <w:rFonts w:ascii="Times New Roman" w:eastAsia="Overlock" w:hAnsi="Times New Roman" w:cs="Times New Roman"/>
          <w:sz w:val="24"/>
          <w:szCs w:val="24"/>
          <w:lang w:val="en-US"/>
        </w:rPr>
        <w:t>5</w:t>
      </w:r>
      <w:r w:rsidRPr="00122811">
        <w:rPr>
          <w:rFonts w:ascii="Times New Roman" w:eastAsia="Overlock" w:hAnsi="Times New Roman" w:cs="Times New Roman"/>
          <w:sz w:val="24"/>
          <w:szCs w:val="24"/>
          <w:lang w:val="en-US"/>
        </w:rPr>
        <w:t xml:space="preserve"> dengan uraian sebagai berikut :</w:t>
      </w:r>
    </w:p>
    <w:p w14:paraId="708CB1B8" w14:textId="77777777" w:rsidR="00823D74" w:rsidRDefault="00823D74">
      <w:pPr>
        <w:spacing w:after="0" w:line="360" w:lineRule="auto"/>
        <w:ind w:left="180" w:firstLine="567"/>
        <w:jc w:val="both"/>
        <w:rPr>
          <w:rFonts w:ascii="Times New Roman" w:eastAsia="Overlock" w:hAnsi="Times New Roman" w:cs="Times New Roman"/>
          <w:sz w:val="24"/>
          <w:szCs w:val="24"/>
          <w:lang w:val="en-US"/>
        </w:rPr>
      </w:pPr>
    </w:p>
    <w:p w14:paraId="4A85A0E6" w14:textId="19377F26" w:rsidR="00823D74" w:rsidRDefault="005432BA" w:rsidP="00823D74">
      <w:pPr>
        <w:spacing w:after="0" w:line="360" w:lineRule="auto"/>
        <w:ind w:left="567"/>
        <w:jc w:val="center"/>
        <w:rPr>
          <w:rFonts w:ascii="Times New Roman" w:eastAsia="Overlock" w:hAnsi="Times New Roman" w:cs="Times New Roman"/>
          <w:sz w:val="24"/>
          <w:szCs w:val="24"/>
          <w:lang w:val="en-US"/>
        </w:rPr>
      </w:pPr>
      <w:r>
        <w:rPr>
          <w:rFonts w:ascii="Times New Roman" w:eastAsia="Overlock" w:hAnsi="Times New Roman" w:cs="Times New Roman"/>
          <w:b/>
          <w:bCs/>
          <w:sz w:val="24"/>
          <w:szCs w:val="24"/>
          <w:lang w:val="en-US"/>
        </w:rPr>
        <w:t>Tabel 2.1</w:t>
      </w:r>
    </w:p>
    <w:p w14:paraId="39557ABF" w14:textId="2FFAC04A" w:rsidR="004814CA" w:rsidRPr="0076696F" w:rsidRDefault="004814CA" w:rsidP="004814CA">
      <w:pPr>
        <w:spacing w:after="0" w:line="360" w:lineRule="auto"/>
        <w:ind w:left="567"/>
        <w:jc w:val="center"/>
        <w:rPr>
          <w:rFonts w:ascii="Times New Roman" w:eastAsia="Overlock" w:hAnsi="Times New Roman" w:cs="Times New Roman"/>
          <w:sz w:val="24"/>
          <w:szCs w:val="24"/>
          <w:lang w:val="en-US"/>
        </w:rPr>
      </w:pPr>
      <w:r w:rsidRPr="00B66634">
        <w:rPr>
          <w:rFonts w:ascii="Times New Roman" w:eastAsia="Overlock" w:hAnsi="Times New Roman" w:cs="Times New Roman"/>
          <w:sz w:val="24"/>
          <w:szCs w:val="24"/>
          <w:lang w:val="en-US"/>
        </w:rPr>
        <w:t>Perjanjian Kinerja Camat Kemangkon Kabupaten Purbalingga Tahun 2025</w:t>
      </w:r>
      <w:r w:rsidRPr="0076696F">
        <w:rPr>
          <w:rFonts w:ascii="Times New Roman" w:eastAsia="Overlock" w:hAnsi="Times New Roman" w:cs="Times New Roman"/>
          <w:sz w:val="24"/>
          <w:szCs w:val="24"/>
          <w:lang w:val="en-US"/>
        </w:rPr>
        <w:t xml:space="preserve"> </w:t>
      </w:r>
    </w:p>
    <w:tbl>
      <w:tblPr>
        <w:tblStyle w:val="Style32"/>
        <w:tblW w:w="7909"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6"/>
        <w:gridCol w:w="1673"/>
        <w:gridCol w:w="1701"/>
        <w:gridCol w:w="1701"/>
        <w:gridCol w:w="1134"/>
        <w:gridCol w:w="1134"/>
      </w:tblGrid>
      <w:tr w:rsidR="004814CA" w:rsidRPr="0076696F" w14:paraId="1E9D9104" w14:textId="77777777" w:rsidTr="00792E5C">
        <w:trPr>
          <w:trHeight w:val="541"/>
        </w:trPr>
        <w:tc>
          <w:tcPr>
            <w:tcW w:w="566" w:type="dxa"/>
            <w:shd w:val="clear" w:color="auto" w:fill="BBCCE9"/>
            <w:vAlign w:val="center"/>
          </w:tcPr>
          <w:p w14:paraId="1F52B5CD" w14:textId="77777777" w:rsidR="004814CA" w:rsidRPr="0076696F" w:rsidRDefault="004814CA" w:rsidP="00792E5C">
            <w:pPr>
              <w:spacing w:after="0" w:line="240" w:lineRule="auto"/>
              <w:jc w:val="center"/>
              <w:rPr>
                <w:rFonts w:ascii="Times New Roman" w:eastAsia="Arial Narrow" w:hAnsi="Times New Roman" w:cs="Times New Roman"/>
                <w:b/>
              </w:rPr>
            </w:pPr>
            <w:r w:rsidRPr="0076696F">
              <w:rPr>
                <w:rFonts w:ascii="Times New Roman" w:eastAsia="Arial Narrow" w:hAnsi="Times New Roman" w:cs="Times New Roman"/>
                <w:b/>
              </w:rPr>
              <w:t>No</w:t>
            </w:r>
          </w:p>
        </w:tc>
        <w:tc>
          <w:tcPr>
            <w:tcW w:w="1673" w:type="dxa"/>
            <w:shd w:val="clear" w:color="auto" w:fill="BBCCE9"/>
            <w:vAlign w:val="center"/>
          </w:tcPr>
          <w:p w14:paraId="43153DBC" w14:textId="77777777" w:rsidR="004814CA" w:rsidRPr="0076696F" w:rsidRDefault="004814CA" w:rsidP="00792E5C">
            <w:pPr>
              <w:spacing w:after="0" w:line="240" w:lineRule="auto"/>
              <w:jc w:val="center"/>
              <w:rPr>
                <w:rFonts w:ascii="Times New Roman" w:eastAsia="Arial Narrow" w:hAnsi="Times New Roman" w:cs="Times New Roman"/>
                <w:b/>
              </w:rPr>
            </w:pPr>
            <w:r w:rsidRPr="0076696F">
              <w:rPr>
                <w:rFonts w:ascii="Times New Roman" w:eastAsia="Arial Narrow" w:hAnsi="Times New Roman" w:cs="Times New Roman"/>
                <w:b/>
              </w:rPr>
              <w:t>Tujuan</w:t>
            </w:r>
          </w:p>
        </w:tc>
        <w:tc>
          <w:tcPr>
            <w:tcW w:w="1701" w:type="dxa"/>
            <w:shd w:val="clear" w:color="auto" w:fill="BBCCE9"/>
            <w:vAlign w:val="center"/>
          </w:tcPr>
          <w:p w14:paraId="20EE1AFB" w14:textId="77777777" w:rsidR="004814CA" w:rsidRPr="0076696F" w:rsidRDefault="004814CA" w:rsidP="00792E5C">
            <w:pPr>
              <w:spacing w:after="0" w:line="240" w:lineRule="auto"/>
              <w:jc w:val="center"/>
              <w:rPr>
                <w:rFonts w:ascii="Times New Roman" w:eastAsia="Arial Narrow" w:hAnsi="Times New Roman" w:cs="Times New Roman"/>
                <w:b/>
              </w:rPr>
            </w:pPr>
            <w:r w:rsidRPr="0076696F">
              <w:rPr>
                <w:rFonts w:ascii="Times New Roman" w:eastAsia="Arial Narrow" w:hAnsi="Times New Roman" w:cs="Times New Roman"/>
                <w:b/>
              </w:rPr>
              <w:t>Sasaran</w:t>
            </w:r>
          </w:p>
        </w:tc>
        <w:tc>
          <w:tcPr>
            <w:tcW w:w="1701" w:type="dxa"/>
            <w:shd w:val="clear" w:color="auto" w:fill="BBCCE9"/>
            <w:vAlign w:val="center"/>
          </w:tcPr>
          <w:p w14:paraId="698DE62C" w14:textId="77777777" w:rsidR="004814CA" w:rsidRPr="0076696F" w:rsidRDefault="004814CA" w:rsidP="00792E5C">
            <w:pPr>
              <w:spacing w:after="0" w:line="240" w:lineRule="auto"/>
              <w:jc w:val="center"/>
              <w:rPr>
                <w:rFonts w:ascii="Times New Roman" w:eastAsia="Arial Narrow" w:hAnsi="Times New Roman" w:cs="Times New Roman"/>
                <w:b/>
              </w:rPr>
            </w:pPr>
            <w:r w:rsidRPr="0076696F">
              <w:rPr>
                <w:rFonts w:ascii="Times New Roman" w:eastAsia="Arial Narrow" w:hAnsi="Times New Roman" w:cs="Times New Roman"/>
                <w:b/>
              </w:rPr>
              <w:t>Indikator</w:t>
            </w:r>
          </w:p>
        </w:tc>
        <w:tc>
          <w:tcPr>
            <w:tcW w:w="1134" w:type="dxa"/>
            <w:shd w:val="clear" w:color="auto" w:fill="BBCCE9"/>
            <w:vAlign w:val="center"/>
          </w:tcPr>
          <w:p w14:paraId="03C421C5" w14:textId="77777777" w:rsidR="004814CA" w:rsidRPr="0076696F" w:rsidRDefault="004814CA" w:rsidP="00792E5C">
            <w:pPr>
              <w:spacing w:after="0" w:line="240" w:lineRule="auto"/>
              <w:jc w:val="center"/>
              <w:rPr>
                <w:rFonts w:ascii="Times New Roman" w:eastAsia="Arial Narrow" w:hAnsi="Times New Roman" w:cs="Times New Roman"/>
                <w:b/>
              </w:rPr>
            </w:pPr>
            <w:r w:rsidRPr="0076696F">
              <w:rPr>
                <w:rFonts w:ascii="Times New Roman" w:eastAsia="Arial Narrow" w:hAnsi="Times New Roman" w:cs="Times New Roman"/>
                <w:b/>
              </w:rPr>
              <w:t>Satuan</w:t>
            </w:r>
          </w:p>
        </w:tc>
        <w:tc>
          <w:tcPr>
            <w:tcW w:w="1134" w:type="dxa"/>
            <w:shd w:val="clear" w:color="auto" w:fill="BBCCE9"/>
            <w:vAlign w:val="center"/>
          </w:tcPr>
          <w:p w14:paraId="165038BE" w14:textId="77777777" w:rsidR="004814CA" w:rsidRPr="0076696F" w:rsidRDefault="004814CA" w:rsidP="00792E5C">
            <w:pPr>
              <w:spacing w:after="0" w:line="240" w:lineRule="auto"/>
              <w:jc w:val="center"/>
              <w:rPr>
                <w:rFonts w:ascii="Times New Roman" w:eastAsia="Arial Narrow" w:hAnsi="Times New Roman" w:cs="Times New Roman"/>
                <w:b/>
              </w:rPr>
            </w:pPr>
            <w:r w:rsidRPr="0076696F">
              <w:rPr>
                <w:rFonts w:ascii="Times New Roman" w:eastAsia="Arial Narrow" w:hAnsi="Times New Roman" w:cs="Times New Roman"/>
                <w:b/>
              </w:rPr>
              <w:t>Target</w:t>
            </w:r>
          </w:p>
        </w:tc>
      </w:tr>
      <w:tr w:rsidR="004814CA" w:rsidRPr="0076696F" w14:paraId="3345AA45" w14:textId="77777777" w:rsidTr="00792E5C">
        <w:tc>
          <w:tcPr>
            <w:tcW w:w="566" w:type="dxa"/>
          </w:tcPr>
          <w:p w14:paraId="1DD0FE94" w14:textId="77777777" w:rsidR="004814CA" w:rsidRPr="0076696F" w:rsidRDefault="004814CA" w:rsidP="00792E5C">
            <w:pPr>
              <w:spacing w:after="0" w:line="240" w:lineRule="auto"/>
              <w:jc w:val="center"/>
              <w:rPr>
                <w:rFonts w:ascii="Times New Roman" w:eastAsia="Arial Narrow" w:hAnsi="Times New Roman" w:cs="Times New Roman"/>
              </w:rPr>
            </w:pPr>
            <w:r w:rsidRPr="0076696F">
              <w:rPr>
                <w:rFonts w:ascii="Times New Roman" w:eastAsia="Arial Narrow" w:hAnsi="Times New Roman" w:cs="Times New Roman"/>
              </w:rPr>
              <w:t>(1)</w:t>
            </w:r>
          </w:p>
        </w:tc>
        <w:tc>
          <w:tcPr>
            <w:tcW w:w="1673" w:type="dxa"/>
          </w:tcPr>
          <w:p w14:paraId="75C3291D" w14:textId="77777777" w:rsidR="004814CA" w:rsidRPr="0076696F" w:rsidRDefault="004814CA" w:rsidP="00792E5C">
            <w:pPr>
              <w:spacing w:after="0" w:line="240" w:lineRule="auto"/>
              <w:jc w:val="center"/>
              <w:rPr>
                <w:rFonts w:ascii="Times New Roman" w:eastAsia="Arial Narrow" w:hAnsi="Times New Roman" w:cs="Times New Roman"/>
              </w:rPr>
            </w:pPr>
            <w:r w:rsidRPr="0076696F">
              <w:rPr>
                <w:rFonts w:ascii="Times New Roman" w:eastAsia="Arial Narrow" w:hAnsi="Times New Roman" w:cs="Times New Roman"/>
              </w:rPr>
              <w:t>(2)</w:t>
            </w:r>
          </w:p>
        </w:tc>
        <w:tc>
          <w:tcPr>
            <w:tcW w:w="1701" w:type="dxa"/>
          </w:tcPr>
          <w:p w14:paraId="5B0D23F6" w14:textId="77777777" w:rsidR="004814CA" w:rsidRPr="0076696F" w:rsidRDefault="004814CA" w:rsidP="00792E5C">
            <w:pPr>
              <w:spacing w:after="0" w:line="240" w:lineRule="auto"/>
              <w:jc w:val="center"/>
              <w:rPr>
                <w:rFonts w:ascii="Times New Roman" w:eastAsia="Arial Narrow" w:hAnsi="Times New Roman" w:cs="Times New Roman"/>
              </w:rPr>
            </w:pPr>
            <w:r w:rsidRPr="0076696F">
              <w:rPr>
                <w:rFonts w:ascii="Times New Roman" w:eastAsia="Arial Narrow" w:hAnsi="Times New Roman" w:cs="Times New Roman"/>
              </w:rPr>
              <w:t>(3)</w:t>
            </w:r>
          </w:p>
        </w:tc>
        <w:tc>
          <w:tcPr>
            <w:tcW w:w="1701" w:type="dxa"/>
          </w:tcPr>
          <w:p w14:paraId="222979E6" w14:textId="77777777" w:rsidR="004814CA" w:rsidRPr="0076696F" w:rsidRDefault="004814CA" w:rsidP="00792E5C">
            <w:pPr>
              <w:spacing w:after="0" w:line="240" w:lineRule="auto"/>
              <w:jc w:val="center"/>
              <w:rPr>
                <w:rFonts w:ascii="Times New Roman" w:eastAsia="Arial Narrow" w:hAnsi="Times New Roman" w:cs="Times New Roman"/>
              </w:rPr>
            </w:pPr>
            <w:r w:rsidRPr="0076696F">
              <w:rPr>
                <w:rFonts w:ascii="Times New Roman" w:eastAsia="Arial Narrow" w:hAnsi="Times New Roman" w:cs="Times New Roman"/>
              </w:rPr>
              <w:t>(4)</w:t>
            </w:r>
          </w:p>
        </w:tc>
        <w:tc>
          <w:tcPr>
            <w:tcW w:w="1134" w:type="dxa"/>
          </w:tcPr>
          <w:p w14:paraId="2C3624C1" w14:textId="77777777" w:rsidR="004814CA" w:rsidRPr="0076696F" w:rsidRDefault="004814CA" w:rsidP="00792E5C">
            <w:pPr>
              <w:spacing w:after="0" w:line="240" w:lineRule="auto"/>
              <w:jc w:val="center"/>
              <w:rPr>
                <w:rFonts w:ascii="Times New Roman" w:eastAsia="Arial Narrow" w:hAnsi="Times New Roman" w:cs="Times New Roman"/>
              </w:rPr>
            </w:pPr>
          </w:p>
        </w:tc>
        <w:tc>
          <w:tcPr>
            <w:tcW w:w="1134" w:type="dxa"/>
          </w:tcPr>
          <w:p w14:paraId="342CBC6E" w14:textId="77777777" w:rsidR="004814CA" w:rsidRPr="0076696F" w:rsidRDefault="004814CA" w:rsidP="00792E5C">
            <w:pPr>
              <w:spacing w:after="0" w:line="240" w:lineRule="auto"/>
              <w:jc w:val="center"/>
              <w:rPr>
                <w:rFonts w:ascii="Times New Roman" w:eastAsia="Arial Narrow" w:hAnsi="Times New Roman" w:cs="Times New Roman"/>
              </w:rPr>
            </w:pPr>
          </w:p>
        </w:tc>
      </w:tr>
      <w:tr w:rsidR="004814CA" w:rsidRPr="0076696F" w14:paraId="6F7AF53B" w14:textId="77777777" w:rsidTr="00792E5C">
        <w:tc>
          <w:tcPr>
            <w:tcW w:w="566" w:type="dxa"/>
          </w:tcPr>
          <w:p w14:paraId="12A1D889" w14:textId="77777777" w:rsidR="004814CA" w:rsidRPr="0076696F" w:rsidRDefault="004814CA" w:rsidP="00792E5C">
            <w:pPr>
              <w:spacing w:after="0" w:line="240" w:lineRule="auto"/>
              <w:jc w:val="center"/>
              <w:rPr>
                <w:rFonts w:ascii="Times New Roman" w:eastAsia="Arial Narrow" w:hAnsi="Times New Roman" w:cs="Times New Roman"/>
              </w:rPr>
            </w:pPr>
            <w:r w:rsidRPr="0076696F">
              <w:rPr>
                <w:rFonts w:ascii="Times New Roman" w:eastAsia="Arial Narrow" w:hAnsi="Times New Roman" w:cs="Times New Roman"/>
              </w:rPr>
              <w:t>1</w:t>
            </w:r>
          </w:p>
        </w:tc>
        <w:tc>
          <w:tcPr>
            <w:tcW w:w="1673" w:type="dxa"/>
          </w:tcPr>
          <w:p w14:paraId="65FCAD79" w14:textId="77777777" w:rsidR="004814CA" w:rsidRPr="0076696F" w:rsidRDefault="004814CA" w:rsidP="00792E5C">
            <w:pPr>
              <w:spacing w:after="0" w:line="240" w:lineRule="auto"/>
              <w:rPr>
                <w:rFonts w:ascii="Times New Roman" w:eastAsia="Arial Narrow" w:hAnsi="Times New Roman" w:cs="Times New Roman"/>
              </w:rPr>
            </w:pPr>
            <w:r w:rsidRPr="0076696F">
              <w:rPr>
                <w:rFonts w:ascii="Times New Roman" w:hAnsi="Times New Roman" w:cs="Times New Roman"/>
                <w:bCs/>
                <w:sz w:val="24"/>
                <w:szCs w:val="24"/>
              </w:rPr>
              <w:t>Meningkatnya kualitas pelayanan publik di Kecamatan</w:t>
            </w:r>
          </w:p>
        </w:tc>
        <w:tc>
          <w:tcPr>
            <w:tcW w:w="1701" w:type="dxa"/>
          </w:tcPr>
          <w:p w14:paraId="2997F385" w14:textId="77777777" w:rsidR="004814CA" w:rsidRPr="0076696F" w:rsidRDefault="004814CA" w:rsidP="00792E5C">
            <w:pPr>
              <w:pStyle w:val="TableParagraph"/>
              <w:spacing w:line="276" w:lineRule="auto"/>
              <w:ind w:left="142" w:right="143"/>
              <w:rPr>
                <w:rFonts w:ascii="Times New Roman" w:hAnsi="Times New Roman" w:cs="Times New Roman"/>
                <w:sz w:val="24"/>
                <w:szCs w:val="24"/>
                <w:lang w:val="id-ID"/>
              </w:rPr>
            </w:pPr>
          </w:p>
          <w:p w14:paraId="4565F2C2" w14:textId="77777777" w:rsidR="004814CA" w:rsidRPr="0076696F" w:rsidRDefault="004814CA" w:rsidP="00792E5C">
            <w:pPr>
              <w:spacing w:after="0" w:line="240" w:lineRule="auto"/>
              <w:rPr>
                <w:rFonts w:ascii="Times New Roman" w:eastAsia="Arial Narrow" w:hAnsi="Times New Roman" w:cs="Times New Roman"/>
              </w:rPr>
            </w:pPr>
          </w:p>
        </w:tc>
        <w:tc>
          <w:tcPr>
            <w:tcW w:w="1701" w:type="dxa"/>
          </w:tcPr>
          <w:p w14:paraId="731ED437" w14:textId="77777777" w:rsidR="004814CA" w:rsidRPr="0076696F" w:rsidRDefault="004814CA" w:rsidP="00792E5C">
            <w:pPr>
              <w:pStyle w:val="TableParagraph"/>
              <w:spacing w:line="276" w:lineRule="auto"/>
              <w:ind w:left="142" w:right="143"/>
              <w:rPr>
                <w:rFonts w:ascii="Times New Roman" w:hAnsi="Times New Roman" w:cs="Times New Roman"/>
                <w:sz w:val="24"/>
                <w:szCs w:val="24"/>
                <w:lang w:val="id-ID"/>
              </w:rPr>
            </w:pPr>
            <w:r w:rsidRPr="0076696F">
              <w:rPr>
                <w:rFonts w:ascii="Times New Roman" w:hAnsi="Times New Roman" w:cs="Times New Roman"/>
                <w:sz w:val="24"/>
                <w:szCs w:val="24"/>
                <w:lang w:val="en-US"/>
              </w:rPr>
              <w:t xml:space="preserve">Indeks Kepuasan Masyarakat (IKM) </w:t>
            </w:r>
          </w:p>
          <w:p w14:paraId="00C036B9" w14:textId="77777777" w:rsidR="004814CA" w:rsidRPr="0076696F" w:rsidRDefault="004814CA" w:rsidP="00792E5C">
            <w:pPr>
              <w:spacing w:after="0" w:line="240" w:lineRule="auto"/>
              <w:rPr>
                <w:rFonts w:ascii="Times New Roman" w:eastAsia="Arial Narrow" w:hAnsi="Times New Roman" w:cs="Times New Roman"/>
              </w:rPr>
            </w:pPr>
          </w:p>
        </w:tc>
        <w:tc>
          <w:tcPr>
            <w:tcW w:w="1134" w:type="dxa"/>
          </w:tcPr>
          <w:p w14:paraId="69000AAE" w14:textId="079D8E8E" w:rsidR="004814CA" w:rsidRPr="0076696F" w:rsidRDefault="00CA0BBD" w:rsidP="00792E5C">
            <w:pPr>
              <w:spacing w:after="0" w:line="240" w:lineRule="auto"/>
              <w:rPr>
                <w:rFonts w:ascii="Times New Roman" w:eastAsia="Arial Narrow" w:hAnsi="Times New Roman" w:cs="Times New Roman"/>
                <w:lang w:val="en-US"/>
              </w:rPr>
            </w:pPr>
            <w:r w:rsidRPr="0076696F">
              <w:rPr>
                <w:rFonts w:ascii="Times New Roman" w:hAnsi="Times New Roman" w:cs="Times New Roman"/>
                <w:sz w:val="24"/>
                <w:szCs w:val="24"/>
                <w:lang w:val="en-US"/>
              </w:rPr>
              <w:t>I</w:t>
            </w:r>
            <w:r w:rsidR="004814CA" w:rsidRPr="0076696F">
              <w:rPr>
                <w:rFonts w:ascii="Times New Roman" w:hAnsi="Times New Roman" w:cs="Times New Roman"/>
                <w:sz w:val="24"/>
                <w:szCs w:val="24"/>
                <w:lang w:val="en-US"/>
              </w:rPr>
              <w:t>ndeks</w:t>
            </w:r>
          </w:p>
        </w:tc>
        <w:tc>
          <w:tcPr>
            <w:tcW w:w="1134" w:type="dxa"/>
          </w:tcPr>
          <w:p w14:paraId="41A6AD3F" w14:textId="77777777" w:rsidR="004814CA" w:rsidRPr="0076696F" w:rsidRDefault="004814CA" w:rsidP="00792E5C">
            <w:pPr>
              <w:spacing w:after="0" w:line="240" w:lineRule="auto"/>
              <w:jc w:val="center"/>
              <w:rPr>
                <w:rFonts w:ascii="Times New Roman" w:eastAsia="Arial Narrow" w:hAnsi="Times New Roman" w:cs="Times New Roman"/>
              </w:rPr>
            </w:pPr>
          </w:p>
          <w:p w14:paraId="32512EBE" w14:textId="77777777" w:rsidR="004814CA" w:rsidRPr="0076696F" w:rsidRDefault="004814CA" w:rsidP="00792E5C">
            <w:pPr>
              <w:spacing w:after="0" w:line="240" w:lineRule="auto"/>
              <w:jc w:val="center"/>
              <w:rPr>
                <w:rFonts w:ascii="Times New Roman" w:eastAsia="Arial Narrow" w:hAnsi="Times New Roman" w:cs="Times New Roman"/>
                <w:lang w:val="en-US"/>
              </w:rPr>
            </w:pPr>
            <w:r w:rsidRPr="0076696F">
              <w:rPr>
                <w:rFonts w:ascii="Times New Roman" w:eastAsia="Arial Narrow" w:hAnsi="Times New Roman" w:cs="Times New Roman"/>
                <w:lang w:val="en-US"/>
              </w:rPr>
              <w:t>9</w:t>
            </w:r>
            <w:r>
              <w:rPr>
                <w:rFonts w:ascii="Times New Roman" w:eastAsia="Arial Narrow" w:hAnsi="Times New Roman" w:cs="Times New Roman"/>
                <w:lang w:val="en-US"/>
              </w:rPr>
              <w:t>8</w:t>
            </w:r>
            <w:r w:rsidRPr="0076696F">
              <w:rPr>
                <w:rFonts w:ascii="Times New Roman" w:eastAsia="Arial Narrow" w:hAnsi="Times New Roman" w:cs="Times New Roman"/>
                <w:lang w:val="en-US"/>
              </w:rPr>
              <w:t>,8</w:t>
            </w:r>
          </w:p>
        </w:tc>
      </w:tr>
      <w:tr w:rsidR="004814CA" w:rsidRPr="0076696F" w14:paraId="45F3F096" w14:textId="77777777" w:rsidTr="00792E5C">
        <w:tc>
          <w:tcPr>
            <w:tcW w:w="566" w:type="dxa"/>
          </w:tcPr>
          <w:p w14:paraId="5B1EB9D7" w14:textId="77777777" w:rsidR="004814CA" w:rsidRPr="0076696F" w:rsidRDefault="004814CA" w:rsidP="00792E5C">
            <w:pPr>
              <w:spacing w:after="0" w:line="240" w:lineRule="auto"/>
              <w:jc w:val="center"/>
              <w:rPr>
                <w:rFonts w:ascii="Times New Roman" w:eastAsia="Arial Narrow" w:hAnsi="Times New Roman" w:cs="Times New Roman"/>
              </w:rPr>
            </w:pPr>
          </w:p>
        </w:tc>
        <w:tc>
          <w:tcPr>
            <w:tcW w:w="1673" w:type="dxa"/>
          </w:tcPr>
          <w:p w14:paraId="44CC4C0A" w14:textId="77777777" w:rsidR="004814CA" w:rsidRPr="0076696F" w:rsidRDefault="004814CA" w:rsidP="00792E5C">
            <w:pPr>
              <w:spacing w:after="0" w:line="240" w:lineRule="auto"/>
              <w:rPr>
                <w:rFonts w:ascii="Times New Roman" w:eastAsia="Arial Narrow" w:hAnsi="Times New Roman" w:cs="Times New Roman"/>
              </w:rPr>
            </w:pPr>
          </w:p>
        </w:tc>
        <w:tc>
          <w:tcPr>
            <w:tcW w:w="1701" w:type="dxa"/>
          </w:tcPr>
          <w:p w14:paraId="6C8DFACA" w14:textId="77777777" w:rsidR="004814CA" w:rsidRPr="0076696F" w:rsidRDefault="004814CA" w:rsidP="00792E5C">
            <w:pPr>
              <w:spacing w:after="0" w:line="240" w:lineRule="auto"/>
              <w:rPr>
                <w:rFonts w:ascii="Times New Roman" w:eastAsia="Arial Narrow" w:hAnsi="Times New Roman" w:cs="Times New Roman"/>
              </w:rPr>
            </w:pPr>
            <w:r w:rsidRPr="0076696F">
              <w:rPr>
                <w:rFonts w:ascii="Times New Roman" w:hAnsi="Times New Roman" w:cs="Times New Roman"/>
                <w:sz w:val="24"/>
                <w:szCs w:val="24"/>
                <w:lang w:val="en-US"/>
              </w:rPr>
              <w:t>Meningkatkan kualitas pelayanan kecamatan</w:t>
            </w:r>
          </w:p>
        </w:tc>
        <w:tc>
          <w:tcPr>
            <w:tcW w:w="1701" w:type="dxa"/>
          </w:tcPr>
          <w:p w14:paraId="1DDB0B73" w14:textId="77777777" w:rsidR="004814CA" w:rsidRPr="0076696F" w:rsidRDefault="004814CA" w:rsidP="00792E5C">
            <w:pPr>
              <w:spacing w:after="0" w:line="240" w:lineRule="auto"/>
              <w:rPr>
                <w:rFonts w:ascii="Times New Roman" w:eastAsia="Arial Narrow" w:hAnsi="Times New Roman" w:cs="Times New Roman"/>
              </w:rPr>
            </w:pPr>
            <w:r w:rsidRPr="0076696F">
              <w:rPr>
                <w:rFonts w:ascii="Times New Roman" w:hAnsi="Times New Roman" w:cs="Times New Roman"/>
                <w:sz w:val="24"/>
                <w:szCs w:val="24"/>
              </w:rPr>
              <w:t>Indeks Kepuasan Masyarakat (IKM) Kecamatan</w:t>
            </w:r>
          </w:p>
        </w:tc>
        <w:tc>
          <w:tcPr>
            <w:tcW w:w="1134" w:type="dxa"/>
          </w:tcPr>
          <w:p w14:paraId="7752FC30" w14:textId="77777777" w:rsidR="004814CA" w:rsidRPr="0076696F" w:rsidRDefault="004814CA" w:rsidP="00792E5C">
            <w:pPr>
              <w:spacing w:after="0" w:line="240" w:lineRule="auto"/>
              <w:rPr>
                <w:rFonts w:ascii="Times New Roman" w:eastAsia="Arial Narrow" w:hAnsi="Times New Roman" w:cs="Times New Roman"/>
                <w:lang w:val="en-US"/>
              </w:rPr>
            </w:pPr>
            <w:r w:rsidRPr="0076696F">
              <w:rPr>
                <w:rFonts w:ascii="Times New Roman" w:eastAsia="Arial Narrow" w:hAnsi="Times New Roman" w:cs="Times New Roman"/>
                <w:lang w:val="en-US"/>
              </w:rPr>
              <w:t>Indeks</w:t>
            </w:r>
          </w:p>
        </w:tc>
        <w:tc>
          <w:tcPr>
            <w:tcW w:w="1134" w:type="dxa"/>
          </w:tcPr>
          <w:p w14:paraId="45A1AD3B" w14:textId="77777777" w:rsidR="004814CA" w:rsidRPr="0076696F" w:rsidRDefault="004814CA" w:rsidP="00792E5C">
            <w:pPr>
              <w:spacing w:after="0" w:line="240" w:lineRule="auto"/>
              <w:jc w:val="center"/>
              <w:rPr>
                <w:rFonts w:ascii="Times New Roman" w:eastAsia="Arial Narrow" w:hAnsi="Times New Roman" w:cs="Times New Roman"/>
              </w:rPr>
            </w:pPr>
          </w:p>
          <w:p w14:paraId="667F8A92" w14:textId="77777777" w:rsidR="004814CA" w:rsidRPr="0076696F" w:rsidRDefault="004814CA" w:rsidP="00792E5C">
            <w:pPr>
              <w:spacing w:after="0" w:line="240" w:lineRule="auto"/>
              <w:jc w:val="center"/>
              <w:rPr>
                <w:rFonts w:ascii="Times New Roman" w:eastAsia="Arial Narrow" w:hAnsi="Times New Roman" w:cs="Times New Roman"/>
                <w:lang w:val="en-US"/>
              </w:rPr>
            </w:pPr>
            <w:r w:rsidRPr="0076696F">
              <w:rPr>
                <w:rFonts w:ascii="Times New Roman" w:eastAsia="Arial Narrow" w:hAnsi="Times New Roman" w:cs="Times New Roman"/>
                <w:lang w:val="en-US"/>
              </w:rPr>
              <w:t>9</w:t>
            </w:r>
            <w:r>
              <w:rPr>
                <w:rFonts w:ascii="Times New Roman" w:eastAsia="Arial Narrow" w:hAnsi="Times New Roman" w:cs="Times New Roman"/>
                <w:lang w:val="en-US"/>
              </w:rPr>
              <w:t>8</w:t>
            </w:r>
            <w:r w:rsidRPr="0076696F">
              <w:rPr>
                <w:rFonts w:ascii="Times New Roman" w:eastAsia="Arial Narrow" w:hAnsi="Times New Roman" w:cs="Times New Roman"/>
                <w:lang w:val="en-US"/>
              </w:rPr>
              <w:t>,8</w:t>
            </w:r>
          </w:p>
        </w:tc>
      </w:tr>
      <w:tr w:rsidR="004814CA" w:rsidRPr="0076696F" w14:paraId="6EB561A3" w14:textId="77777777" w:rsidTr="00792E5C">
        <w:tc>
          <w:tcPr>
            <w:tcW w:w="566" w:type="dxa"/>
          </w:tcPr>
          <w:p w14:paraId="3A617366" w14:textId="77777777" w:rsidR="004814CA" w:rsidRPr="0076696F" w:rsidRDefault="004814CA" w:rsidP="00792E5C">
            <w:pPr>
              <w:spacing w:after="0" w:line="240" w:lineRule="auto"/>
              <w:jc w:val="center"/>
              <w:rPr>
                <w:rFonts w:ascii="Times New Roman" w:eastAsia="Arial Narrow" w:hAnsi="Times New Roman" w:cs="Times New Roman"/>
                <w:lang w:val="en-US"/>
              </w:rPr>
            </w:pPr>
            <w:r w:rsidRPr="0076696F">
              <w:rPr>
                <w:rFonts w:ascii="Times New Roman" w:eastAsia="Arial Narrow" w:hAnsi="Times New Roman" w:cs="Times New Roman"/>
                <w:lang w:val="en-US"/>
              </w:rPr>
              <w:t>2</w:t>
            </w:r>
          </w:p>
        </w:tc>
        <w:tc>
          <w:tcPr>
            <w:tcW w:w="1673" w:type="dxa"/>
          </w:tcPr>
          <w:p w14:paraId="4794DFC7" w14:textId="77777777" w:rsidR="004814CA" w:rsidRPr="0076696F" w:rsidRDefault="004814CA" w:rsidP="00792E5C">
            <w:pPr>
              <w:spacing w:after="0" w:line="240" w:lineRule="auto"/>
              <w:rPr>
                <w:rFonts w:ascii="Times New Roman" w:eastAsia="Arial Narrow" w:hAnsi="Times New Roman" w:cs="Times New Roman"/>
              </w:rPr>
            </w:pPr>
            <w:r w:rsidRPr="0076696F">
              <w:rPr>
                <w:rFonts w:ascii="Times New Roman" w:hAnsi="Times New Roman" w:cs="Times New Roman"/>
                <w:bCs/>
                <w:lang w:val="en-US"/>
              </w:rPr>
              <w:t>Meningkatnya kualitas kelembagaan Kecamatan</w:t>
            </w:r>
          </w:p>
        </w:tc>
        <w:tc>
          <w:tcPr>
            <w:tcW w:w="1701" w:type="dxa"/>
          </w:tcPr>
          <w:p w14:paraId="3559B953" w14:textId="77777777" w:rsidR="004814CA" w:rsidRPr="0076696F" w:rsidRDefault="004814CA" w:rsidP="00792E5C">
            <w:pPr>
              <w:spacing w:after="0" w:line="240" w:lineRule="auto"/>
              <w:rPr>
                <w:rFonts w:ascii="Times New Roman" w:eastAsia="Arial Narrow" w:hAnsi="Times New Roman" w:cs="Times New Roman"/>
              </w:rPr>
            </w:pPr>
          </w:p>
        </w:tc>
        <w:tc>
          <w:tcPr>
            <w:tcW w:w="1701" w:type="dxa"/>
          </w:tcPr>
          <w:p w14:paraId="4E276B6F" w14:textId="77777777" w:rsidR="004814CA" w:rsidRPr="0076696F" w:rsidRDefault="004814CA" w:rsidP="00792E5C">
            <w:pPr>
              <w:spacing w:after="0" w:line="240" w:lineRule="auto"/>
              <w:rPr>
                <w:rFonts w:ascii="Times New Roman" w:eastAsia="Arial Narrow" w:hAnsi="Times New Roman" w:cs="Times New Roman"/>
              </w:rPr>
            </w:pPr>
            <w:r w:rsidRPr="0076696F">
              <w:rPr>
                <w:rFonts w:ascii="Times New Roman" w:hAnsi="Times New Roman" w:cs="Times New Roman"/>
                <w:lang w:val="en-US"/>
              </w:rPr>
              <w:t>Nilai Kematangan Perangkat Daerah</w:t>
            </w:r>
          </w:p>
        </w:tc>
        <w:tc>
          <w:tcPr>
            <w:tcW w:w="1134" w:type="dxa"/>
          </w:tcPr>
          <w:p w14:paraId="595169B3" w14:textId="77777777" w:rsidR="004814CA" w:rsidRPr="0076696F" w:rsidRDefault="004814CA" w:rsidP="00792E5C">
            <w:pPr>
              <w:spacing w:after="0" w:line="240" w:lineRule="auto"/>
              <w:rPr>
                <w:rFonts w:ascii="Times New Roman" w:eastAsia="Arial Narrow" w:hAnsi="Times New Roman" w:cs="Times New Roman"/>
              </w:rPr>
            </w:pPr>
            <w:r w:rsidRPr="0076696F">
              <w:rPr>
                <w:rFonts w:ascii="Times New Roman" w:hAnsi="Times New Roman" w:cs="Times New Roman"/>
                <w:sz w:val="24"/>
                <w:szCs w:val="24"/>
              </w:rPr>
              <w:t>Nilai</w:t>
            </w:r>
          </w:p>
        </w:tc>
        <w:tc>
          <w:tcPr>
            <w:tcW w:w="1134" w:type="dxa"/>
          </w:tcPr>
          <w:p w14:paraId="2350D2D8" w14:textId="77777777" w:rsidR="004814CA" w:rsidRPr="0076696F" w:rsidRDefault="004814CA" w:rsidP="00792E5C">
            <w:pPr>
              <w:spacing w:after="0" w:line="240" w:lineRule="auto"/>
              <w:jc w:val="center"/>
              <w:rPr>
                <w:rFonts w:ascii="Times New Roman" w:eastAsia="Arial Narrow" w:hAnsi="Times New Roman" w:cs="Times New Roman"/>
                <w:lang w:val="en-US"/>
              </w:rPr>
            </w:pPr>
            <w:r w:rsidRPr="0076696F">
              <w:rPr>
                <w:rFonts w:ascii="Times New Roman" w:eastAsia="Arial Narrow" w:hAnsi="Times New Roman" w:cs="Times New Roman"/>
                <w:lang w:val="en-US"/>
              </w:rPr>
              <w:t>34</w:t>
            </w:r>
          </w:p>
        </w:tc>
      </w:tr>
      <w:tr w:rsidR="004814CA" w:rsidRPr="0076696F" w14:paraId="7AA44239" w14:textId="77777777" w:rsidTr="00792E5C">
        <w:tc>
          <w:tcPr>
            <w:tcW w:w="566" w:type="dxa"/>
          </w:tcPr>
          <w:p w14:paraId="3F6F9AC2" w14:textId="77777777" w:rsidR="004814CA" w:rsidRPr="0076696F" w:rsidRDefault="004814CA" w:rsidP="00792E5C">
            <w:pPr>
              <w:spacing w:after="0" w:line="240" w:lineRule="auto"/>
              <w:jc w:val="center"/>
              <w:rPr>
                <w:rFonts w:ascii="Times New Roman" w:eastAsia="Arial Narrow" w:hAnsi="Times New Roman" w:cs="Times New Roman"/>
              </w:rPr>
            </w:pPr>
          </w:p>
        </w:tc>
        <w:tc>
          <w:tcPr>
            <w:tcW w:w="1673" w:type="dxa"/>
          </w:tcPr>
          <w:p w14:paraId="3790D7B9" w14:textId="77777777" w:rsidR="004814CA" w:rsidRPr="0076696F" w:rsidRDefault="004814CA" w:rsidP="00792E5C">
            <w:pPr>
              <w:spacing w:after="0" w:line="240" w:lineRule="auto"/>
              <w:rPr>
                <w:rFonts w:ascii="Times New Roman" w:eastAsia="Arial Narrow" w:hAnsi="Times New Roman" w:cs="Times New Roman"/>
              </w:rPr>
            </w:pPr>
          </w:p>
        </w:tc>
        <w:tc>
          <w:tcPr>
            <w:tcW w:w="1701" w:type="dxa"/>
          </w:tcPr>
          <w:p w14:paraId="4AB0A67A" w14:textId="77777777" w:rsidR="004814CA" w:rsidRPr="0076696F" w:rsidRDefault="004814CA" w:rsidP="00792E5C">
            <w:pPr>
              <w:spacing w:after="0" w:line="240" w:lineRule="auto"/>
              <w:rPr>
                <w:rFonts w:ascii="Times New Roman" w:eastAsia="Arial Narrow" w:hAnsi="Times New Roman" w:cs="Times New Roman"/>
              </w:rPr>
            </w:pPr>
            <w:r w:rsidRPr="0076696F">
              <w:rPr>
                <w:rFonts w:ascii="Times New Roman" w:hAnsi="Times New Roman" w:cs="Times New Roman"/>
                <w:sz w:val="24"/>
                <w:szCs w:val="24"/>
              </w:rPr>
              <w:t>Meningkatnya Implementasi SAKIP Kecamatan</w:t>
            </w:r>
          </w:p>
        </w:tc>
        <w:tc>
          <w:tcPr>
            <w:tcW w:w="1701" w:type="dxa"/>
          </w:tcPr>
          <w:p w14:paraId="75EF8117" w14:textId="77777777" w:rsidR="004814CA" w:rsidRPr="0076696F" w:rsidRDefault="004814CA" w:rsidP="00792E5C">
            <w:pPr>
              <w:spacing w:after="0" w:line="240" w:lineRule="auto"/>
              <w:rPr>
                <w:rFonts w:ascii="Times New Roman" w:eastAsia="Arial Narrow" w:hAnsi="Times New Roman" w:cs="Times New Roman"/>
              </w:rPr>
            </w:pPr>
            <w:r w:rsidRPr="0076696F">
              <w:rPr>
                <w:rFonts w:ascii="Times New Roman" w:hAnsi="Times New Roman" w:cs="Times New Roman"/>
                <w:sz w:val="24"/>
                <w:szCs w:val="24"/>
              </w:rPr>
              <w:t>Nilai Sakip Kecamatan</w:t>
            </w:r>
          </w:p>
        </w:tc>
        <w:tc>
          <w:tcPr>
            <w:tcW w:w="1134" w:type="dxa"/>
          </w:tcPr>
          <w:p w14:paraId="00384958" w14:textId="77777777" w:rsidR="004814CA" w:rsidRPr="0076696F" w:rsidRDefault="004814CA" w:rsidP="00792E5C">
            <w:pPr>
              <w:spacing w:after="0" w:line="240" w:lineRule="auto"/>
              <w:rPr>
                <w:rFonts w:ascii="Times New Roman" w:eastAsia="Arial Narrow" w:hAnsi="Times New Roman" w:cs="Times New Roman"/>
              </w:rPr>
            </w:pPr>
            <w:r w:rsidRPr="0076696F">
              <w:rPr>
                <w:rFonts w:ascii="Times New Roman" w:hAnsi="Times New Roman" w:cs="Times New Roman"/>
                <w:sz w:val="24"/>
                <w:szCs w:val="24"/>
              </w:rPr>
              <w:t>Nilai</w:t>
            </w:r>
          </w:p>
        </w:tc>
        <w:tc>
          <w:tcPr>
            <w:tcW w:w="1134" w:type="dxa"/>
          </w:tcPr>
          <w:p w14:paraId="0A625D5C" w14:textId="107D2CC6" w:rsidR="004814CA" w:rsidRPr="0076696F" w:rsidRDefault="004814CA" w:rsidP="00792E5C">
            <w:pPr>
              <w:spacing w:after="0" w:line="240" w:lineRule="auto"/>
              <w:jc w:val="center"/>
              <w:rPr>
                <w:rFonts w:ascii="Times New Roman" w:eastAsia="Arial Narrow" w:hAnsi="Times New Roman" w:cs="Times New Roman"/>
                <w:lang w:val="en-US"/>
              </w:rPr>
            </w:pPr>
            <w:r w:rsidRPr="0076696F">
              <w:rPr>
                <w:rFonts w:ascii="Times New Roman" w:eastAsia="Arial Narrow" w:hAnsi="Times New Roman" w:cs="Times New Roman"/>
                <w:lang w:val="en-US"/>
              </w:rPr>
              <w:t>66</w:t>
            </w:r>
          </w:p>
        </w:tc>
      </w:tr>
    </w:tbl>
    <w:p w14:paraId="0A8D8EF2" w14:textId="77777777" w:rsidR="004814CA" w:rsidRDefault="004814CA" w:rsidP="004814CA">
      <w:pPr>
        <w:spacing w:after="0" w:line="360" w:lineRule="auto"/>
        <w:jc w:val="center"/>
        <w:rPr>
          <w:rFonts w:ascii="Times New Roman" w:eastAsia="Overlock" w:hAnsi="Times New Roman" w:cs="Times New Roman"/>
          <w:b/>
          <w:sz w:val="24"/>
          <w:szCs w:val="24"/>
          <w:lang w:val="en-US"/>
        </w:rPr>
      </w:pPr>
    </w:p>
    <w:p w14:paraId="41464F7A" w14:textId="77777777" w:rsidR="004814CA" w:rsidRPr="00A473CD" w:rsidRDefault="004814CA" w:rsidP="004814CA">
      <w:pPr>
        <w:pStyle w:val="BodyText"/>
        <w:spacing w:after="36" w:line="276" w:lineRule="auto"/>
        <w:jc w:val="both"/>
        <w:rPr>
          <w:rFonts w:ascii="Times New Roman" w:hAnsi="Times New Roman" w:cs="Times New Roman"/>
          <w:w w:val="115"/>
          <w:sz w:val="24"/>
          <w:szCs w:val="24"/>
        </w:rPr>
      </w:pPr>
      <w:r w:rsidRPr="00A473CD">
        <w:rPr>
          <w:rFonts w:ascii="Times New Roman" w:hAnsi="Times New Roman" w:cs="Times New Roman"/>
          <w:sz w:val="24"/>
          <w:szCs w:val="24"/>
        </w:rPr>
        <w:lastRenderedPageBreak/>
        <w:t xml:space="preserve">Dengan telah ditetapkannya Peraturan Daerah Kabupaten Purbalingga Nomor 4 Tahun 2025 tentang Rencana Pembangunan Jangka Menengah Daerah RPJMD Kabupaten Purbalingga Tahun 2025-2029 yang telah ditindaklanjuti dengan Keputusan Bupati Purbalingga Nomor: 000.8/110  tentang Indikator Kinerja Utama Pemerintah Daerah dan Perangkat Daerah Kabupaten Purbalingga Tahun 2025-2029 maka Perangkat Daerah wajib menyesuaikan melalui Perjanjian Kinerja Perubahan. </w:t>
      </w:r>
      <w:r w:rsidRPr="00A473CD">
        <w:rPr>
          <w:rFonts w:ascii="Times New Roman" w:hAnsi="Times New Roman" w:cs="Times New Roman"/>
          <w:color w:val="000000"/>
          <w:sz w:val="24"/>
          <w:szCs w:val="24"/>
        </w:rPr>
        <w:t>Adapun Perjanjian Kinerja Perubahan Kecamatan Kemangkon Tahun 2025 dapat dilihat pada tabel sebagai berikut :</w:t>
      </w:r>
    </w:p>
    <w:p w14:paraId="4163E2A6" w14:textId="77777777" w:rsidR="004814CA" w:rsidRPr="00A473CD" w:rsidRDefault="004814CA" w:rsidP="004814CA">
      <w:pPr>
        <w:spacing w:after="0" w:line="360" w:lineRule="auto"/>
        <w:ind w:left="567"/>
        <w:jc w:val="both"/>
        <w:rPr>
          <w:rFonts w:ascii="Times New Roman" w:eastAsia="Overlock" w:hAnsi="Times New Roman" w:cs="Times New Roman"/>
          <w:i/>
          <w:sz w:val="24"/>
          <w:szCs w:val="24"/>
          <w:lang w:val="en-US"/>
        </w:rPr>
      </w:pPr>
    </w:p>
    <w:p w14:paraId="468F0498" w14:textId="4A97FC64" w:rsidR="004814CA" w:rsidRPr="00122811" w:rsidRDefault="005432BA" w:rsidP="00823D74">
      <w:pPr>
        <w:spacing w:after="0" w:line="360" w:lineRule="auto"/>
        <w:ind w:left="567"/>
        <w:jc w:val="center"/>
        <w:rPr>
          <w:rFonts w:ascii="Times New Roman" w:eastAsia="Overlock" w:hAnsi="Times New Roman" w:cs="Times New Roman"/>
          <w:sz w:val="24"/>
          <w:szCs w:val="24"/>
          <w:lang w:val="en-US"/>
        </w:rPr>
      </w:pPr>
      <w:r>
        <w:rPr>
          <w:rFonts w:ascii="Times New Roman" w:eastAsia="Overlock" w:hAnsi="Times New Roman" w:cs="Times New Roman"/>
          <w:b/>
          <w:bCs/>
          <w:sz w:val="24"/>
          <w:szCs w:val="24"/>
          <w:lang w:val="en-US"/>
        </w:rPr>
        <w:t>Tabel 2.2</w:t>
      </w:r>
    </w:p>
    <w:p w14:paraId="29E83414" w14:textId="77777777" w:rsidR="007C4144" w:rsidRDefault="00300173">
      <w:pPr>
        <w:spacing w:after="0" w:line="360" w:lineRule="auto"/>
        <w:ind w:left="567"/>
        <w:jc w:val="center"/>
        <w:rPr>
          <w:rFonts w:ascii="Times New Roman" w:eastAsia="Overlock" w:hAnsi="Times New Roman" w:cs="Times New Roman"/>
          <w:sz w:val="24"/>
          <w:szCs w:val="24"/>
          <w:lang w:val="en-US"/>
        </w:rPr>
      </w:pPr>
      <w:r w:rsidRPr="00122811">
        <w:rPr>
          <w:rFonts w:ascii="Times New Roman" w:eastAsia="Overlock" w:hAnsi="Times New Roman" w:cs="Times New Roman"/>
          <w:sz w:val="24"/>
          <w:szCs w:val="24"/>
          <w:lang w:val="en-US"/>
        </w:rPr>
        <w:t>Perjanjian Kinerja Camat Kemangkon Kabupaten Purbalingga Tahun 202</w:t>
      </w:r>
      <w:r w:rsidR="005F7E07">
        <w:rPr>
          <w:rFonts w:ascii="Times New Roman" w:eastAsia="Overlock" w:hAnsi="Times New Roman" w:cs="Times New Roman"/>
          <w:sz w:val="24"/>
          <w:szCs w:val="24"/>
          <w:lang w:val="en-US"/>
        </w:rPr>
        <w:t>5</w:t>
      </w:r>
    </w:p>
    <w:p w14:paraId="2AA3FA56" w14:textId="4C22AE6B" w:rsidR="00CB1D91" w:rsidRPr="00122811" w:rsidRDefault="004814CA">
      <w:pPr>
        <w:spacing w:after="0" w:line="360" w:lineRule="auto"/>
        <w:ind w:left="567"/>
        <w:jc w:val="center"/>
        <w:rPr>
          <w:rFonts w:ascii="Times New Roman" w:eastAsia="Overlock" w:hAnsi="Times New Roman" w:cs="Times New Roman"/>
          <w:color w:val="FF0000"/>
          <w:sz w:val="24"/>
          <w:szCs w:val="24"/>
          <w:lang w:val="en-US"/>
        </w:rPr>
      </w:pPr>
      <w:r>
        <w:rPr>
          <w:rFonts w:ascii="Times New Roman" w:eastAsia="Overlock" w:hAnsi="Times New Roman" w:cs="Times New Roman"/>
          <w:sz w:val="24"/>
          <w:szCs w:val="24"/>
          <w:lang w:val="en-US"/>
        </w:rPr>
        <w:t xml:space="preserve"> setelah perubahan</w:t>
      </w:r>
    </w:p>
    <w:tbl>
      <w:tblPr>
        <w:tblStyle w:val="Style32"/>
        <w:tblW w:w="8704"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6"/>
        <w:gridCol w:w="1673"/>
        <w:gridCol w:w="1957"/>
        <w:gridCol w:w="2240"/>
        <w:gridCol w:w="1134"/>
        <w:gridCol w:w="1134"/>
      </w:tblGrid>
      <w:tr w:rsidR="00CB1D91" w:rsidRPr="00122811" w14:paraId="255471D6" w14:textId="77777777" w:rsidTr="007C4144">
        <w:trPr>
          <w:trHeight w:val="541"/>
        </w:trPr>
        <w:tc>
          <w:tcPr>
            <w:tcW w:w="566" w:type="dxa"/>
            <w:shd w:val="clear" w:color="auto" w:fill="BBCCE9"/>
            <w:vAlign w:val="center"/>
          </w:tcPr>
          <w:p w14:paraId="6FC7747B" w14:textId="77777777" w:rsidR="00CB1D91" w:rsidRPr="00122811" w:rsidRDefault="00300173">
            <w:pPr>
              <w:spacing w:after="0" w:line="240" w:lineRule="auto"/>
              <w:jc w:val="center"/>
              <w:rPr>
                <w:rFonts w:ascii="Times New Roman" w:eastAsia="Arial Narrow" w:hAnsi="Times New Roman" w:cs="Times New Roman"/>
                <w:b/>
              </w:rPr>
            </w:pPr>
            <w:r w:rsidRPr="00122811">
              <w:rPr>
                <w:rFonts w:ascii="Times New Roman" w:eastAsia="Arial Narrow" w:hAnsi="Times New Roman" w:cs="Times New Roman"/>
                <w:b/>
              </w:rPr>
              <w:t>No</w:t>
            </w:r>
          </w:p>
        </w:tc>
        <w:tc>
          <w:tcPr>
            <w:tcW w:w="1673" w:type="dxa"/>
            <w:shd w:val="clear" w:color="auto" w:fill="BBCCE9"/>
            <w:vAlign w:val="center"/>
          </w:tcPr>
          <w:p w14:paraId="51CC7836" w14:textId="77777777" w:rsidR="00CB1D91" w:rsidRPr="00122811" w:rsidRDefault="00300173">
            <w:pPr>
              <w:spacing w:after="0" w:line="240" w:lineRule="auto"/>
              <w:jc w:val="center"/>
              <w:rPr>
                <w:rFonts w:ascii="Times New Roman" w:eastAsia="Arial Narrow" w:hAnsi="Times New Roman" w:cs="Times New Roman"/>
                <w:b/>
              </w:rPr>
            </w:pPr>
            <w:r w:rsidRPr="00122811">
              <w:rPr>
                <w:rFonts w:ascii="Times New Roman" w:eastAsia="Arial Narrow" w:hAnsi="Times New Roman" w:cs="Times New Roman"/>
                <w:b/>
              </w:rPr>
              <w:t>Tujuan</w:t>
            </w:r>
          </w:p>
        </w:tc>
        <w:tc>
          <w:tcPr>
            <w:tcW w:w="1957" w:type="dxa"/>
            <w:shd w:val="clear" w:color="auto" w:fill="BBCCE9"/>
            <w:vAlign w:val="center"/>
          </w:tcPr>
          <w:p w14:paraId="2C2C8E41" w14:textId="77777777" w:rsidR="00CB1D91" w:rsidRPr="00122811" w:rsidRDefault="00300173">
            <w:pPr>
              <w:spacing w:after="0" w:line="240" w:lineRule="auto"/>
              <w:jc w:val="center"/>
              <w:rPr>
                <w:rFonts w:ascii="Times New Roman" w:eastAsia="Arial Narrow" w:hAnsi="Times New Roman" w:cs="Times New Roman"/>
                <w:b/>
              </w:rPr>
            </w:pPr>
            <w:r w:rsidRPr="00122811">
              <w:rPr>
                <w:rFonts w:ascii="Times New Roman" w:eastAsia="Arial Narrow" w:hAnsi="Times New Roman" w:cs="Times New Roman"/>
                <w:b/>
              </w:rPr>
              <w:t>Sasaran</w:t>
            </w:r>
          </w:p>
        </w:tc>
        <w:tc>
          <w:tcPr>
            <w:tcW w:w="2240" w:type="dxa"/>
            <w:shd w:val="clear" w:color="auto" w:fill="BBCCE9"/>
            <w:vAlign w:val="center"/>
          </w:tcPr>
          <w:p w14:paraId="445A16E6" w14:textId="77777777" w:rsidR="00CB1D91" w:rsidRPr="00122811" w:rsidRDefault="00300173">
            <w:pPr>
              <w:spacing w:after="0" w:line="240" w:lineRule="auto"/>
              <w:jc w:val="center"/>
              <w:rPr>
                <w:rFonts w:ascii="Times New Roman" w:eastAsia="Arial Narrow" w:hAnsi="Times New Roman" w:cs="Times New Roman"/>
                <w:b/>
              </w:rPr>
            </w:pPr>
            <w:r w:rsidRPr="00122811">
              <w:rPr>
                <w:rFonts w:ascii="Times New Roman" w:eastAsia="Arial Narrow" w:hAnsi="Times New Roman" w:cs="Times New Roman"/>
                <w:b/>
              </w:rPr>
              <w:t>Indikator</w:t>
            </w:r>
          </w:p>
        </w:tc>
        <w:tc>
          <w:tcPr>
            <w:tcW w:w="1134" w:type="dxa"/>
            <w:shd w:val="clear" w:color="auto" w:fill="BBCCE9"/>
            <w:vAlign w:val="center"/>
          </w:tcPr>
          <w:p w14:paraId="4F2D53BD" w14:textId="77777777" w:rsidR="00CB1D91" w:rsidRPr="00122811" w:rsidRDefault="00300173">
            <w:pPr>
              <w:spacing w:after="0" w:line="240" w:lineRule="auto"/>
              <w:jc w:val="center"/>
              <w:rPr>
                <w:rFonts w:ascii="Times New Roman" w:eastAsia="Arial Narrow" w:hAnsi="Times New Roman" w:cs="Times New Roman"/>
                <w:b/>
              </w:rPr>
            </w:pPr>
            <w:r w:rsidRPr="00122811">
              <w:rPr>
                <w:rFonts w:ascii="Times New Roman" w:eastAsia="Arial Narrow" w:hAnsi="Times New Roman" w:cs="Times New Roman"/>
                <w:b/>
              </w:rPr>
              <w:t>Satuan</w:t>
            </w:r>
          </w:p>
        </w:tc>
        <w:tc>
          <w:tcPr>
            <w:tcW w:w="1134" w:type="dxa"/>
            <w:shd w:val="clear" w:color="auto" w:fill="BBCCE9"/>
            <w:vAlign w:val="center"/>
          </w:tcPr>
          <w:p w14:paraId="18F25FDD" w14:textId="77777777" w:rsidR="00CB1D91" w:rsidRPr="00122811" w:rsidRDefault="00300173">
            <w:pPr>
              <w:spacing w:after="0" w:line="240" w:lineRule="auto"/>
              <w:jc w:val="center"/>
              <w:rPr>
                <w:rFonts w:ascii="Times New Roman" w:eastAsia="Arial Narrow" w:hAnsi="Times New Roman" w:cs="Times New Roman"/>
                <w:b/>
              </w:rPr>
            </w:pPr>
            <w:r w:rsidRPr="00122811">
              <w:rPr>
                <w:rFonts w:ascii="Times New Roman" w:eastAsia="Arial Narrow" w:hAnsi="Times New Roman" w:cs="Times New Roman"/>
                <w:b/>
              </w:rPr>
              <w:t>Target</w:t>
            </w:r>
          </w:p>
        </w:tc>
      </w:tr>
      <w:tr w:rsidR="00CB1D91" w:rsidRPr="00122811" w14:paraId="3E8BCE75" w14:textId="77777777" w:rsidTr="007C4144">
        <w:tc>
          <w:tcPr>
            <w:tcW w:w="566" w:type="dxa"/>
          </w:tcPr>
          <w:p w14:paraId="339FDC56" w14:textId="77777777" w:rsidR="00CB1D91" w:rsidRPr="00122811" w:rsidRDefault="00300173">
            <w:pPr>
              <w:spacing w:after="0" w:line="240" w:lineRule="auto"/>
              <w:jc w:val="center"/>
              <w:rPr>
                <w:rFonts w:ascii="Times New Roman" w:eastAsia="Arial Narrow" w:hAnsi="Times New Roman" w:cs="Times New Roman"/>
              </w:rPr>
            </w:pPr>
            <w:r w:rsidRPr="00122811">
              <w:rPr>
                <w:rFonts w:ascii="Times New Roman" w:eastAsia="Arial Narrow" w:hAnsi="Times New Roman" w:cs="Times New Roman"/>
              </w:rPr>
              <w:t>(1)</w:t>
            </w:r>
          </w:p>
        </w:tc>
        <w:tc>
          <w:tcPr>
            <w:tcW w:w="1673" w:type="dxa"/>
          </w:tcPr>
          <w:p w14:paraId="16D48E8F" w14:textId="77777777" w:rsidR="00CB1D91" w:rsidRPr="00122811" w:rsidRDefault="00300173">
            <w:pPr>
              <w:spacing w:after="0" w:line="240" w:lineRule="auto"/>
              <w:jc w:val="center"/>
              <w:rPr>
                <w:rFonts w:ascii="Times New Roman" w:eastAsia="Arial Narrow" w:hAnsi="Times New Roman" w:cs="Times New Roman"/>
              </w:rPr>
            </w:pPr>
            <w:r w:rsidRPr="00122811">
              <w:rPr>
                <w:rFonts w:ascii="Times New Roman" w:eastAsia="Arial Narrow" w:hAnsi="Times New Roman" w:cs="Times New Roman"/>
              </w:rPr>
              <w:t>(2)</w:t>
            </w:r>
          </w:p>
        </w:tc>
        <w:tc>
          <w:tcPr>
            <w:tcW w:w="1957" w:type="dxa"/>
          </w:tcPr>
          <w:p w14:paraId="736DCA14" w14:textId="77777777" w:rsidR="00CB1D91" w:rsidRPr="00122811" w:rsidRDefault="00300173">
            <w:pPr>
              <w:spacing w:after="0" w:line="240" w:lineRule="auto"/>
              <w:jc w:val="center"/>
              <w:rPr>
                <w:rFonts w:ascii="Times New Roman" w:eastAsia="Arial Narrow" w:hAnsi="Times New Roman" w:cs="Times New Roman"/>
              </w:rPr>
            </w:pPr>
            <w:r w:rsidRPr="00122811">
              <w:rPr>
                <w:rFonts w:ascii="Times New Roman" w:eastAsia="Arial Narrow" w:hAnsi="Times New Roman" w:cs="Times New Roman"/>
              </w:rPr>
              <w:t>(3)</w:t>
            </w:r>
          </w:p>
        </w:tc>
        <w:tc>
          <w:tcPr>
            <w:tcW w:w="2240" w:type="dxa"/>
          </w:tcPr>
          <w:p w14:paraId="55EE6211" w14:textId="77777777" w:rsidR="00CB1D91" w:rsidRPr="00122811" w:rsidRDefault="00300173">
            <w:pPr>
              <w:spacing w:after="0" w:line="240" w:lineRule="auto"/>
              <w:jc w:val="center"/>
              <w:rPr>
                <w:rFonts w:ascii="Times New Roman" w:eastAsia="Arial Narrow" w:hAnsi="Times New Roman" w:cs="Times New Roman"/>
              </w:rPr>
            </w:pPr>
            <w:r w:rsidRPr="00122811">
              <w:rPr>
                <w:rFonts w:ascii="Times New Roman" w:eastAsia="Arial Narrow" w:hAnsi="Times New Roman" w:cs="Times New Roman"/>
              </w:rPr>
              <w:t>(4)</w:t>
            </w:r>
          </w:p>
        </w:tc>
        <w:tc>
          <w:tcPr>
            <w:tcW w:w="1134" w:type="dxa"/>
          </w:tcPr>
          <w:p w14:paraId="3535094F" w14:textId="77777777" w:rsidR="00CB1D91" w:rsidRPr="00122811" w:rsidRDefault="00CB1D91">
            <w:pPr>
              <w:spacing w:after="0" w:line="240" w:lineRule="auto"/>
              <w:jc w:val="center"/>
              <w:rPr>
                <w:rFonts w:ascii="Times New Roman" w:eastAsia="Arial Narrow" w:hAnsi="Times New Roman" w:cs="Times New Roman"/>
              </w:rPr>
            </w:pPr>
          </w:p>
        </w:tc>
        <w:tc>
          <w:tcPr>
            <w:tcW w:w="1134" w:type="dxa"/>
          </w:tcPr>
          <w:p w14:paraId="4EB2DB17" w14:textId="77777777" w:rsidR="00CB1D91" w:rsidRPr="00122811" w:rsidRDefault="00CB1D91">
            <w:pPr>
              <w:spacing w:after="0" w:line="240" w:lineRule="auto"/>
              <w:jc w:val="center"/>
              <w:rPr>
                <w:rFonts w:ascii="Times New Roman" w:eastAsia="Arial Narrow" w:hAnsi="Times New Roman" w:cs="Times New Roman"/>
              </w:rPr>
            </w:pPr>
          </w:p>
        </w:tc>
      </w:tr>
      <w:tr w:rsidR="00CB1D91" w:rsidRPr="00122811" w14:paraId="760AC928" w14:textId="77777777" w:rsidTr="007C4144">
        <w:tc>
          <w:tcPr>
            <w:tcW w:w="566" w:type="dxa"/>
          </w:tcPr>
          <w:p w14:paraId="147C34D3" w14:textId="77777777" w:rsidR="00CB1D91" w:rsidRPr="00122811" w:rsidRDefault="00300173">
            <w:pPr>
              <w:spacing w:after="0" w:line="240" w:lineRule="auto"/>
              <w:jc w:val="center"/>
              <w:rPr>
                <w:rFonts w:ascii="Times New Roman" w:eastAsia="Arial Narrow" w:hAnsi="Times New Roman" w:cs="Times New Roman"/>
              </w:rPr>
            </w:pPr>
            <w:r w:rsidRPr="00122811">
              <w:rPr>
                <w:rFonts w:ascii="Times New Roman" w:eastAsia="Arial Narrow" w:hAnsi="Times New Roman" w:cs="Times New Roman"/>
              </w:rPr>
              <w:t>1</w:t>
            </w:r>
          </w:p>
        </w:tc>
        <w:tc>
          <w:tcPr>
            <w:tcW w:w="1673" w:type="dxa"/>
          </w:tcPr>
          <w:p w14:paraId="7C033FB7" w14:textId="77777777" w:rsidR="00CB1D91" w:rsidRPr="00122811" w:rsidRDefault="00300173">
            <w:pPr>
              <w:spacing w:after="0" w:line="240" w:lineRule="auto"/>
              <w:jc w:val="both"/>
              <w:rPr>
                <w:rFonts w:ascii="Times New Roman" w:eastAsia="Arial Narrow" w:hAnsi="Times New Roman" w:cs="Times New Roman"/>
              </w:rPr>
            </w:pPr>
            <w:r w:rsidRPr="00122811">
              <w:rPr>
                <w:rFonts w:ascii="Times New Roman" w:eastAsia="Arial Narrow" w:hAnsi="Times New Roman" w:cs="Times New Roman"/>
              </w:rPr>
              <w:t>Meningkatnya Kualitas Pelayanan Kecamatan</w:t>
            </w:r>
          </w:p>
        </w:tc>
        <w:tc>
          <w:tcPr>
            <w:tcW w:w="1957" w:type="dxa"/>
          </w:tcPr>
          <w:p w14:paraId="23B0511C" w14:textId="77777777" w:rsidR="00CB1D91" w:rsidRPr="00122811" w:rsidRDefault="00CB1D91">
            <w:pPr>
              <w:spacing w:after="0" w:line="240" w:lineRule="auto"/>
              <w:jc w:val="both"/>
              <w:rPr>
                <w:rFonts w:ascii="Times New Roman" w:eastAsia="Arial Narrow" w:hAnsi="Times New Roman" w:cs="Times New Roman"/>
              </w:rPr>
            </w:pPr>
          </w:p>
        </w:tc>
        <w:tc>
          <w:tcPr>
            <w:tcW w:w="2240" w:type="dxa"/>
          </w:tcPr>
          <w:p w14:paraId="3E245BF0" w14:textId="77777777" w:rsidR="00CB1D91" w:rsidRPr="00122811" w:rsidRDefault="00300173">
            <w:pPr>
              <w:spacing w:after="0" w:line="240" w:lineRule="auto"/>
              <w:jc w:val="both"/>
              <w:rPr>
                <w:rFonts w:ascii="Times New Roman" w:eastAsia="Arial Narrow" w:hAnsi="Times New Roman" w:cs="Times New Roman"/>
              </w:rPr>
            </w:pPr>
            <w:r w:rsidRPr="00122811">
              <w:rPr>
                <w:rFonts w:ascii="Times New Roman" w:eastAsia="Arial Narrow" w:hAnsi="Times New Roman" w:cs="Times New Roman"/>
              </w:rPr>
              <w:t>Indeks Kepuasan Masyarakat (IKM)</w:t>
            </w:r>
          </w:p>
        </w:tc>
        <w:tc>
          <w:tcPr>
            <w:tcW w:w="1134" w:type="dxa"/>
          </w:tcPr>
          <w:p w14:paraId="13E7EBF1" w14:textId="77777777" w:rsidR="00CB1D91" w:rsidRPr="00AC38B0" w:rsidRDefault="00CB1D91">
            <w:pPr>
              <w:spacing w:after="0" w:line="240" w:lineRule="auto"/>
              <w:jc w:val="center"/>
              <w:rPr>
                <w:rFonts w:ascii="Times New Roman" w:eastAsia="Arial Narrow" w:hAnsi="Times New Roman" w:cs="Times New Roman"/>
              </w:rPr>
            </w:pPr>
          </w:p>
          <w:p w14:paraId="782E1CB4" w14:textId="08FCDA6C" w:rsidR="00234A47" w:rsidRPr="00AC38B0" w:rsidRDefault="00234A47">
            <w:pPr>
              <w:spacing w:after="0" w:line="240" w:lineRule="auto"/>
              <w:jc w:val="center"/>
              <w:rPr>
                <w:rFonts w:ascii="Times New Roman" w:eastAsia="Arial Narrow" w:hAnsi="Times New Roman" w:cs="Times New Roman"/>
                <w:lang w:val="en-US"/>
              </w:rPr>
            </w:pPr>
            <w:r w:rsidRPr="00AC38B0">
              <w:rPr>
                <w:rFonts w:ascii="Times New Roman" w:eastAsia="Arial Narrow" w:hAnsi="Times New Roman" w:cs="Times New Roman"/>
                <w:lang w:val="en-US"/>
              </w:rPr>
              <w:t>Angka</w:t>
            </w:r>
          </w:p>
          <w:p w14:paraId="435349A7" w14:textId="714031B5" w:rsidR="00CB1D91" w:rsidRPr="00AC38B0" w:rsidRDefault="00CB1D91" w:rsidP="00AC38B0">
            <w:pPr>
              <w:spacing w:after="0" w:line="240" w:lineRule="auto"/>
              <w:rPr>
                <w:rFonts w:ascii="Times New Roman" w:eastAsia="Arial Narrow" w:hAnsi="Times New Roman" w:cs="Times New Roman"/>
                <w:strike/>
                <w:lang w:val="en-US"/>
              </w:rPr>
            </w:pPr>
          </w:p>
        </w:tc>
        <w:tc>
          <w:tcPr>
            <w:tcW w:w="1134" w:type="dxa"/>
          </w:tcPr>
          <w:p w14:paraId="6D3D61FC" w14:textId="77777777" w:rsidR="00CB1D91" w:rsidRPr="00122811" w:rsidRDefault="00CB1D91">
            <w:pPr>
              <w:spacing w:after="0" w:line="240" w:lineRule="auto"/>
              <w:jc w:val="center"/>
              <w:rPr>
                <w:rFonts w:ascii="Times New Roman" w:eastAsia="Arial Narrow" w:hAnsi="Times New Roman" w:cs="Times New Roman"/>
              </w:rPr>
            </w:pPr>
          </w:p>
          <w:p w14:paraId="66E4E3FA" w14:textId="294E1043" w:rsidR="00CB1D91" w:rsidRPr="000821A2" w:rsidRDefault="000821A2">
            <w:pPr>
              <w:spacing w:after="0" w:line="240" w:lineRule="auto"/>
              <w:jc w:val="center"/>
              <w:rPr>
                <w:rFonts w:ascii="Times New Roman" w:eastAsia="Arial Narrow" w:hAnsi="Times New Roman" w:cs="Times New Roman"/>
                <w:lang w:val="en-US"/>
              </w:rPr>
            </w:pPr>
            <w:r>
              <w:rPr>
                <w:rFonts w:ascii="Times New Roman" w:eastAsia="Arial Narrow" w:hAnsi="Times New Roman" w:cs="Times New Roman"/>
                <w:lang w:val="en-US"/>
              </w:rPr>
              <w:t>98,8</w:t>
            </w:r>
          </w:p>
        </w:tc>
      </w:tr>
      <w:tr w:rsidR="00CB1D91" w:rsidRPr="00122811" w14:paraId="0F3C7D8E" w14:textId="77777777" w:rsidTr="007C4144">
        <w:tc>
          <w:tcPr>
            <w:tcW w:w="566" w:type="dxa"/>
          </w:tcPr>
          <w:p w14:paraId="16D3ED7C" w14:textId="77777777" w:rsidR="00CB1D91" w:rsidRPr="00122811" w:rsidRDefault="00CB1D91">
            <w:pPr>
              <w:spacing w:after="0" w:line="240" w:lineRule="auto"/>
              <w:jc w:val="center"/>
              <w:rPr>
                <w:rFonts w:ascii="Times New Roman" w:eastAsia="Arial Narrow" w:hAnsi="Times New Roman" w:cs="Times New Roman"/>
              </w:rPr>
            </w:pPr>
          </w:p>
        </w:tc>
        <w:tc>
          <w:tcPr>
            <w:tcW w:w="1673" w:type="dxa"/>
          </w:tcPr>
          <w:p w14:paraId="5B4A5B87" w14:textId="77777777" w:rsidR="00CB1D91" w:rsidRPr="00122811" w:rsidRDefault="00CB1D91">
            <w:pPr>
              <w:spacing w:after="0" w:line="240" w:lineRule="auto"/>
              <w:jc w:val="both"/>
              <w:rPr>
                <w:rFonts w:ascii="Times New Roman" w:eastAsia="Arial Narrow" w:hAnsi="Times New Roman" w:cs="Times New Roman"/>
              </w:rPr>
            </w:pPr>
          </w:p>
        </w:tc>
        <w:tc>
          <w:tcPr>
            <w:tcW w:w="1957" w:type="dxa"/>
          </w:tcPr>
          <w:p w14:paraId="4EA62DB2" w14:textId="77777777" w:rsidR="00CB1D91" w:rsidRPr="00122811" w:rsidRDefault="00300173">
            <w:pPr>
              <w:spacing w:after="0" w:line="240" w:lineRule="auto"/>
              <w:jc w:val="both"/>
              <w:rPr>
                <w:rFonts w:ascii="Times New Roman" w:eastAsia="Arial Narrow" w:hAnsi="Times New Roman" w:cs="Times New Roman"/>
              </w:rPr>
            </w:pPr>
            <w:r w:rsidRPr="00122811">
              <w:rPr>
                <w:rFonts w:ascii="Times New Roman" w:eastAsia="Arial Narrow" w:hAnsi="Times New Roman" w:cs="Times New Roman"/>
              </w:rPr>
              <w:t>Meningkatnya Kualitas Pelayanan Kecamatan</w:t>
            </w:r>
          </w:p>
        </w:tc>
        <w:tc>
          <w:tcPr>
            <w:tcW w:w="2240" w:type="dxa"/>
          </w:tcPr>
          <w:p w14:paraId="5833F5D5" w14:textId="77777777" w:rsidR="00CB1D91" w:rsidRPr="00122811" w:rsidRDefault="00300173">
            <w:pPr>
              <w:spacing w:after="0" w:line="240" w:lineRule="auto"/>
              <w:jc w:val="both"/>
              <w:rPr>
                <w:rFonts w:ascii="Times New Roman" w:eastAsia="Arial Narrow" w:hAnsi="Times New Roman" w:cs="Times New Roman"/>
              </w:rPr>
            </w:pPr>
            <w:r w:rsidRPr="00122811">
              <w:rPr>
                <w:rFonts w:ascii="Times New Roman" w:eastAsia="Arial Narrow" w:hAnsi="Times New Roman" w:cs="Times New Roman"/>
              </w:rPr>
              <w:t>Indeks Kepuasan Masyarakat (IKM)</w:t>
            </w:r>
          </w:p>
        </w:tc>
        <w:tc>
          <w:tcPr>
            <w:tcW w:w="1134" w:type="dxa"/>
          </w:tcPr>
          <w:p w14:paraId="1D68867B" w14:textId="77777777" w:rsidR="00234A47" w:rsidRPr="00AC38B0" w:rsidRDefault="00234A47" w:rsidP="00234A47">
            <w:pPr>
              <w:spacing w:after="0" w:line="240" w:lineRule="auto"/>
              <w:jc w:val="center"/>
              <w:rPr>
                <w:rFonts w:ascii="Times New Roman" w:eastAsia="Arial Narrow" w:hAnsi="Times New Roman" w:cs="Times New Roman"/>
                <w:lang w:val="en-US"/>
              </w:rPr>
            </w:pPr>
            <w:r w:rsidRPr="00AC38B0">
              <w:rPr>
                <w:rFonts w:ascii="Times New Roman" w:eastAsia="Arial Narrow" w:hAnsi="Times New Roman" w:cs="Times New Roman"/>
                <w:lang w:val="en-US"/>
              </w:rPr>
              <w:t>Angka</w:t>
            </w:r>
          </w:p>
          <w:p w14:paraId="5C6AC2FF" w14:textId="77777777" w:rsidR="00CB1D91" w:rsidRPr="00AC38B0" w:rsidRDefault="00CB1D91">
            <w:pPr>
              <w:spacing w:after="0" w:line="240" w:lineRule="auto"/>
              <w:jc w:val="center"/>
              <w:rPr>
                <w:rFonts w:ascii="Times New Roman" w:eastAsia="Arial Narrow" w:hAnsi="Times New Roman" w:cs="Times New Roman"/>
              </w:rPr>
            </w:pPr>
          </w:p>
          <w:p w14:paraId="06C78995" w14:textId="5A403A88" w:rsidR="00CB1D91" w:rsidRPr="00AC38B0" w:rsidRDefault="00CB1D91">
            <w:pPr>
              <w:spacing w:after="0" w:line="240" w:lineRule="auto"/>
              <w:jc w:val="center"/>
              <w:rPr>
                <w:rFonts w:ascii="Times New Roman" w:eastAsia="Arial Narrow" w:hAnsi="Times New Roman" w:cs="Times New Roman"/>
                <w:strike/>
                <w:lang w:val="en-US"/>
              </w:rPr>
            </w:pPr>
          </w:p>
        </w:tc>
        <w:tc>
          <w:tcPr>
            <w:tcW w:w="1134" w:type="dxa"/>
          </w:tcPr>
          <w:p w14:paraId="2FF5BD8C" w14:textId="77777777" w:rsidR="00CB1D91" w:rsidRPr="00122811" w:rsidRDefault="00CB1D91">
            <w:pPr>
              <w:spacing w:after="0" w:line="240" w:lineRule="auto"/>
              <w:jc w:val="center"/>
              <w:rPr>
                <w:rFonts w:ascii="Times New Roman" w:eastAsia="Arial Narrow" w:hAnsi="Times New Roman" w:cs="Times New Roman"/>
              </w:rPr>
            </w:pPr>
          </w:p>
          <w:p w14:paraId="017561FB" w14:textId="759435E0" w:rsidR="00CB1D91" w:rsidRPr="00122811" w:rsidRDefault="000821A2">
            <w:pPr>
              <w:spacing w:after="0" w:line="240" w:lineRule="auto"/>
              <w:jc w:val="center"/>
              <w:rPr>
                <w:rFonts w:ascii="Times New Roman" w:eastAsia="Arial Narrow" w:hAnsi="Times New Roman" w:cs="Times New Roman"/>
                <w:lang w:val="en-US"/>
              </w:rPr>
            </w:pPr>
            <w:r>
              <w:rPr>
                <w:rFonts w:ascii="Times New Roman" w:eastAsia="Arial Narrow" w:hAnsi="Times New Roman" w:cs="Times New Roman"/>
                <w:lang w:val="en-US"/>
              </w:rPr>
              <w:t>9</w:t>
            </w:r>
            <w:r w:rsidR="001C01DC" w:rsidRPr="00122811">
              <w:rPr>
                <w:rFonts w:ascii="Times New Roman" w:eastAsia="Arial Narrow" w:hAnsi="Times New Roman" w:cs="Times New Roman"/>
                <w:lang w:val="en-US"/>
              </w:rPr>
              <w:t>8</w:t>
            </w:r>
            <w:r>
              <w:rPr>
                <w:rFonts w:ascii="Times New Roman" w:eastAsia="Arial Narrow" w:hAnsi="Times New Roman" w:cs="Times New Roman"/>
                <w:lang w:val="en-US"/>
              </w:rPr>
              <w:t>,8</w:t>
            </w:r>
          </w:p>
        </w:tc>
      </w:tr>
      <w:tr w:rsidR="00CB1D91" w:rsidRPr="00122811" w14:paraId="69707E34" w14:textId="77777777" w:rsidTr="007C4144">
        <w:tc>
          <w:tcPr>
            <w:tcW w:w="566" w:type="dxa"/>
          </w:tcPr>
          <w:p w14:paraId="1EA959E0" w14:textId="77777777" w:rsidR="00CB1D91" w:rsidRPr="00122811" w:rsidRDefault="00CB1D91">
            <w:pPr>
              <w:spacing w:after="0" w:line="240" w:lineRule="auto"/>
              <w:jc w:val="center"/>
              <w:rPr>
                <w:rFonts w:ascii="Times New Roman" w:eastAsia="Arial Narrow" w:hAnsi="Times New Roman" w:cs="Times New Roman"/>
              </w:rPr>
            </w:pPr>
          </w:p>
        </w:tc>
        <w:tc>
          <w:tcPr>
            <w:tcW w:w="1673" w:type="dxa"/>
          </w:tcPr>
          <w:p w14:paraId="61E9A893" w14:textId="77777777" w:rsidR="00CB1D91" w:rsidRPr="00122811" w:rsidRDefault="00CB1D91">
            <w:pPr>
              <w:spacing w:after="0" w:line="240" w:lineRule="auto"/>
              <w:jc w:val="both"/>
              <w:rPr>
                <w:rFonts w:ascii="Times New Roman" w:eastAsia="Arial Narrow" w:hAnsi="Times New Roman" w:cs="Times New Roman"/>
              </w:rPr>
            </w:pPr>
          </w:p>
        </w:tc>
        <w:tc>
          <w:tcPr>
            <w:tcW w:w="1957" w:type="dxa"/>
          </w:tcPr>
          <w:p w14:paraId="5BF4E874" w14:textId="77777777" w:rsidR="00CB1D91" w:rsidRPr="00122811" w:rsidRDefault="00300173">
            <w:pPr>
              <w:spacing w:after="0" w:line="240" w:lineRule="auto"/>
              <w:jc w:val="both"/>
              <w:rPr>
                <w:rFonts w:ascii="Times New Roman" w:eastAsia="Arial Narrow" w:hAnsi="Times New Roman" w:cs="Times New Roman"/>
              </w:rPr>
            </w:pPr>
            <w:r w:rsidRPr="00122811">
              <w:rPr>
                <w:rFonts w:ascii="Times New Roman" w:eastAsia="Arial Narrow" w:hAnsi="Times New Roman" w:cs="Times New Roman"/>
              </w:rPr>
              <w:t>Meningkatnya Implementasi SAKIP Kecamatan</w:t>
            </w:r>
          </w:p>
        </w:tc>
        <w:tc>
          <w:tcPr>
            <w:tcW w:w="2240" w:type="dxa"/>
          </w:tcPr>
          <w:p w14:paraId="5D869297" w14:textId="77777777" w:rsidR="00CB1D91" w:rsidRPr="00122811" w:rsidRDefault="00CB1D91">
            <w:pPr>
              <w:spacing w:after="0" w:line="240" w:lineRule="auto"/>
              <w:jc w:val="both"/>
              <w:rPr>
                <w:rFonts w:ascii="Times New Roman" w:eastAsia="Arial Narrow" w:hAnsi="Times New Roman" w:cs="Times New Roman"/>
              </w:rPr>
            </w:pPr>
          </w:p>
          <w:p w14:paraId="0EB28CA4" w14:textId="77777777" w:rsidR="00CB1D91" w:rsidRPr="00122811" w:rsidRDefault="00300173">
            <w:pPr>
              <w:spacing w:after="0" w:line="240" w:lineRule="auto"/>
              <w:jc w:val="both"/>
              <w:rPr>
                <w:rFonts w:ascii="Times New Roman" w:eastAsia="Arial Narrow" w:hAnsi="Times New Roman" w:cs="Times New Roman"/>
              </w:rPr>
            </w:pPr>
            <w:r w:rsidRPr="00122811">
              <w:rPr>
                <w:rFonts w:ascii="Times New Roman" w:eastAsia="Arial Narrow" w:hAnsi="Times New Roman" w:cs="Times New Roman"/>
              </w:rPr>
              <w:t xml:space="preserve">Nilai SAKIP Kecamatan </w:t>
            </w:r>
          </w:p>
        </w:tc>
        <w:tc>
          <w:tcPr>
            <w:tcW w:w="1134" w:type="dxa"/>
          </w:tcPr>
          <w:p w14:paraId="4DFBCD16" w14:textId="77777777" w:rsidR="00234A47" w:rsidRPr="00AC38B0" w:rsidRDefault="00234A47" w:rsidP="00234A47">
            <w:pPr>
              <w:spacing w:after="0" w:line="240" w:lineRule="auto"/>
              <w:jc w:val="center"/>
              <w:rPr>
                <w:rFonts w:ascii="Times New Roman" w:eastAsia="Arial Narrow" w:hAnsi="Times New Roman" w:cs="Times New Roman"/>
                <w:lang w:val="en-US"/>
              </w:rPr>
            </w:pPr>
            <w:r w:rsidRPr="00AC38B0">
              <w:rPr>
                <w:rFonts w:ascii="Times New Roman" w:eastAsia="Arial Narrow" w:hAnsi="Times New Roman" w:cs="Times New Roman"/>
                <w:lang w:val="en-US"/>
              </w:rPr>
              <w:t>Angka</w:t>
            </w:r>
          </w:p>
          <w:p w14:paraId="72CA24A0" w14:textId="77777777" w:rsidR="00CB1D91" w:rsidRPr="00AC38B0" w:rsidRDefault="00CB1D91">
            <w:pPr>
              <w:spacing w:after="0" w:line="240" w:lineRule="auto"/>
              <w:jc w:val="center"/>
              <w:rPr>
                <w:rFonts w:ascii="Times New Roman" w:eastAsia="Arial Narrow" w:hAnsi="Times New Roman" w:cs="Times New Roman"/>
              </w:rPr>
            </w:pPr>
          </w:p>
          <w:p w14:paraId="4FEBFF0B" w14:textId="37BB99DD" w:rsidR="00CB1D91" w:rsidRPr="00AC38B0" w:rsidRDefault="00CB1D91">
            <w:pPr>
              <w:spacing w:after="0" w:line="240" w:lineRule="auto"/>
              <w:jc w:val="center"/>
              <w:rPr>
                <w:rFonts w:ascii="Times New Roman" w:eastAsia="Arial Narrow" w:hAnsi="Times New Roman" w:cs="Times New Roman"/>
                <w:strike/>
                <w:lang w:val="en-US"/>
              </w:rPr>
            </w:pPr>
          </w:p>
        </w:tc>
        <w:tc>
          <w:tcPr>
            <w:tcW w:w="1134" w:type="dxa"/>
          </w:tcPr>
          <w:p w14:paraId="2BA418A5" w14:textId="77777777" w:rsidR="00CB1D91" w:rsidRPr="00122811" w:rsidRDefault="00CB1D91">
            <w:pPr>
              <w:spacing w:after="0" w:line="240" w:lineRule="auto"/>
              <w:jc w:val="center"/>
              <w:rPr>
                <w:rFonts w:ascii="Times New Roman" w:eastAsia="Arial Narrow" w:hAnsi="Times New Roman" w:cs="Times New Roman"/>
                <w:lang w:val="id-ID"/>
              </w:rPr>
            </w:pPr>
          </w:p>
          <w:p w14:paraId="51524F00" w14:textId="2D2B5556" w:rsidR="00CB1D91" w:rsidRPr="00122811" w:rsidRDefault="001C01DC">
            <w:pPr>
              <w:spacing w:after="0" w:line="240" w:lineRule="auto"/>
              <w:jc w:val="center"/>
              <w:rPr>
                <w:rFonts w:ascii="Times New Roman" w:eastAsia="Arial Narrow" w:hAnsi="Times New Roman" w:cs="Times New Roman"/>
                <w:lang w:val="en-US"/>
              </w:rPr>
            </w:pPr>
            <w:r w:rsidRPr="00122811">
              <w:rPr>
                <w:rFonts w:ascii="Times New Roman" w:eastAsia="Arial Narrow" w:hAnsi="Times New Roman" w:cs="Times New Roman"/>
                <w:lang w:val="id-ID"/>
              </w:rPr>
              <w:t>6</w:t>
            </w:r>
            <w:r w:rsidRPr="00122811">
              <w:rPr>
                <w:rFonts w:ascii="Times New Roman" w:eastAsia="Arial Narrow" w:hAnsi="Times New Roman" w:cs="Times New Roman"/>
                <w:lang w:val="en-US"/>
              </w:rPr>
              <w:t>6</w:t>
            </w:r>
            <w:r w:rsidR="004C0CCB">
              <w:rPr>
                <w:rFonts w:ascii="Times New Roman" w:eastAsia="Arial Narrow" w:hAnsi="Times New Roman" w:cs="Times New Roman"/>
                <w:lang w:val="en-US"/>
              </w:rPr>
              <w:t>,86</w:t>
            </w:r>
          </w:p>
          <w:p w14:paraId="5DADA3C4" w14:textId="77777777" w:rsidR="00CB1D91" w:rsidRPr="00122811" w:rsidRDefault="00CB1D91">
            <w:pPr>
              <w:spacing w:after="0" w:line="240" w:lineRule="auto"/>
              <w:jc w:val="center"/>
              <w:rPr>
                <w:rFonts w:ascii="Times New Roman" w:eastAsia="Arial Narrow" w:hAnsi="Times New Roman" w:cs="Times New Roman"/>
                <w:lang w:val="id-ID"/>
              </w:rPr>
            </w:pPr>
          </w:p>
        </w:tc>
      </w:tr>
    </w:tbl>
    <w:p w14:paraId="67A45113" w14:textId="77777777" w:rsidR="002528F5" w:rsidRDefault="00300173" w:rsidP="002528F5">
      <w:pPr>
        <w:spacing w:after="0" w:line="360" w:lineRule="auto"/>
        <w:ind w:left="567"/>
        <w:jc w:val="both"/>
        <w:rPr>
          <w:rFonts w:ascii="Times New Roman" w:eastAsia="Overlock" w:hAnsi="Times New Roman" w:cs="Times New Roman"/>
          <w:i/>
          <w:lang w:val="en-US"/>
        </w:rPr>
      </w:pPr>
      <w:r w:rsidRPr="00122811">
        <w:rPr>
          <w:rFonts w:ascii="Times New Roman" w:eastAsia="Overlock" w:hAnsi="Times New Roman" w:cs="Times New Roman"/>
          <w:i/>
          <w:lang w:val="en-US"/>
        </w:rPr>
        <w:t>Sumber : Perjanjian Kinerja Kecamatan Tahun 202</w:t>
      </w:r>
      <w:r w:rsidR="000821A2">
        <w:rPr>
          <w:rFonts w:ascii="Times New Roman" w:eastAsia="Overlock" w:hAnsi="Times New Roman" w:cs="Times New Roman"/>
          <w:i/>
          <w:lang w:val="en-US"/>
        </w:rPr>
        <w:t>5</w:t>
      </w:r>
    </w:p>
    <w:p w14:paraId="3A9CA1B7" w14:textId="77777777" w:rsidR="004C0CCB" w:rsidRDefault="004C0CCB" w:rsidP="00823D74">
      <w:pPr>
        <w:spacing w:after="0" w:line="360" w:lineRule="auto"/>
        <w:rPr>
          <w:rFonts w:ascii="Times New Roman" w:eastAsia="Overlock" w:hAnsi="Times New Roman" w:cs="Times New Roman"/>
          <w:b/>
          <w:sz w:val="24"/>
          <w:szCs w:val="24"/>
          <w:lang w:val="en-US"/>
        </w:rPr>
      </w:pPr>
    </w:p>
    <w:p w14:paraId="25F4C8DE" w14:textId="77777777" w:rsidR="004C0CCB" w:rsidRDefault="004C0CCB" w:rsidP="00823D74">
      <w:pPr>
        <w:spacing w:after="0" w:line="360" w:lineRule="auto"/>
        <w:rPr>
          <w:rFonts w:ascii="Times New Roman" w:eastAsia="Overlock" w:hAnsi="Times New Roman" w:cs="Times New Roman"/>
          <w:b/>
          <w:sz w:val="24"/>
          <w:szCs w:val="24"/>
          <w:lang w:val="en-US"/>
        </w:rPr>
      </w:pPr>
    </w:p>
    <w:p w14:paraId="15F7B584" w14:textId="77777777" w:rsidR="007C4144" w:rsidRDefault="007C4144">
      <w:pPr>
        <w:spacing w:after="0" w:line="360" w:lineRule="auto"/>
        <w:jc w:val="center"/>
        <w:rPr>
          <w:rFonts w:ascii="Times New Roman" w:eastAsia="Overlock" w:hAnsi="Times New Roman" w:cs="Times New Roman"/>
          <w:b/>
          <w:sz w:val="24"/>
          <w:szCs w:val="24"/>
          <w:lang w:val="en-US"/>
        </w:rPr>
      </w:pPr>
    </w:p>
    <w:p w14:paraId="5AFB3BFA" w14:textId="77777777" w:rsidR="007C4144" w:rsidRDefault="007C4144">
      <w:pPr>
        <w:spacing w:after="0" w:line="360" w:lineRule="auto"/>
        <w:jc w:val="center"/>
        <w:rPr>
          <w:rFonts w:ascii="Times New Roman" w:eastAsia="Overlock" w:hAnsi="Times New Roman" w:cs="Times New Roman"/>
          <w:b/>
          <w:sz w:val="24"/>
          <w:szCs w:val="24"/>
          <w:lang w:val="en-US"/>
        </w:rPr>
      </w:pPr>
    </w:p>
    <w:p w14:paraId="7338DA68" w14:textId="77777777" w:rsidR="007C4144" w:rsidRDefault="007C4144">
      <w:pPr>
        <w:spacing w:after="0" w:line="360" w:lineRule="auto"/>
        <w:jc w:val="center"/>
        <w:rPr>
          <w:rFonts w:ascii="Times New Roman" w:eastAsia="Overlock" w:hAnsi="Times New Roman" w:cs="Times New Roman"/>
          <w:b/>
          <w:sz w:val="24"/>
          <w:szCs w:val="24"/>
          <w:lang w:val="en-US"/>
        </w:rPr>
      </w:pPr>
    </w:p>
    <w:p w14:paraId="671FB9E5" w14:textId="77777777" w:rsidR="007C4144" w:rsidRDefault="007C4144">
      <w:pPr>
        <w:spacing w:after="0" w:line="360" w:lineRule="auto"/>
        <w:jc w:val="center"/>
        <w:rPr>
          <w:rFonts w:ascii="Times New Roman" w:eastAsia="Overlock" w:hAnsi="Times New Roman" w:cs="Times New Roman"/>
          <w:b/>
          <w:sz w:val="24"/>
          <w:szCs w:val="24"/>
          <w:lang w:val="en-US"/>
        </w:rPr>
      </w:pPr>
    </w:p>
    <w:p w14:paraId="472B789B" w14:textId="77777777" w:rsidR="007C4144" w:rsidRDefault="007C4144">
      <w:pPr>
        <w:spacing w:after="0" w:line="360" w:lineRule="auto"/>
        <w:jc w:val="center"/>
        <w:rPr>
          <w:rFonts w:ascii="Times New Roman" w:eastAsia="Overlock" w:hAnsi="Times New Roman" w:cs="Times New Roman"/>
          <w:b/>
          <w:sz w:val="24"/>
          <w:szCs w:val="24"/>
          <w:lang w:val="en-US"/>
        </w:rPr>
      </w:pPr>
    </w:p>
    <w:p w14:paraId="69BEBA28" w14:textId="77777777" w:rsidR="007C4144" w:rsidRDefault="007C4144">
      <w:pPr>
        <w:spacing w:after="0" w:line="360" w:lineRule="auto"/>
        <w:jc w:val="center"/>
        <w:rPr>
          <w:rFonts w:ascii="Times New Roman" w:eastAsia="Overlock" w:hAnsi="Times New Roman" w:cs="Times New Roman"/>
          <w:b/>
          <w:sz w:val="24"/>
          <w:szCs w:val="24"/>
          <w:lang w:val="en-US"/>
        </w:rPr>
      </w:pPr>
    </w:p>
    <w:p w14:paraId="54F8874B" w14:textId="77777777" w:rsidR="007C4144" w:rsidRDefault="007C4144">
      <w:pPr>
        <w:spacing w:after="0" w:line="360" w:lineRule="auto"/>
        <w:jc w:val="center"/>
        <w:rPr>
          <w:rFonts w:ascii="Times New Roman" w:eastAsia="Overlock" w:hAnsi="Times New Roman" w:cs="Times New Roman"/>
          <w:b/>
          <w:sz w:val="24"/>
          <w:szCs w:val="24"/>
          <w:lang w:val="en-US"/>
        </w:rPr>
      </w:pPr>
    </w:p>
    <w:p w14:paraId="5D6B1E43" w14:textId="77777777" w:rsidR="007C4144" w:rsidRDefault="007C4144">
      <w:pPr>
        <w:spacing w:after="0" w:line="360" w:lineRule="auto"/>
        <w:jc w:val="center"/>
        <w:rPr>
          <w:rFonts w:ascii="Times New Roman" w:eastAsia="Overlock" w:hAnsi="Times New Roman" w:cs="Times New Roman"/>
          <w:b/>
          <w:sz w:val="24"/>
          <w:szCs w:val="24"/>
          <w:lang w:val="en-US"/>
        </w:rPr>
      </w:pPr>
    </w:p>
    <w:p w14:paraId="7174DE42" w14:textId="77777777" w:rsidR="007C4144" w:rsidRDefault="007C4144">
      <w:pPr>
        <w:spacing w:after="0" w:line="360" w:lineRule="auto"/>
        <w:jc w:val="center"/>
        <w:rPr>
          <w:rFonts w:ascii="Times New Roman" w:eastAsia="Overlock" w:hAnsi="Times New Roman" w:cs="Times New Roman"/>
          <w:b/>
          <w:sz w:val="24"/>
          <w:szCs w:val="24"/>
          <w:lang w:val="en-US"/>
        </w:rPr>
      </w:pPr>
    </w:p>
    <w:p w14:paraId="2B7F75BA" w14:textId="77777777" w:rsidR="007C4144" w:rsidRDefault="007C4144">
      <w:pPr>
        <w:spacing w:after="0" w:line="360" w:lineRule="auto"/>
        <w:jc w:val="center"/>
        <w:rPr>
          <w:rFonts w:ascii="Times New Roman" w:eastAsia="Overlock" w:hAnsi="Times New Roman" w:cs="Times New Roman"/>
          <w:b/>
          <w:sz w:val="24"/>
          <w:szCs w:val="24"/>
          <w:lang w:val="en-US"/>
        </w:rPr>
      </w:pPr>
    </w:p>
    <w:p w14:paraId="53D41BD6" w14:textId="77777777" w:rsidR="007C4144" w:rsidRDefault="007C4144">
      <w:pPr>
        <w:spacing w:after="0" w:line="360" w:lineRule="auto"/>
        <w:jc w:val="center"/>
        <w:rPr>
          <w:rFonts w:ascii="Times New Roman" w:eastAsia="Overlock" w:hAnsi="Times New Roman" w:cs="Times New Roman"/>
          <w:b/>
          <w:sz w:val="24"/>
          <w:szCs w:val="24"/>
          <w:lang w:val="en-US"/>
        </w:rPr>
      </w:pPr>
    </w:p>
    <w:p w14:paraId="0B3CD496" w14:textId="77777777" w:rsidR="007C4144" w:rsidRDefault="007C4144">
      <w:pPr>
        <w:spacing w:after="0" w:line="360" w:lineRule="auto"/>
        <w:jc w:val="center"/>
        <w:rPr>
          <w:rFonts w:ascii="Times New Roman" w:eastAsia="Overlock" w:hAnsi="Times New Roman" w:cs="Times New Roman"/>
          <w:b/>
          <w:sz w:val="24"/>
          <w:szCs w:val="24"/>
          <w:lang w:val="en-US"/>
        </w:rPr>
      </w:pPr>
    </w:p>
    <w:p w14:paraId="37B42AED" w14:textId="77777777" w:rsidR="007C4144" w:rsidRDefault="007C4144">
      <w:pPr>
        <w:spacing w:after="0" w:line="360" w:lineRule="auto"/>
        <w:jc w:val="center"/>
        <w:rPr>
          <w:rFonts w:ascii="Times New Roman" w:eastAsia="Overlock" w:hAnsi="Times New Roman" w:cs="Times New Roman"/>
          <w:b/>
          <w:sz w:val="24"/>
          <w:szCs w:val="24"/>
          <w:lang w:val="en-US"/>
        </w:rPr>
      </w:pPr>
    </w:p>
    <w:p w14:paraId="15DF94ED" w14:textId="77777777" w:rsidR="007C4144" w:rsidRDefault="007C4144">
      <w:pPr>
        <w:spacing w:after="0" w:line="360" w:lineRule="auto"/>
        <w:jc w:val="center"/>
        <w:rPr>
          <w:rFonts w:ascii="Times New Roman" w:eastAsia="Overlock" w:hAnsi="Times New Roman" w:cs="Times New Roman"/>
          <w:b/>
          <w:sz w:val="24"/>
          <w:szCs w:val="24"/>
          <w:lang w:val="en-US"/>
        </w:rPr>
      </w:pPr>
    </w:p>
    <w:p w14:paraId="3D60FEDF" w14:textId="77777777" w:rsidR="007C4144" w:rsidRDefault="007C4144">
      <w:pPr>
        <w:spacing w:after="0" w:line="360" w:lineRule="auto"/>
        <w:jc w:val="center"/>
        <w:rPr>
          <w:rFonts w:ascii="Times New Roman" w:eastAsia="Overlock" w:hAnsi="Times New Roman" w:cs="Times New Roman"/>
          <w:b/>
          <w:sz w:val="24"/>
          <w:szCs w:val="24"/>
          <w:lang w:val="en-US"/>
        </w:rPr>
      </w:pPr>
    </w:p>
    <w:p w14:paraId="51BC03E9" w14:textId="77777777" w:rsidR="003E25B7" w:rsidRDefault="003E25B7">
      <w:pPr>
        <w:spacing w:after="0" w:line="360" w:lineRule="auto"/>
        <w:jc w:val="center"/>
        <w:rPr>
          <w:rFonts w:ascii="Times New Roman" w:eastAsia="Overlock" w:hAnsi="Times New Roman" w:cs="Times New Roman"/>
          <w:b/>
          <w:sz w:val="24"/>
          <w:szCs w:val="24"/>
          <w:lang w:val="en-US"/>
        </w:rPr>
      </w:pPr>
    </w:p>
    <w:p w14:paraId="2D399EEC" w14:textId="77777777" w:rsidR="00CB1D91" w:rsidRPr="00122811" w:rsidRDefault="00300173">
      <w:pPr>
        <w:spacing w:after="0" w:line="360" w:lineRule="auto"/>
        <w:jc w:val="center"/>
        <w:rPr>
          <w:rFonts w:ascii="Times New Roman" w:eastAsia="Overlock" w:hAnsi="Times New Roman" w:cs="Times New Roman"/>
          <w:b/>
          <w:sz w:val="24"/>
          <w:szCs w:val="24"/>
          <w:lang w:val="en-US"/>
        </w:rPr>
      </w:pPr>
      <w:r w:rsidRPr="00122811">
        <w:rPr>
          <w:rFonts w:ascii="Times New Roman" w:eastAsia="Overlock" w:hAnsi="Times New Roman" w:cs="Times New Roman"/>
          <w:b/>
          <w:sz w:val="24"/>
          <w:szCs w:val="24"/>
          <w:lang w:val="en-US"/>
        </w:rPr>
        <w:t xml:space="preserve">BAB III </w:t>
      </w:r>
    </w:p>
    <w:p w14:paraId="16928CDE" w14:textId="116B9D63" w:rsidR="00CB1D91" w:rsidRPr="00122811" w:rsidRDefault="007C4144">
      <w:pPr>
        <w:spacing w:after="0" w:line="360" w:lineRule="auto"/>
        <w:jc w:val="center"/>
        <w:rPr>
          <w:rFonts w:ascii="Times New Roman" w:eastAsia="Overlock" w:hAnsi="Times New Roman" w:cs="Times New Roman"/>
          <w:b/>
          <w:sz w:val="24"/>
          <w:szCs w:val="24"/>
          <w:lang w:val="en-US"/>
        </w:rPr>
      </w:pPr>
      <w:r>
        <w:rPr>
          <w:rFonts w:ascii="Times New Roman" w:eastAsia="Overlock" w:hAnsi="Times New Roman" w:cs="Times New Roman"/>
          <w:b/>
          <w:sz w:val="24"/>
          <w:szCs w:val="24"/>
          <w:lang w:val="en-US"/>
        </w:rPr>
        <w:t xml:space="preserve">AKUNTABILITAS </w:t>
      </w:r>
      <w:r w:rsidR="00300173" w:rsidRPr="00122811">
        <w:rPr>
          <w:rFonts w:ascii="Times New Roman" w:eastAsia="Overlock" w:hAnsi="Times New Roman" w:cs="Times New Roman"/>
          <w:b/>
          <w:sz w:val="24"/>
          <w:szCs w:val="24"/>
          <w:lang w:val="en-US"/>
        </w:rPr>
        <w:t>KINERJA</w:t>
      </w:r>
    </w:p>
    <w:p w14:paraId="0F32DEEB" w14:textId="77777777" w:rsidR="00CB1D91" w:rsidRDefault="00CB1D91">
      <w:pPr>
        <w:spacing w:after="0" w:line="360" w:lineRule="auto"/>
        <w:jc w:val="center"/>
        <w:rPr>
          <w:rFonts w:ascii="Times New Roman" w:eastAsia="Overlock" w:hAnsi="Times New Roman" w:cs="Times New Roman"/>
          <w:b/>
          <w:sz w:val="24"/>
          <w:szCs w:val="24"/>
          <w:lang w:val="en-US"/>
        </w:rPr>
      </w:pPr>
    </w:p>
    <w:p w14:paraId="2D9E8EAD" w14:textId="4A7A597C" w:rsidR="00CB1D91" w:rsidRDefault="00300173" w:rsidP="00A473CD">
      <w:pPr>
        <w:spacing w:after="0" w:line="360" w:lineRule="auto"/>
        <w:ind w:left="426" w:firstLine="708"/>
        <w:jc w:val="both"/>
        <w:rPr>
          <w:rFonts w:ascii="Times New Roman" w:eastAsia="Overlock" w:hAnsi="Times New Roman" w:cs="Times New Roman"/>
          <w:sz w:val="24"/>
          <w:szCs w:val="24"/>
          <w:lang w:val="en-US"/>
        </w:rPr>
      </w:pPr>
      <w:r w:rsidRPr="00122811">
        <w:rPr>
          <w:rFonts w:ascii="Times New Roman" w:eastAsia="Overlock" w:hAnsi="Times New Roman" w:cs="Times New Roman"/>
          <w:sz w:val="24"/>
          <w:szCs w:val="24"/>
          <w:lang w:val="en-US"/>
        </w:rPr>
        <w:t>Akuntabilitas kinerja adalah kewajiban untuk menjawab dari perorangan, badan hukum atau pimpinan kolektif secara transparan mengenai keberhasilan atau kegagalan dalam melaksanakan misi organisasi kepada pihak-pihak yang berwenang menerima pelaporan akuntabilitas/pemberi amanah. Kecamatan Kemangkon Kabupaten Purbalingga selaku pengemban amanah masyarakat melaksanakan kewajiban berakuntabilitas melalui penyajian Laporan Akuntabilitas Kinerja Kecamatan Kemangkon Kabupaten Purbalingga yang dibuat sesuai ketentuan yang diamanatkan dalam Peraturan Presiden Nomor 29 Tahun 2014 tentang Sistem Akuntabilitas Kinerja Instansi Pemerintah (SAKIP) dan Peraturan Menteri Negara Pendayagunaan Aparatur Negara dan Reformasi Birokrasi Nomor 53 Tahun 2014 tentang Petunjuk Teknis Perjanjian Kinerja, Pelaporan Kinerja dan Tata Cara Reviu atas Laporan Kinerja Instansi Pemerintah. Laporan tersebut memberikan gambaran penilaian tingkat pecapaian target masing-masing indikator tujuan dan sasaran srategis yang ditetapkan dalam dokumen Renstra Tahun 202</w:t>
      </w:r>
      <w:r w:rsidR="00461555">
        <w:rPr>
          <w:rFonts w:ascii="Times New Roman" w:eastAsia="Overlock" w:hAnsi="Times New Roman" w:cs="Times New Roman"/>
          <w:sz w:val="24"/>
          <w:szCs w:val="24"/>
          <w:lang w:val="en-US"/>
        </w:rPr>
        <w:t>5</w:t>
      </w:r>
      <w:r w:rsidRPr="00122811">
        <w:rPr>
          <w:rFonts w:ascii="Times New Roman" w:eastAsia="Overlock" w:hAnsi="Times New Roman" w:cs="Times New Roman"/>
          <w:sz w:val="24"/>
          <w:szCs w:val="24"/>
          <w:lang w:val="en-US"/>
        </w:rPr>
        <w:t>-202</w:t>
      </w:r>
      <w:r w:rsidR="00461555">
        <w:rPr>
          <w:rFonts w:ascii="Times New Roman" w:eastAsia="Overlock" w:hAnsi="Times New Roman" w:cs="Times New Roman"/>
          <w:sz w:val="24"/>
          <w:szCs w:val="24"/>
          <w:lang w:val="en-US"/>
        </w:rPr>
        <w:t>9</w:t>
      </w:r>
      <w:r w:rsidRPr="00122811">
        <w:rPr>
          <w:rFonts w:ascii="Times New Roman" w:eastAsia="Overlock" w:hAnsi="Times New Roman" w:cs="Times New Roman"/>
          <w:sz w:val="24"/>
          <w:szCs w:val="24"/>
          <w:lang w:val="en-US"/>
        </w:rPr>
        <w:t xml:space="preserve"> dan Perjanjian Kinerja Tahun 202</w:t>
      </w:r>
      <w:r w:rsidR="00461555">
        <w:rPr>
          <w:rFonts w:ascii="Times New Roman" w:eastAsia="Overlock" w:hAnsi="Times New Roman" w:cs="Times New Roman"/>
          <w:sz w:val="24"/>
          <w:szCs w:val="24"/>
          <w:lang w:val="en-US"/>
        </w:rPr>
        <w:t>5</w:t>
      </w:r>
      <w:r w:rsidRPr="00122811">
        <w:rPr>
          <w:rFonts w:ascii="Times New Roman" w:eastAsia="Overlock" w:hAnsi="Times New Roman" w:cs="Times New Roman"/>
          <w:sz w:val="24"/>
          <w:szCs w:val="24"/>
          <w:lang w:val="en-US"/>
        </w:rPr>
        <w:t>. Sesuai dengan ketentuan tersebut, pengukuran kinerja digunakan untuk menilai keberhasilan dan kegagalan pelaksanaan kegiatan sesuai dengan program, sasaran yang ditetapkan untuk mewujudkan Visi dan Misi Kecamatan Kemangkon Kabupaten Purbalingga.</w:t>
      </w:r>
    </w:p>
    <w:p w14:paraId="495B55FA" w14:textId="77777777" w:rsidR="007439D4" w:rsidRDefault="007439D4">
      <w:pPr>
        <w:spacing w:after="0" w:line="360" w:lineRule="auto"/>
        <w:ind w:firstLine="567"/>
        <w:jc w:val="both"/>
        <w:rPr>
          <w:rFonts w:ascii="Times New Roman" w:eastAsia="Overlock" w:hAnsi="Times New Roman" w:cs="Times New Roman"/>
          <w:sz w:val="24"/>
          <w:szCs w:val="24"/>
          <w:lang w:val="en-US"/>
        </w:rPr>
      </w:pPr>
    </w:p>
    <w:p w14:paraId="33D3F758" w14:textId="745D376B" w:rsidR="008A1E60" w:rsidRPr="007439D4" w:rsidRDefault="008A1E60" w:rsidP="00A473CD">
      <w:pPr>
        <w:spacing w:after="0" w:line="360" w:lineRule="auto"/>
        <w:ind w:left="426"/>
        <w:jc w:val="both"/>
        <w:rPr>
          <w:rFonts w:ascii="Times New Roman" w:eastAsia="Overlock" w:hAnsi="Times New Roman" w:cs="Times New Roman"/>
          <w:b/>
          <w:sz w:val="24"/>
          <w:szCs w:val="24"/>
          <w:lang w:val="en-US"/>
        </w:rPr>
      </w:pPr>
      <w:r w:rsidRPr="007439D4">
        <w:rPr>
          <w:rFonts w:ascii="Times New Roman" w:eastAsia="Overlock" w:hAnsi="Times New Roman" w:cs="Times New Roman"/>
          <w:b/>
          <w:sz w:val="24"/>
          <w:szCs w:val="24"/>
          <w:lang w:val="en-ID"/>
        </w:rPr>
        <w:t xml:space="preserve">UPAYA TINDAK LANJUT ATAS STRATEGI PENINGKATAN KINERJA </w:t>
      </w:r>
    </w:p>
    <w:p w14:paraId="65C4BAD7" w14:textId="2B13AA74" w:rsidR="008A1E60" w:rsidRPr="007439D4" w:rsidRDefault="008A1E60" w:rsidP="00A473CD">
      <w:pPr>
        <w:spacing w:after="0" w:line="360" w:lineRule="auto"/>
        <w:ind w:left="426"/>
        <w:jc w:val="both"/>
        <w:rPr>
          <w:rFonts w:ascii="Times New Roman" w:eastAsia="Overlock" w:hAnsi="Times New Roman" w:cs="Times New Roman"/>
          <w:sz w:val="24"/>
          <w:szCs w:val="24"/>
          <w:lang w:val="en-ID"/>
        </w:rPr>
      </w:pPr>
      <w:r w:rsidRPr="007439D4">
        <w:rPr>
          <w:rFonts w:ascii="Times New Roman" w:eastAsia="Overlock" w:hAnsi="Times New Roman" w:cs="Times New Roman"/>
          <w:sz w:val="24"/>
          <w:szCs w:val="24"/>
          <w:lang w:val="en-ID"/>
        </w:rPr>
        <w:t>Upaya yang telah dilakukan oleh Kecamatan Kemangkon dalam rangka peningkata</w:t>
      </w:r>
      <w:r w:rsidR="00F451D1" w:rsidRPr="007439D4">
        <w:rPr>
          <w:rFonts w:ascii="Times New Roman" w:eastAsia="Overlock" w:hAnsi="Times New Roman" w:cs="Times New Roman"/>
          <w:sz w:val="24"/>
          <w:szCs w:val="24"/>
          <w:lang w:val="en-ID"/>
        </w:rPr>
        <w:t>n kinerja adalah sebagai berikut :</w:t>
      </w:r>
    </w:p>
    <w:p w14:paraId="2C7EF151" w14:textId="221E36DF" w:rsidR="00F451D1" w:rsidRPr="007439D4" w:rsidRDefault="00F451D1" w:rsidP="004144A7">
      <w:pPr>
        <w:pStyle w:val="ListParagraph"/>
        <w:numPr>
          <w:ilvl w:val="0"/>
          <w:numId w:val="17"/>
        </w:numPr>
        <w:spacing w:after="0" w:line="360" w:lineRule="auto"/>
        <w:ind w:left="426" w:firstLine="0"/>
        <w:jc w:val="both"/>
        <w:rPr>
          <w:rFonts w:ascii="Times New Roman" w:eastAsia="Overlock" w:hAnsi="Times New Roman" w:cs="Times New Roman"/>
          <w:sz w:val="24"/>
          <w:szCs w:val="24"/>
          <w:lang w:val="en-ID"/>
        </w:rPr>
      </w:pPr>
      <w:r w:rsidRPr="007439D4">
        <w:rPr>
          <w:rFonts w:ascii="Times New Roman" w:eastAsia="Overlock" w:hAnsi="Times New Roman" w:cs="Times New Roman"/>
          <w:sz w:val="24"/>
          <w:szCs w:val="24"/>
          <w:lang w:val="en-ID"/>
        </w:rPr>
        <w:t>Mengadakan staff meeting secara rutin.</w:t>
      </w:r>
    </w:p>
    <w:p w14:paraId="6F28B417" w14:textId="0E86B3D6" w:rsidR="00F451D1" w:rsidRPr="007439D4" w:rsidRDefault="00F451D1" w:rsidP="004144A7">
      <w:pPr>
        <w:pStyle w:val="ListParagraph"/>
        <w:numPr>
          <w:ilvl w:val="0"/>
          <w:numId w:val="17"/>
        </w:numPr>
        <w:spacing w:after="0" w:line="360" w:lineRule="auto"/>
        <w:ind w:left="426" w:firstLine="0"/>
        <w:jc w:val="both"/>
        <w:rPr>
          <w:rFonts w:ascii="Times New Roman" w:eastAsia="Overlock" w:hAnsi="Times New Roman" w:cs="Times New Roman"/>
          <w:sz w:val="24"/>
          <w:szCs w:val="24"/>
          <w:lang w:val="en-ID"/>
        </w:rPr>
      </w:pPr>
      <w:r w:rsidRPr="007439D4">
        <w:rPr>
          <w:rFonts w:ascii="Times New Roman" w:eastAsia="Overlock" w:hAnsi="Times New Roman" w:cs="Times New Roman"/>
          <w:sz w:val="24"/>
          <w:szCs w:val="24"/>
          <w:lang w:val="en-ID"/>
        </w:rPr>
        <w:t>Melengkapi buku-buku administrasi</w:t>
      </w:r>
    </w:p>
    <w:p w14:paraId="1EA3D748" w14:textId="39DEAC97" w:rsidR="00F451D1" w:rsidRPr="007439D4" w:rsidRDefault="00F451D1" w:rsidP="004144A7">
      <w:pPr>
        <w:pStyle w:val="ListParagraph"/>
        <w:numPr>
          <w:ilvl w:val="0"/>
          <w:numId w:val="17"/>
        </w:numPr>
        <w:spacing w:after="0" w:line="360" w:lineRule="auto"/>
        <w:ind w:left="426" w:firstLine="0"/>
        <w:jc w:val="both"/>
        <w:rPr>
          <w:rFonts w:ascii="Times New Roman" w:eastAsia="Overlock" w:hAnsi="Times New Roman" w:cs="Times New Roman"/>
          <w:sz w:val="24"/>
          <w:szCs w:val="24"/>
          <w:lang w:val="en-ID"/>
        </w:rPr>
      </w:pPr>
      <w:r w:rsidRPr="007439D4">
        <w:rPr>
          <w:rFonts w:ascii="Times New Roman" w:eastAsia="Overlock" w:hAnsi="Times New Roman" w:cs="Times New Roman"/>
          <w:sz w:val="24"/>
          <w:szCs w:val="24"/>
          <w:lang w:val="en-ID"/>
        </w:rPr>
        <w:lastRenderedPageBreak/>
        <w:t>Meningkatkan SDM Kecamatan Kemangkon dengan mengikutsertakan dalam pelatihan-pelatihan</w:t>
      </w:r>
    </w:p>
    <w:p w14:paraId="4740BC12" w14:textId="287D50C8" w:rsidR="008A1E60" w:rsidRPr="007439D4" w:rsidRDefault="007439D4" w:rsidP="004144A7">
      <w:pPr>
        <w:pStyle w:val="ListParagraph"/>
        <w:numPr>
          <w:ilvl w:val="0"/>
          <w:numId w:val="17"/>
        </w:numPr>
        <w:spacing w:after="0" w:line="360" w:lineRule="auto"/>
        <w:ind w:left="426" w:firstLine="0"/>
        <w:jc w:val="both"/>
        <w:rPr>
          <w:rFonts w:ascii="Times New Roman" w:eastAsia="Overlock" w:hAnsi="Times New Roman" w:cs="Times New Roman"/>
          <w:sz w:val="24"/>
          <w:szCs w:val="24"/>
          <w:lang w:val="en-ID"/>
        </w:rPr>
      </w:pPr>
      <w:r w:rsidRPr="007439D4">
        <w:rPr>
          <w:rFonts w:ascii="Times New Roman" w:eastAsia="Overlock" w:hAnsi="Times New Roman" w:cs="Times New Roman"/>
          <w:sz w:val="24"/>
          <w:szCs w:val="24"/>
          <w:lang w:val="en-ID"/>
        </w:rPr>
        <w:t>Memaksimalkan sarana dan prasarana yang tersedia</w:t>
      </w:r>
    </w:p>
    <w:p w14:paraId="40BE20AD" w14:textId="059AE4EE" w:rsidR="008A1E60" w:rsidRPr="006E1C4C" w:rsidRDefault="008A1E60" w:rsidP="00A473CD">
      <w:pPr>
        <w:spacing w:after="0" w:line="360" w:lineRule="auto"/>
        <w:ind w:left="426"/>
        <w:jc w:val="both"/>
        <w:rPr>
          <w:rFonts w:ascii="Times New Roman" w:eastAsia="Overlock" w:hAnsi="Times New Roman" w:cs="Times New Roman"/>
          <w:sz w:val="24"/>
          <w:szCs w:val="24"/>
          <w:lang w:val="en-ID"/>
        </w:rPr>
      </w:pPr>
      <w:r w:rsidRPr="006E1C4C">
        <w:rPr>
          <w:rFonts w:ascii="Times New Roman" w:eastAsia="Overlock" w:hAnsi="Times New Roman" w:cs="Times New Roman"/>
          <w:sz w:val="24"/>
          <w:szCs w:val="24"/>
          <w:lang w:val="en-ID"/>
        </w:rPr>
        <w:t>(Upaya ini untuk menjawab strategi peningkatan kinerja yg ada di BAB 4 L</w:t>
      </w:r>
      <w:r w:rsidR="00A473CD">
        <w:rPr>
          <w:rFonts w:ascii="Times New Roman" w:eastAsia="Overlock" w:hAnsi="Times New Roman" w:cs="Times New Roman"/>
          <w:sz w:val="24"/>
          <w:szCs w:val="24"/>
          <w:lang w:val="en-ID"/>
        </w:rPr>
        <w:t xml:space="preserve">aporan </w:t>
      </w:r>
      <w:r w:rsidRPr="006E1C4C">
        <w:rPr>
          <w:rFonts w:ascii="Times New Roman" w:eastAsia="Overlock" w:hAnsi="Times New Roman" w:cs="Times New Roman"/>
          <w:sz w:val="24"/>
          <w:szCs w:val="24"/>
          <w:lang w:val="en-ID"/>
        </w:rPr>
        <w:t>K</w:t>
      </w:r>
      <w:r w:rsidR="00A473CD">
        <w:rPr>
          <w:rFonts w:ascii="Times New Roman" w:eastAsia="Overlock" w:hAnsi="Times New Roman" w:cs="Times New Roman"/>
          <w:sz w:val="24"/>
          <w:szCs w:val="24"/>
          <w:lang w:val="en-ID"/>
        </w:rPr>
        <w:t xml:space="preserve">inerja </w:t>
      </w:r>
      <w:r w:rsidRPr="006E1C4C">
        <w:rPr>
          <w:rFonts w:ascii="Times New Roman" w:eastAsia="Overlock" w:hAnsi="Times New Roman" w:cs="Times New Roman"/>
          <w:sz w:val="24"/>
          <w:szCs w:val="24"/>
          <w:lang w:val="en-ID"/>
        </w:rPr>
        <w:t>tahun 202</w:t>
      </w:r>
      <w:r w:rsidR="00461555">
        <w:rPr>
          <w:rFonts w:ascii="Times New Roman" w:eastAsia="Overlock" w:hAnsi="Times New Roman" w:cs="Times New Roman"/>
          <w:sz w:val="24"/>
          <w:szCs w:val="24"/>
          <w:lang w:val="en-ID"/>
        </w:rPr>
        <w:t>5</w:t>
      </w:r>
      <w:r w:rsidRPr="006E1C4C">
        <w:rPr>
          <w:rFonts w:ascii="Times New Roman" w:eastAsia="Overlock" w:hAnsi="Times New Roman" w:cs="Times New Roman"/>
          <w:sz w:val="24"/>
          <w:szCs w:val="24"/>
          <w:lang w:val="en-ID"/>
        </w:rPr>
        <w:t>)</w:t>
      </w:r>
    </w:p>
    <w:p w14:paraId="36D44A41" w14:textId="77777777" w:rsidR="00CB1D91" w:rsidRPr="00122811" w:rsidRDefault="00300173" w:rsidP="00A473CD">
      <w:pPr>
        <w:spacing w:after="0" w:line="360" w:lineRule="auto"/>
        <w:ind w:left="426"/>
        <w:jc w:val="both"/>
        <w:rPr>
          <w:rFonts w:ascii="Times New Roman" w:eastAsia="Overlock" w:hAnsi="Times New Roman" w:cs="Times New Roman"/>
          <w:sz w:val="24"/>
          <w:szCs w:val="24"/>
          <w:lang w:val="en-US"/>
        </w:rPr>
      </w:pPr>
      <w:r w:rsidRPr="00122811">
        <w:rPr>
          <w:rFonts w:ascii="Times New Roman" w:eastAsia="Overlock" w:hAnsi="Times New Roman" w:cs="Times New Roman"/>
          <w:sz w:val="24"/>
          <w:szCs w:val="24"/>
          <w:lang w:val="en-US"/>
        </w:rPr>
        <w:t>Pengukuran kinerja digunakan untuk menilai keberhasilan dan kegagalan pelaksanaan kegiatan sesuai dengan program, sasaran yang telah ditetapkan dalam rangka mewujudkan misi dan visi instansi pemerintah.</w:t>
      </w:r>
    </w:p>
    <w:p w14:paraId="09317D6D" w14:textId="53D03DE3" w:rsidR="00CB1D91" w:rsidRPr="00122811" w:rsidRDefault="00300173" w:rsidP="00A473CD">
      <w:pPr>
        <w:spacing w:after="0" w:line="360" w:lineRule="auto"/>
        <w:ind w:left="426"/>
        <w:jc w:val="both"/>
        <w:rPr>
          <w:rFonts w:ascii="Times New Roman" w:eastAsia="Overlock" w:hAnsi="Times New Roman" w:cs="Times New Roman"/>
          <w:sz w:val="24"/>
          <w:szCs w:val="24"/>
          <w:lang w:val="en-US"/>
        </w:rPr>
      </w:pPr>
      <w:r w:rsidRPr="00122811">
        <w:rPr>
          <w:rFonts w:ascii="Times New Roman" w:eastAsia="Overlock" w:hAnsi="Times New Roman" w:cs="Times New Roman"/>
          <w:sz w:val="24"/>
          <w:szCs w:val="24"/>
          <w:lang w:val="en-US"/>
        </w:rPr>
        <w:t>Pengukuran kinerja dilaksanakan sesuai dengan Peraturan Menteri Negara Pendayagunaan Aparatur Negara dan Reformasi Birokrasi Nomor 53 Tahun 2014 tentang Petunjuk Teknis Perjanjian Kinerja, Pelaporan Kinerja dan Tata Cara Reviu atas Laporan Kinerja Instansi Pemerintah. Capaian indikator kinerja utama (IKU) diperoleh berdasarkan pengukuran atas indikator kinerjanya masing-masing, sedangkan capaian kinerja tujuan/sasaran diperoleh berdasarkan pengukuran atas indikator kinerja tuj</w:t>
      </w:r>
      <w:r w:rsidR="00461555">
        <w:rPr>
          <w:rFonts w:ascii="Times New Roman" w:eastAsia="Overlock" w:hAnsi="Times New Roman" w:cs="Times New Roman"/>
          <w:sz w:val="24"/>
          <w:szCs w:val="24"/>
          <w:lang w:val="en-US"/>
        </w:rPr>
        <w:t>u</w:t>
      </w:r>
      <w:r w:rsidRPr="00122811">
        <w:rPr>
          <w:rFonts w:ascii="Times New Roman" w:eastAsia="Overlock" w:hAnsi="Times New Roman" w:cs="Times New Roman"/>
          <w:sz w:val="24"/>
          <w:szCs w:val="24"/>
          <w:lang w:val="en-US"/>
        </w:rPr>
        <w:t>an/sasaran strategis, cara penyimpulan hasil pengukuran kinerja pencapaian tujuan/sasaran strategis dilakukan dengan membuat capaian rata-rata atas capaian indikator kinerja tujuan/sasaran.</w:t>
      </w:r>
    </w:p>
    <w:p w14:paraId="4AA581F5" w14:textId="77777777" w:rsidR="00CB1D91" w:rsidRPr="00122811" w:rsidRDefault="00300173" w:rsidP="00E869CC">
      <w:pPr>
        <w:spacing w:after="0" w:line="360" w:lineRule="auto"/>
        <w:ind w:left="426"/>
        <w:jc w:val="both"/>
        <w:rPr>
          <w:rFonts w:ascii="Times New Roman" w:eastAsia="Overlock" w:hAnsi="Times New Roman" w:cs="Times New Roman"/>
          <w:sz w:val="24"/>
          <w:szCs w:val="24"/>
          <w:lang w:val="en-US"/>
        </w:rPr>
      </w:pPr>
      <w:r w:rsidRPr="00122811">
        <w:rPr>
          <w:rFonts w:ascii="Times New Roman" w:eastAsia="Overlock" w:hAnsi="Times New Roman" w:cs="Times New Roman"/>
          <w:sz w:val="24"/>
          <w:szCs w:val="24"/>
          <w:lang w:val="en-US"/>
        </w:rPr>
        <w:t>Predikat nilai capaian kinerjanya dikelompokan dalam skala pengukuran ordinal dengan pendekatan petunjuk pelaksanaan evaluasi akuntabilitas kinerja instansi pemerintah dan predikat capaian kinerja untuk realisasi capaian kinerja sebagai berikut:</w:t>
      </w:r>
    </w:p>
    <w:p w14:paraId="4A777928" w14:textId="77777777" w:rsidR="00CB1D91" w:rsidRPr="00122811" w:rsidRDefault="00300173">
      <w:pPr>
        <w:spacing w:after="0" w:line="360" w:lineRule="auto"/>
        <w:jc w:val="center"/>
        <w:rPr>
          <w:rFonts w:ascii="Times New Roman" w:eastAsia="Overlock" w:hAnsi="Times New Roman" w:cs="Times New Roman"/>
          <w:b/>
          <w:bCs/>
          <w:sz w:val="24"/>
          <w:szCs w:val="24"/>
        </w:rPr>
      </w:pPr>
      <w:r w:rsidRPr="00122811">
        <w:rPr>
          <w:rFonts w:ascii="Times New Roman" w:eastAsia="Overlock" w:hAnsi="Times New Roman" w:cs="Times New Roman"/>
          <w:b/>
          <w:bCs/>
          <w:sz w:val="24"/>
          <w:szCs w:val="24"/>
        </w:rPr>
        <w:t>Tabel 3.1</w:t>
      </w:r>
    </w:p>
    <w:p w14:paraId="646FD59C" w14:textId="77777777" w:rsidR="00CB1D91" w:rsidRPr="00122811" w:rsidRDefault="00300173">
      <w:pPr>
        <w:spacing w:after="0" w:line="360" w:lineRule="auto"/>
        <w:jc w:val="center"/>
        <w:rPr>
          <w:rFonts w:ascii="Times New Roman" w:eastAsia="Overlock" w:hAnsi="Times New Roman" w:cs="Times New Roman"/>
          <w:sz w:val="24"/>
          <w:szCs w:val="24"/>
        </w:rPr>
      </w:pPr>
      <w:r w:rsidRPr="00122811">
        <w:rPr>
          <w:rFonts w:ascii="Times New Roman" w:eastAsia="Overlock" w:hAnsi="Times New Roman" w:cs="Times New Roman"/>
          <w:sz w:val="24"/>
          <w:szCs w:val="24"/>
        </w:rPr>
        <w:t xml:space="preserve"> Skala Nilai Peringkat Kinerja</w:t>
      </w:r>
    </w:p>
    <w:tbl>
      <w:tblPr>
        <w:tblStyle w:val="Style35"/>
        <w:tblW w:w="7938" w:type="dxa"/>
        <w:tblInd w:w="4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09"/>
        <w:gridCol w:w="3544"/>
        <w:gridCol w:w="3685"/>
      </w:tblGrid>
      <w:tr w:rsidR="00CB1D91" w:rsidRPr="00122811" w14:paraId="37B8BCD9" w14:textId="77777777" w:rsidTr="00A473CD">
        <w:trPr>
          <w:trHeight w:val="573"/>
        </w:trPr>
        <w:tc>
          <w:tcPr>
            <w:tcW w:w="709" w:type="dxa"/>
            <w:shd w:val="clear" w:color="auto" w:fill="BBCCE9"/>
            <w:vAlign w:val="center"/>
          </w:tcPr>
          <w:p w14:paraId="3162B8F5" w14:textId="77777777" w:rsidR="00CB1D91" w:rsidRPr="00122811" w:rsidRDefault="00300173">
            <w:pPr>
              <w:spacing w:after="0" w:line="360" w:lineRule="auto"/>
              <w:jc w:val="center"/>
              <w:rPr>
                <w:rFonts w:ascii="Times New Roman" w:eastAsia="Overlock" w:hAnsi="Times New Roman" w:cs="Times New Roman"/>
                <w:b/>
                <w:sz w:val="24"/>
                <w:szCs w:val="24"/>
              </w:rPr>
            </w:pPr>
            <w:r w:rsidRPr="00122811">
              <w:rPr>
                <w:rFonts w:ascii="Times New Roman" w:eastAsia="Overlock" w:hAnsi="Times New Roman" w:cs="Times New Roman"/>
                <w:b/>
                <w:sz w:val="24"/>
                <w:szCs w:val="24"/>
              </w:rPr>
              <w:t>No</w:t>
            </w:r>
          </w:p>
        </w:tc>
        <w:tc>
          <w:tcPr>
            <w:tcW w:w="3544" w:type="dxa"/>
            <w:shd w:val="clear" w:color="auto" w:fill="BBCCE9"/>
            <w:vAlign w:val="center"/>
          </w:tcPr>
          <w:p w14:paraId="335E6F70" w14:textId="77777777" w:rsidR="00CB1D91" w:rsidRPr="00122811" w:rsidRDefault="00300173">
            <w:pPr>
              <w:spacing w:after="0" w:line="360" w:lineRule="auto"/>
              <w:jc w:val="center"/>
              <w:rPr>
                <w:rFonts w:ascii="Times New Roman" w:eastAsia="Overlock" w:hAnsi="Times New Roman" w:cs="Times New Roman"/>
                <w:b/>
                <w:sz w:val="24"/>
                <w:szCs w:val="24"/>
              </w:rPr>
            </w:pPr>
            <w:r w:rsidRPr="00122811">
              <w:rPr>
                <w:rFonts w:ascii="Times New Roman" w:eastAsia="Overlock" w:hAnsi="Times New Roman" w:cs="Times New Roman"/>
                <w:b/>
                <w:sz w:val="24"/>
                <w:szCs w:val="24"/>
              </w:rPr>
              <w:t>Interval Nilai Realisasi Kinerja</w:t>
            </w:r>
          </w:p>
        </w:tc>
        <w:tc>
          <w:tcPr>
            <w:tcW w:w="3685" w:type="dxa"/>
            <w:shd w:val="clear" w:color="auto" w:fill="BBCCE9"/>
            <w:vAlign w:val="center"/>
          </w:tcPr>
          <w:p w14:paraId="48E5ECC2" w14:textId="77777777" w:rsidR="00CB1D91" w:rsidRPr="00122811" w:rsidRDefault="00300173">
            <w:pPr>
              <w:spacing w:after="0" w:line="360" w:lineRule="auto"/>
              <w:jc w:val="center"/>
              <w:rPr>
                <w:rFonts w:ascii="Times New Roman" w:eastAsia="Overlock" w:hAnsi="Times New Roman" w:cs="Times New Roman"/>
                <w:b/>
                <w:sz w:val="24"/>
                <w:szCs w:val="24"/>
              </w:rPr>
            </w:pPr>
            <w:r w:rsidRPr="00122811">
              <w:rPr>
                <w:rFonts w:ascii="Times New Roman" w:eastAsia="Overlock" w:hAnsi="Times New Roman" w:cs="Times New Roman"/>
                <w:b/>
                <w:sz w:val="24"/>
                <w:szCs w:val="24"/>
              </w:rPr>
              <w:t>Kriteria Penilaian Realisasi Kinerja</w:t>
            </w:r>
          </w:p>
        </w:tc>
      </w:tr>
      <w:tr w:rsidR="00CB1D91" w:rsidRPr="00122811" w14:paraId="4C94D2EE" w14:textId="77777777" w:rsidTr="00A473CD">
        <w:trPr>
          <w:trHeight w:val="421"/>
        </w:trPr>
        <w:tc>
          <w:tcPr>
            <w:tcW w:w="709" w:type="dxa"/>
          </w:tcPr>
          <w:p w14:paraId="453199AA" w14:textId="77777777" w:rsidR="00CB1D91" w:rsidRPr="00122811" w:rsidRDefault="00300173">
            <w:pPr>
              <w:spacing w:after="0" w:line="360" w:lineRule="auto"/>
              <w:jc w:val="center"/>
              <w:rPr>
                <w:rFonts w:ascii="Times New Roman" w:eastAsia="Overlock" w:hAnsi="Times New Roman" w:cs="Times New Roman"/>
                <w:sz w:val="24"/>
                <w:szCs w:val="24"/>
              </w:rPr>
            </w:pPr>
            <w:r w:rsidRPr="00122811">
              <w:rPr>
                <w:rFonts w:ascii="Times New Roman" w:eastAsia="Overlock" w:hAnsi="Times New Roman" w:cs="Times New Roman"/>
                <w:sz w:val="24"/>
                <w:szCs w:val="24"/>
              </w:rPr>
              <w:t>1</w:t>
            </w:r>
          </w:p>
        </w:tc>
        <w:tc>
          <w:tcPr>
            <w:tcW w:w="3544" w:type="dxa"/>
          </w:tcPr>
          <w:p w14:paraId="1AE0D784" w14:textId="77777777" w:rsidR="00CB1D91" w:rsidRPr="00122811" w:rsidRDefault="00300173">
            <w:pPr>
              <w:spacing w:after="0" w:line="360" w:lineRule="auto"/>
              <w:jc w:val="center"/>
              <w:rPr>
                <w:rFonts w:ascii="Times New Roman" w:eastAsia="Overlock" w:hAnsi="Times New Roman" w:cs="Times New Roman"/>
                <w:sz w:val="24"/>
                <w:szCs w:val="24"/>
              </w:rPr>
            </w:pPr>
            <w:r w:rsidRPr="00122811">
              <w:rPr>
                <w:rFonts w:ascii="Times New Roman" w:eastAsia="Overlock" w:hAnsi="Times New Roman" w:cs="Times New Roman"/>
                <w:sz w:val="24"/>
                <w:szCs w:val="24"/>
              </w:rPr>
              <w:t xml:space="preserve">91% </w:t>
            </w:r>
            <w:r w:rsidRPr="00122811">
              <w:rPr>
                <w:rFonts w:ascii="Times New Roman" w:eastAsia="Overlock" w:hAnsi="Times New Roman" w:cs="Times New Roman"/>
                <w:sz w:val="24"/>
                <w:szCs w:val="24"/>
                <w:u w:val="single"/>
              </w:rPr>
              <w:t>&lt;</w:t>
            </w:r>
            <w:r w:rsidRPr="00122811">
              <w:rPr>
                <w:rFonts w:ascii="Times New Roman" w:eastAsia="Overlock" w:hAnsi="Times New Roman" w:cs="Times New Roman"/>
                <w:sz w:val="24"/>
                <w:szCs w:val="24"/>
              </w:rPr>
              <w:t xml:space="preserve"> 100%</w:t>
            </w:r>
          </w:p>
        </w:tc>
        <w:tc>
          <w:tcPr>
            <w:tcW w:w="3685" w:type="dxa"/>
          </w:tcPr>
          <w:p w14:paraId="3EB8A4BE" w14:textId="77777777" w:rsidR="00CB1D91" w:rsidRPr="00122811" w:rsidRDefault="00300173">
            <w:pPr>
              <w:spacing w:after="0" w:line="360" w:lineRule="auto"/>
              <w:jc w:val="center"/>
              <w:rPr>
                <w:rFonts w:ascii="Times New Roman" w:eastAsia="Overlock" w:hAnsi="Times New Roman" w:cs="Times New Roman"/>
                <w:sz w:val="24"/>
                <w:szCs w:val="24"/>
              </w:rPr>
            </w:pPr>
            <w:r w:rsidRPr="00122811">
              <w:rPr>
                <w:rFonts w:ascii="Times New Roman" w:eastAsia="Overlock" w:hAnsi="Times New Roman" w:cs="Times New Roman"/>
                <w:sz w:val="24"/>
                <w:szCs w:val="24"/>
              </w:rPr>
              <w:t>Sangat Tinggi</w:t>
            </w:r>
          </w:p>
        </w:tc>
      </w:tr>
      <w:tr w:rsidR="00CB1D91" w:rsidRPr="00122811" w14:paraId="2DC7EBF9" w14:textId="77777777" w:rsidTr="00A473CD">
        <w:trPr>
          <w:trHeight w:val="425"/>
        </w:trPr>
        <w:tc>
          <w:tcPr>
            <w:tcW w:w="709" w:type="dxa"/>
          </w:tcPr>
          <w:p w14:paraId="046CE05D" w14:textId="77777777" w:rsidR="00CB1D91" w:rsidRPr="00122811" w:rsidRDefault="00300173">
            <w:pPr>
              <w:spacing w:after="0" w:line="360" w:lineRule="auto"/>
              <w:jc w:val="center"/>
              <w:rPr>
                <w:rFonts w:ascii="Times New Roman" w:eastAsia="Overlock" w:hAnsi="Times New Roman" w:cs="Times New Roman"/>
                <w:sz w:val="24"/>
                <w:szCs w:val="24"/>
              </w:rPr>
            </w:pPr>
            <w:r w:rsidRPr="00122811">
              <w:rPr>
                <w:rFonts w:ascii="Times New Roman" w:eastAsia="Overlock" w:hAnsi="Times New Roman" w:cs="Times New Roman"/>
                <w:sz w:val="24"/>
                <w:szCs w:val="24"/>
              </w:rPr>
              <w:t>2</w:t>
            </w:r>
          </w:p>
        </w:tc>
        <w:tc>
          <w:tcPr>
            <w:tcW w:w="3544" w:type="dxa"/>
          </w:tcPr>
          <w:p w14:paraId="5FE7F27A" w14:textId="77777777" w:rsidR="00CB1D91" w:rsidRPr="00122811" w:rsidRDefault="00300173">
            <w:pPr>
              <w:spacing w:after="0" w:line="360" w:lineRule="auto"/>
              <w:jc w:val="center"/>
              <w:rPr>
                <w:rFonts w:ascii="Times New Roman" w:eastAsia="Overlock" w:hAnsi="Times New Roman" w:cs="Times New Roman"/>
                <w:sz w:val="24"/>
                <w:szCs w:val="24"/>
              </w:rPr>
            </w:pPr>
            <w:r w:rsidRPr="00122811">
              <w:rPr>
                <w:rFonts w:ascii="Times New Roman" w:eastAsia="Overlock" w:hAnsi="Times New Roman" w:cs="Times New Roman"/>
                <w:sz w:val="24"/>
                <w:szCs w:val="24"/>
              </w:rPr>
              <w:t xml:space="preserve">76% </w:t>
            </w:r>
            <w:r w:rsidRPr="00122811">
              <w:rPr>
                <w:rFonts w:ascii="Times New Roman" w:eastAsia="Overlock" w:hAnsi="Times New Roman" w:cs="Times New Roman"/>
                <w:sz w:val="24"/>
                <w:szCs w:val="24"/>
                <w:u w:val="single"/>
              </w:rPr>
              <w:t>&lt;</w:t>
            </w:r>
            <w:r w:rsidRPr="00122811">
              <w:rPr>
                <w:rFonts w:ascii="Times New Roman" w:eastAsia="Overlock" w:hAnsi="Times New Roman" w:cs="Times New Roman"/>
                <w:sz w:val="24"/>
                <w:szCs w:val="24"/>
              </w:rPr>
              <w:t xml:space="preserve"> 90%</w:t>
            </w:r>
          </w:p>
        </w:tc>
        <w:tc>
          <w:tcPr>
            <w:tcW w:w="3685" w:type="dxa"/>
          </w:tcPr>
          <w:p w14:paraId="604E0FFB" w14:textId="77777777" w:rsidR="00CB1D91" w:rsidRPr="00122811" w:rsidRDefault="00300173">
            <w:pPr>
              <w:spacing w:after="0" w:line="360" w:lineRule="auto"/>
              <w:jc w:val="center"/>
              <w:rPr>
                <w:rFonts w:ascii="Times New Roman" w:eastAsia="Overlock" w:hAnsi="Times New Roman" w:cs="Times New Roman"/>
                <w:sz w:val="24"/>
                <w:szCs w:val="24"/>
              </w:rPr>
            </w:pPr>
            <w:r w:rsidRPr="00122811">
              <w:rPr>
                <w:rFonts w:ascii="Times New Roman" w:eastAsia="Overlock" w:hAnsi="Times New Roman" w:cs="Times New Roman"/>
                <w:sz w:val="24"/>
                <w:szCs w:val="24"/>
              </w:rPr>
              <w:t>Tinggi</w:t>
            </w:r>
          </w:p>
        </w:tc>
      </w:tr>
      <w:tr w:rsidR="00CB1D91" w:rsidRPr="00122811" w14:paraId="6FC8A730" w14:textId="77777777" w:rsidTr="00A473CD">
        <w:trPr>
          <w:trHeight w:val="421"/>
        </w:trPr>
        <w:tc>
          <w:tcPr>
            <w:tcW w:w="709" w:type="dxa"/>
          </w:tcPr>
          <w:p w14:paraId="69B4767D" w14:textId="77777777" w:rsidR="00CB1D91" w:rsidRPr="00122811" w:rsidRDefault="00300173">
            <w:pPr>
              <w:spacing w:after="0" w:line="360" w:lineRule="auto"/>
              <w:jc w:val="center"/>
              <w:rPr>
                <w:rFonts w:ascii="Times New Roman" w:eastAsia="Overlock" w:hAnsi="Times New Roman" w:cs="Times New Roman"/>
                <w:sz w:val="24"/>
                <w:szCs w:val="24"/>
              </w:rPr>
            </w:pPr>
            <w:r w:rsidRPr="00122811">
              <w:rPr>
                <w:rFonts w:ascii="Times New Roman" w:eastAsia="Overlock" w:hAnsi="Times New Roman" w:cs="Times New Roman"/>
                <w:sz w:val="24"/>
                <w:szCs w:val="24"/>
              </w:rPr>
              <w:t>3</w:t>
            </w:r>
          </w:p>
        </w:tc>
        <w:tc>
          <w:tcPr>
            <w:tcW w:w="3544" w:type="dxa"/>
          </w:tcPr>
          <w:p w14:paraId="4B327ABE" w14:textId="77777777" w:rsidR="00CB1D91" w:rsidRPr="00122811" w:rsidRDefault="00300173">
            <w:pPr>
              <w:spacing w:after="0" w:line="360" w:lineRule="auto"/>
              <w:jc w:val="center"/>
              <w:rPr>
                <w:rFonts w:ascii="Times New Roman" w:eastAsia="Overlock" w:hAnsi="Times New Roman" w:cs="Times New Roman"/>
                <w:sz w:val="24"/>
                <w:szCs w:val="24"/>
              </w:rPr>
            </w:pPr>
            <w:r w:rsidRPr="00122811">
              <w:rPr>
                <w:rFonts w:ascii="Times New Roman" w:eastAsia="Overlock" w:hAnsi="Times New Roman" w:cs="Times New Roman"/>
                <w:sz w:val="24"/>
                <w:szCs w:val="24"/>
              </w:rPr>
              <w:t xml:space="preserve">66% </w:t>
            </w:r>
            <w:r w:rsidRPr="00122811">
              <w:rPr>
                <w:rFonts w:ascii="Times New Roman" w:eastAsia="Overlock" w:hAnsi="Times New Roman" w:cs="Times New Roman"/>
                <w:sz w:val="24"/>
                <w:szCs w:val="24"/>
                <w:u w:val="single"/>
              </w:rPr>
              <w:t>&lt;</w:t>
            </w:r>
            <w:r w:rsidRPr="00122811">
              <w:rPr>
                <w:rFonts w:ascii="Times New Roman" w:eastAsia="Overlock" w:hAnsi="Times New Roman" w:cs="Times New Roman"/>
                <w:sz w:val="24"/>
                <w:szCs w:val="24"/>
              </w:rPr>
              <w:t xml:space="preserve"> 75%</w:t>
            </w:r>
          </w:p>
        </w:tc>
        <w:tc>
          <w:tcPr>
            <w:tcW w:w="3685" w:type="dxa"/>
          </w:tcPr>
          <w:p w14:paraId="6A9BA2FD" w14:textId="77777777" w:rsidR="00CB1D91" w:rsidRPr="00122811" w:rsidRDefault="00300173">
            <w:pPr>
              <w:spacing w:after="0" w:line="360" w:lineRule="auto"/>
              <w:jc w:val="center"/>
              <w:rPr>
                <w:rFonts w:ascii="Times New Roman" w:eastAsia="Overlock" w:hAnsi="Times New Roman" w:cs="Times New Roman"/>
                <w:sz w:val="24"/>
                <w:szCs w:val="24"/>
              </w:rPr>
            </w:pPr>
            <w:r w:rsidRPr="00122811">
              <w:rPr>
                <w:rFonts w:ascii="Times New Roman" w:eastAsia="Overlock" w:hAnsi="Times New Roman" w:cs="Times New Roman"/>
                <w:sz w:val="24"/>
                <w:szCs w:val="24"/>
              </w:rPr>
              <w:t>Sedang</w:t>
            </w:r>
          </w:p>
        </w:tc>
      </w:tr>
      <w:tr w:rsidR="00CB1D91" w:rsidRPr="00122811" w14:paraId="75C238E2" w14:textId="77777777" w:rsidTr="00A473CD">
        <w:trPr>
          <w:trHeight w:val="421"/>
        </w:trPr>
        <w:tc>
          <w:tcPr>
            <w:tcW w:w="709" w:type="dxa"/>
          </w:tcPr>
          <w:p w14:paraId="7FC2D020" w14:textId="77777777" w:rsidR="00CB1D91" w:rsidRPr="00122811" w:rsidRDefault="00300173">
            <w:pPr>
              <w:spacing w:after="0" w:line="360" w:lineRule="auto"/>
              <w:jc w:val="center"/>
              <w:rPr>
                <w:rFonts w:ascii="Times New Roman" w:eastAsia="Overlock" w:hAnsi="Times New Roman" w:cs="Times New Roman"/>
                <w:sz w:val="24"/>
                <w:szCs w:val="24"/>
              </w:rPr>
            </w:pPr>
            <w:r w:rsidRPr="00122811">
              <w:rPr>
                <w:rFonts w:ascii="Times New Roman" w:eastAsia="Overlock" w:hAnsi="Times New Roman" w:cs="Times New Roman"/>
                <w:sz w:val="24"/>
                <w:szCs w:val="24"/>
              </w:rPr>
              <w:t>4</w:t>
            </w:r>
          </w:p>
        </w:tc>
        <w:tc>
          <w:tcPr>
            <w:tcW w:w="3544" w:type="dxa"/>
          </w:tcPr>
          <w:p w14:paraId="6FB746D8" w14:textId="77777777" w:rsidR="00CB1D91" w:rsidRPr="00122811" w:rsidRDefault="00300173">
            <w:pPr>
              <w:spacing w:after="0" w:line="360" w:lineRule="auto"/>
              <w:jc w:val="center"/>
              <w:rPr>
                <w:rFonts w:ascii="Times New Roman" w:eastAsia="Overlock" w:hAnsi="Times New Roman" w:cs="Times New Roman"/>
                <w:sz w:val="24"/>
                <w:szCs w:val="24"/>
              </w:rPr>
            </w:pPr>
            <w:r w:rsidRPr="00122811">
              <w:rPr>
                <w:rFonts w:ascii="Times New Roman" w:eastAsia="Overlock" w:hAnsi="Times New Roman" w:cs="Times New Roman"/>
                <w:sz w:val="24"/>
                <w:szCs w:val="24"/>
              </w:rPr>
              <w:t xml:space="preserve">51% </w:t>
            </w:r>
            <w:r w:rsidRPr="00122811">
              <w:rPr>
                <w:rFonts w:ascii="Times New Roman" w:eastAsia="Overlock" w:hAnsi="Times New Roman" w:cs="Times New Roman"/>
                <w:sz w:val="24"/>
                <w:szCs w:val="24"/>
                <w:u w:val="single"/>
              </w:rPr>
              <w:t>&lt;</w:t>
            </w:r>
            <w:r w:rsidRPr="00122811">
              <w:rPr>
                <w:rFonts w:ascii="Times New Roman" w:eastAsia="Overlock" w:hAnsi="Times New Roman" w:cs="Times New Roman"/>
                <w:sz w:val="24"/>
                <w:szCs w:val="24"/>
              </w:rPr>
              <w:t xml:space="preserve"> 65%</w:t>
            </w:r>
          </w:p>
        </w:tc>
        <w:tc>
          <w:tcPr>
            <w:tcW w:w="3685" w:type="dxa"/>
          </w:tcPr>
          <w:p w14:paraId="6525C9F9" w14:textId="77777777" w:rsidR="00CB1D91" w:rsidRPr="00122811" w:rsidRDefault="00300173">
            <w:pPr>
              <w:spacing w:after="0" w:line="360" w:lineRule="auto"/>
              <w:jc w:val="center"/>
              <w:rPr>
                <w:rFonts w:ascii="Times New Roman" w:eastAsia="Overlock" w:hAnsi="Times New Roman" w:cs="Times New Roman"/>
                <w:sz w:val="24"/>
                <w:szCs w:val="24"/>
              </w:rPr>
            </w:pPr>
            <w:r w:rsidRPr="00122811">
              <w:rPr>
                <w:rFonts w:ascii="Times New Roman" w:eastAsia="Overlock" w:hAnsi="Times New Roman" w:cs="Times New Roman"/>
                <w:sz w:val="24"/>
                <w:szCs w:val="24"/>
              </w:rPr>
              <w:t>Rendah</w:t>
            </w:r>
          </w:p>
        </w:tc>
      </w:tr>
      <w:tr w:rsidR="00CB1D91" w:rsidRPr="00122811" w14:paraId="415D02C2" w14:textId="77777777" w:rsidTr="00A473CD">
        <w:trPr>
          <w:trHeight w:val="425"/>
        </w:trPr>
        <w:tc>
          <w:tcPr>
            <w:tcW w:w="709" w:type="dxa"/>
          </w:tcPr>
          <w:p w14:paraId="370D37BA" w14:textId="77777777" w:rsidR="00CB1D91" w:rsidRPr="00122811" w:rsidRDefault="00300173">
            <w:pPr>
              <w:spacing w:after="0" w:line="360" w:lineRule="auto"/>
              <w:jc w:val="center"/>
              <w:rPr>
                <w:rFonts w:ascii="Times New Roman" w:eastAsia="Overlock" w:hAnsi="Times New Roman" w:cs="Times New Roman"/>
                <w:sz w:val="24"/>
                <w:szCs w:val="24"/>
              </w:rPr>
            </w:pPr>
            <w:r w:rsidRPr="00122811">
              <w:rPr>
                <w:rFonts w:ascii="Times New Roman" w:eastAsia="Overlock" w:hAnsi="Times New Roman" w:cs="Times New Roman"/>
                <w:sz w:val="24"/>
                <w:szCs w:val="24"/>
              </w:rPr>
              <w:t>5</w:t>
            </w:r>
          </w:p>
        </w:tc>
        <w:tc>
          <w:tcPr>
            <w:tcW w:w="3544" w:type="dxa"/>
          </w:tcPr>
          <w:p w14:paraId="111FBDB4" w14:textId="77777777" w:rsidR="00CB1D91" w:rsidRPr="00122811" w:rsidRDefault="00300173">
            <w:pPr>
              <w:spacing w:after="0" w:line="360" w:lineRule="auto"/>
              <w:jc w:val="center"/>
              <w:rPr>
                <w:rFonts w:ascii="Times New Roman" w:eastAsia="Overlock" w:hAnsi="Times New Roman" w:cs="Times New Roman"/>
                <w:sz w:val="24"/>
                <w:szCs w:val="24"/>
                <w:u w:val="single"/>
              </w:rPr>
            </w:pPr>
            <w:r w:rsidRPr="00122811">
              <w:rPr>
                <w:rFonts w:ascii="Times New Roman" w:eastAsia="Overlock" w:hAnsi="Times New Roman" w:cs="Times New Roman"/>
                <w:sz w:val="24"/>
                <w:szCs w:val="24"/>
                <w:u w:val="single"/>
              </w:rPr>
              <w:t>&lt;</w:t>
            </w:r>
            <w:r w:rsidRPr="00122811">
              <w:rPr>
                <w:rFonts w:ascii="Times New Roman" w:eastAsia="Overlock" w:hAnsi="Times New Roman" w:cs="Times New Roman"/>
                <w:sz w:val="24"/>
                <w:szCs w:val="24"/>
              </w:rPr>
              <w:t xml:space="preserve"> 50%</w:t>
            </w:r>
          </w:p>
        </w:tc>
        <w:tc>
          <w:tcPr>
            <w:tcW w:w="3685" w:type="dxa"/>
          </w:tcPr>
          <w:p w14:paraId="09BD61C9" w14:textId="77777777" w:rsidR="00CB1D91" w:rsidRPr="00122811" w:rsidRDefault="00300173">
            <w:pPr>
              <w:spacing w:after="0" w:line="360" w:lineRule="auto"/>
              <w:jc w:val="center"/>
              <w:rPr>
                <w:rFonts w:ascii="Times New Roman" w:eastAsia="Overlock" w:hAnsi="Times New Roman" w:cs="Times New Roman"/>
                <w:sz w:val="24"/>
                <w:szCs w:val="24"/>
              </w:rPr>
            </w:pPr>
            <w:r w:rsidRPr="00122811">
              <w:rPr>
                <w:rFonts w:ascii="Times New Roman" w:eastAsia="Overlock" w:hAnsi="Times New Roman" w:cs="Times New Roman"/>
                <w:sz w:val="24"/>
                <w:szCs w:val="24"/>
              </w:rPr>
              <w:t>Sangat Rendah</w:t>
            </w:r>
          </w:p>
        </w:tc>
      </w:tr>
    </w:tbl>
    <w:p w14:paraId="283FA2CC" w14:textId="3C96ABC9" w:rsidR="00CB1D91" w:rsidRPr="00E9757E" w:rsidRDefault="003358CF">
      <w:pPr>
        <w:spacing w:after="0" w:line="360" w:lineRule="auto"/>
        <w:jc w:val="center"/>
        <w:rPr>
          <w:rFonts w:ascii="Times New Roman" w:eastAsia="Overlock" w:hAnsi="Times New Roman" w:cs="Times New Roman"/>
          <w:sz w:val="24"/>
          <w:szCs w:val="24"/>
          <w:lang w:val="en-US"/>
        </w:rPr>
      </w:pPr>
      <w:r w:rsidRPr="003358CF">
        <w:rPr>
          <w:rFonts w:ascii="Times New Roman" w:eastAsia="Overlock" w:hAnsi="Times New Roman" w:cs="Times New Roman"/>
          <w:sz w:val="24"/>
          <w:szCs w:val="24"/>
          <w:lang w:val="en-US"/>
        </w:rPr>
        <w:t>Sumber : Inspektorat</w:t>
      </w:r>
      <w:r>
        <w:rPr>
          <w:rFonts w:ascii="Times New Roman" w:eastAsia="Overlock" w:hAnsi="Times New Roman" w:cs="Times New Roman"/>
          <w:sz w:val="24"/>
          <w:szCs w:val="24"/>
          <w:lang w:val="en-US"/>
        </w:rPr>
        <w:t xml:space="preserve"> Kabupaten Purbalingga</w:t>
      </w:r>
    </w:p>
    <w:p w14:paraId="2C55292D" w14:textId="77777777" w:rsidR="00CB1D91" w:rsidRPr="00122811" w:rsidRDefault="00300173" w:rsidP="00A473CD">
      <w:pPr>
        <w:spacing w:after="0" w:line="360" w:lineRule="auto"/>
        <w:ind w:left="426" w:firstLine="708"/>
        <w:jc w:val="both"/>
        <w:rPr>
          <w:rFonts w:ascii="Times New Roman" w:eastAsia="Overlock" w:hAnsi="Times New Roman" w:cs="Times New Roman"/>
          <w:sz w:val="24"/>
          <w:szCs w:val="24"/>
        </w:rPr>
      </w:pPr>
      <w:r w:rsidRPr="00122811">
        <w:rPr>
          <w:rFonts w:ascii="Times New Roman" w:eastAsia="Overlock" w:hAnsi="Times New Roman" w:cs="Times New Roman"/>
          <w:sz w:val="24"/>
          <w:szCs w:val="24"/>
        </w:rPr>
        <w:lastRenderedPageBreak/>
        <w:t>Selanjutnya berdasarkan hasil evaluasi kinerja dilakukan analisis pencapaian kinerja untuk memberikan informasi yang lebih transparan mengenai sebab-sebab tercapai atau tidak tercapainya kinerja yang diharapkan.</w:t>
      </w:r>
    </w:p>
    <w:p w14:paraId="5A197E9C" w14:textId="6D391B61" w:rsidR="00CB1D91" w:rsidRPr="00122811" w:rsidRDefault="00300173" w:rsidP="00A473CD">
      <w:pPr>
        <w:spacing w:after="0" w:line="360" w:lineRule="auto"/>
        <w:ind w:left="426" w:firstLine="708"/>
        <w:jc w:val="both"/>
        <w:rPr>
          <w:rFonts w:ascii="Times New Roman" w:eastAsia="Overlock" w:hAnsi="Times New Roman" w:cs="Times New Roman"/>
          <w:sz w:val="24"/>
          <w:szCs w:val="24"/>
          <w:lang w:val="en-US"/>
        </w:rPr>
      </w:pPr>
      <w:r w:rsidRPr="00122811">
        <w:rPr>
          <w:rFonts w:ascii="Times New Roman" w:eastAsia="Overlock" w:hAnsi="Times New Roman" w:cs="Times New Roman"/>
          <w:sz w:val="24"/>
          <w:szCs w:val="24"/>
          <w:lang w:val="en-US"/>
        </w:rPr>
        <w:t xml:space="preserve">Dalam laporan ini, Kecamatan Kemangkon Kabupaten Purbalingga dapat memberikan gambaran penilaian tingkat pencapaian target kegiatan dari masing-masing kelompok indikator kinerja kegiatan, dan penilaian tingkat pencapaian target </w:t>
      </w:r>
      <w:r w:rsidR="003358CF">
        <w:rPr>
          <w:rFonts w:ascii="Times New Roman" w:eastAsia="Overlock" w:hAnsi="Times New Roman" w:cs="Times New Roman"/>
          <w:sz w:val="24"/>
          <w:szCs w:val="24"/>
          <w:lang w:val="en-US"/>
        </w:rPr>
        <w:t>sasaran dari masing-masing indik</w:t>
      </w:r>
      <w:r w:rsidRPr="00122811">
        <w:rPr>
          <w:rFonts w:ascii="Times New Roman" w:eastAsia="Overlock" w:hAnsi="Times New Roman" w:cs="Times New Roman"/>
          <w:sz w:val="24"/>
          <w:szCs w:val="24"/>
          <w:lang w:val="en-US"/>
        </w:rPr>
        <w:t>ator kinerja sasaran yang ditetapkan dalam dokumen Renstra 202</w:t>
      </w:r>
      <w:r w:rsidR="00461555">
        <w:rPr>
          <w:rFonts w:ascii="Times New Roman" w:eastAsia="Overlock" w:hAnsi="Times New Roman" w:cs="Times New Roman"/>
          <w:sz w:val="24"/>
          <w:szCs w:val="24"/>
          <w:lang w:val="en-US"/>
        </w:rPr>
        <w:t>5-2029</w:t>
      </w:r>
      <w:r w:rsidRPr="00122811">
        <w:rPr>
          <w:rFonts w:ascii="Times New Roman" w:eastAsia="Overlock" w:hAnsi="Times New Roman" w:cs="Times New Roman"/>
          <w:sz w:val="24"/>
          <w:szCs w:val="24"/>
          <w:lang w:val="en-US"/>
        </w:rPr>
        <w:t xml:space="preserve"> maupun Rencana Kerja Tahun 202</w:t>
      </w:r>
      <w:r w:rsidR="00461555">
        <w:rPr>
          <w:rFonts w:ascii="Times New Roman" w:eastAsia="Overlock" w:hAnsi="Times New Roman" w:cs="Times New Roman"/>
          <w:sz w:val="24"/>
          <w:szCs w:val="24"/>
          <w:lang w:val="en-US"/>
        </w:rPr>
        <w:t>5</w:t>
      </w:r>
      <w:r w:rsidRPr="00122811">
        <w:rPr>
          <w:rFonts w:ascii="Times New Roman" w:eastAsia="Overlock" w:hAnsi="Times New Roman" w:cs="Times New Roman"/>
          <w:sz w:val="24"/>
          <w:szCs w:val="24"/>
          <w:lang w:val="en-US"/>
        </w:rPr>
        <w:t>. Sesuai ketentuan tersebut, pengukuran kinerja digunakan untuk menilai keberhasilan dan kegagalan pelaksanaan kegiatan sesuai dengan program, sasaran yang telah ditetapkan dalam mewujudkan misi dan visi instansi pemerintah. Pelaporan Kinerja ini didasarkan pada Perjanjian Kinerja Kecamatan Kemangkon Tahun 202</w:t>
      </w:r>
      <w:r w:rsidR="00461555">
        <w:rPr>
          <w:rFonts w:ascii="Times New Roman" w:eastAsia="Overlock" w:hAnsi="Times New Roman" w:cs="Times New Roman"/>
          <w:sz w:val="24"/>
          <w:szCs w:val="24"/>
          <w:lang w:val="en-US"/>
        </w:rPr>
        <w:t>5</w:t>
      </w:r>
      <w:r w:rsidRPr="00122811">
        <w:rPr>
          <w:rFonts w:ascii="Times New Roman" w:eastAsia="Overlock" w:hAnsi="Times New Roman" w:cs="Times New Roman"/>
          <w:sz w:val="24"/>
          <w:szCs w:val="24"/>
          <w:lang w:val="en-US"/>
        </w:rPr>
        <w:t xml:space="preserve"> dan Indikator Kinerja Utama Kecamatan Kemangkon.</w:t>
      </w:r>
    </w:p>
    <w:p w14:paraId="4C6324A3" w14:textId="0B01720F" w:rsidR="00D97ABE" w:rsidRDefault="00D97ABE" w:rsidP="00D97ABE">
      <w:pPr>
        <w:spacing w:after="0" w:line="240" w:lineRule="auto"/>
        <w:ind w:firstLine="567"/>
        <w:jc w:val="center"/>
        <w:rPr>
          <w:rFonts w:ascii="Times New Roman" w:eastAsiaTheme="minorEastAsia" w:hAnsi="Times New Roman" w:cs="Times New Roman"/>
          <w:b/>
          <w:bCs/>
          <w:sz w:val="24"/>
          <w:szCs w:val="24"/>
          <w:lang w:val="en-US" w:eastAsia="zh-CN"/>
        </w:rPr>
      </w:pPr>
      <w:r>
        <w:rPr>
          <w:rFonts w:ascii="Times New Roman" w:eastAsiaTheme="minorEastAsia" w:hAnsi="Times New Roman" w:cs="Times New Roman"/>
          <w:b/>
          <w:bCs/>
          <w:sz w:val="24"/>
          <w:szCs w:val="24"/>
          <w:lang w:val="en-US" w:eastAsia="zh-CN"/>
        </w:rPr>
        <w:t>Tabel 3.2</w:t>
      </w:r>
    </w:p>
    <w:p w14:paraId="6B4E237B" w14:textId="4A40B55A" w:rsidR="00CB1D91" w:rsidRPr="00D97ABE" w:rsidRDefault="008A1E60" w:rsidP="00D97ABE">
      <w:pPr>
        <w:spacing w:after="0" w:line="240" w:lineRule="auto"/>
        <w:ind w:firstLine="567"/>
        <w:jc w:val="center"/>
        <w:rPr>
          <w:rFonts w:ascii="Times New Roman" w:eastAsiaTheme="minorEastAsia" w:hAnsi="Times New Roman" w:cs="Times New Roman"/>
          <w:b/>
          <w:bCs/>
          <w:sz w:val="24"/>
          <w:szCs w:val="24"/>
          <w:lang w:val="en-US" w:eastAsia="zh-CN"/>
        </w:rPr>
      </w:pPr>
      <w:r w:rsidRPr="00D97ABE">
        <w:rPr>
          <w:rFonts w:ascii="Times New Roman" w:eastAsiaTheme="minorEastAsia" w:hAnsi="Times New Roman" w:cs="Times New Roman"/>
          <w:b/>
          <w:bCs/>
          <w:sz w:val="24"/>
          <w:szCs w:val="24"/>
          <w:lang w:val="en-US" w:eastAsia="zh-CN"/>
        </w:rPr>
        <w:t>CAPAIAN KINERJA UTAMA</w:t>
      </w:r>
    </w:p>
    <w:p w14:paraId="12999870" w14:textId="77777777" w:rsidR="00D97ABE" w:rsidRPr="00D97ABE" w:rsidRDefault="00D97ABE" w:rsidP="00D97ABE">
      <w:pPr>
        <w:spacing w:after="0" w:line="240" w:lineRule="auto"/>
        <w:ind w:firstLine="567"/>
        <w:jc w:val="center"/>
        <w:rPr>
          <w:rFonts w:ascii="Times New Roman" w:eastAsiaTheme="minorEastAsia" w:hAnsi="Times New Roman" w:cs="Times New Roman"/>
          <w:b/>
          <w:bCs/>
          <w:sz w:val="24"/>
          <w:szCs w:val="24"/>
          <w:lang w:val="en-US" w:eastAsia="zh-CN"/>
        </w:rPr>
      </w:pPr>
    </w:p>
    <w:tbl>
      <w:tblPr>
        <w:tblW w:w="8221"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77"/>
        <w:gridCol w:w="1985"/>
        <w:gridCol w:w="1843"/>
        <w:gridCol w:w="1843"/>
        <w:gridCol w:w="991"/>
        <w:gridCol w:w="982"/>
      </w:tblGrid>
      <w:tr w:rsidR="00D97ABE" w:rsidRPr="00D97ABE" w14:paraId="115D6309" w14:textId="77777777" w:rsidTr="00A473CD">
        <w:trPr>
          <w:trHeight w:val="437"/>
        </w:trPr>
        <w:tc>
          <w:tcPr>
            <w:tcW w:w="577" w:type="dxa"/>
          </w:tcPr>
          <w:p w14:paraId="5C28787A" w14:textId="77777777" w:rsidR="008A1E60" w:rsidRPr="00D97ABE" w:rsidRDefault="008A1E60" w:rsidP="0076696F">
            <w:pPr>
              <w:pStyle w:val="TableParagraph"/>
              <w:spacing w:line="276" w:lineRule="auto"/>
              <w:ind w:left="34" w:right="131"/>
              <w:jc w:val="center"/>
              <w:rPr>
                <w:rFonts w:ascii="Times New Roman" w:hAnsi="Times New Roman" w:cs="Times New Roman"/>
                <w:b/>
                <w:sz w:val="24"/>
                <w:szCs w:val="24"/>
                <w:lang w:val="en-ID"/>
              </w:rPr>
            </w:pPr>
            <w:r w:rsidRPr="00D97ABE">
              <w:rPr>
                <w:rFonts w:ascii="Times New Roman" w:hAnsi="Times New Roman" w:cs="Times New Roman"/>
                <w:b/>
                <w:sz w:val="24"/>
                <w:szCs w:val="24"/>
                <w:lang w:val="en-ID"/>
              </w:rPr>
              <w:t>No</w:t>
            </w:r>
          </w:p>
        </w:tc>
        <w:tc>
          <w:tcPr>
            <w:tcW w:w="1985" w:type="dxa"/>
          </w:tcPr>
          <w:p w14:paraId="17A2BD4F" w14:textId="77777777" w:rsidR="008A1E60" w:rsidRPr="00D97ABE" w:rsidRDefault="008A1E60" w:rsidP="0076696F">
            <w:pPr>
              <w:pStyle w:val="TableParagraph"/>
              <w:spacing w:line="276" w:lineRule="auto"/>
              <w:ind w:left="34" w:right="131"/>
              <w:jc w:val="center"/>
              <w:rPr>
                <w:rFonts w:ascii="Times New Roman" w:hAnsi="Times New Roman" w:cs="Times New Roman"/>
                <w:b/>
                <w:sz w:val="24"/>
                <w:szCs w:val="24"/>
                <w:lang w:val="id-ID"/>
              </w:rPr>
            </w:pPr>
            <w:r w:rsidRPr="00D97ABE">
              <w:rPr>
                <w:rFonts w:ascii="Times New Roman" w:hAnsi="Times New Roman" w:cs="Times New Roman"/>
                <w:b/>
                <w:sz w:val="24"/>
                <w:szCs w:val="24"/>
                <w:lang w:val="id-ID"/>
              </w:rPr>
              <w:t>Tujuan Strategis</w:t>
            </w:r>
          </w:p>
        </w:tc>
        <w:tc>
          <w:tcPr>
            <w:tcW w:w="1843" w:type="dxa"/>
          </w:tcPr>
          <w:p w14:paraId="59454322" w14:textId="77777777" w:rsidR="008A1E60" w:rsidRPr="00D97ABE" w:rsidRDefault="008A1E60" w:rsidP="0076696F">
            <w:pPr>
              <w:pStyle w:val="TableParagraph"/>
              <w:spacing w:line="276" w:lineRule="auto"/>
              <w:ind w:left="34" w:right="131"/>
              <w:jc w:val="center"/>
              <w:rPr>
                <w:rFonts w:ascii="Times New Roman" w:hAnsi="Times New Roman" w:cs="Times New Roman"/>
                <w:b/>
                <w:sz w:val="24"/>
                <w:szCs w:val="24"/>
                <w:lang w:val="id-ID"/>
              </w:rPr>
            </w:pPr>
            <w:r w:rsidRPr="00D97ABE">
              <w:rPr>
                <w:rFonts w:ascii="Times New Roman" w:hAnsi="Times New Roman" w:cs="Times New Roman"/>
                <w:b/>
                <w:sz w:val="24"/>
                <w:szCs w:val="24"/>
                <w:lang w:val="id-ID"/>
              </w:rPr>
              <w:t>Sasaran Strategis</w:t>
            </w:r>
          </w:p>
        </w:tc>
        <w:tc>
          <w:tcPr>
            <w:tcW w:w="1843" w:type="dxa"/>
          </w:tcPr>
          <w:p w14:paraId="512D5B79" w14:textId="77777777" w:rsidR="008A1E60" w:rsidRPr="00D97ABE" w:rsidRDefault="008A1E60" w:rsidP="0076696F">
            <w:pPr>
              <w:pStyle w:val="TableParagraph"/>
              <w:spacing w:line="276" w:lineRule="auto"/>
              <w:ind w:left="34" w:right="131"/>
              <w:jc w:val="center"/>
              <w:rPr>
                <w:rFonts w:ascii="Times New Roman" w:hAnsi="Times New Roman" w:cs="Times New Roman"/>
                <w:b/>
                <w:sz w:val="24"/>
                <w:szCs w:val="24"/>
                <w:lang w:val="id-ID"/>
              </w:rPr>
            </w:pPr>
            <w:r w:rsidRPr="00D97ABE">
              <w:rPr>
                <w:rFonts w:ascii="Times New Roman" w:hAnsi="Times New Roman" w:cs="Times New Roman"/>
                <w:b/>
                <w:sz w:val="24"/>
                <w:szCs w:val="24"/>
                <w:lang w:val="id-ID"/>
              </w:rPr>
              <w:t>Indikator Kinerja</w:t>
            </w:r>
          </w:p>
        </w:tc>
        <w:tc>
          <w:tcPr>
            <w:tcW w:w="991" w:type="dxa"/>
          </w:tcPr>
          <w:p w14:paraId="541B0EEB" w14:textId="77777777" w:rsidR="008A1E60" w:rsidRPr="00D97ABE" w:rsidRDefault="008A1E60" w:rsidP="0076696F">
            <w:pPr>
              <w:pStyle w:val="TableParagraph"/>
              <w:spacing w:line="276" w:lineRule="auto"/>
              <w:ind w:left="34" w:right="131"/>
              <w:jc w:val="center"/>
              <w:rPr>
                <w:rFonts w:ascii="Times New Roman" w:hAnsi="Times New Roman" w:cs="Times New Roman"/>
                <w:b/>
                <w:sz w:val="24"/>
                <w:szCs w:val="24"/>
                <w:lang w:val="id-ID"/>
              </w:rPr>
            </w:pPr>
            <w:r w:rsidRPr="00D97ABE">
              <w:rPr>
                <w:rFonts w:ascii="Times New Roman" w:hAnsi="Times New Roman" w:cs="Times New Roman"/>
                <w:b/>
                <w:sz w:val="24"/>
                <w:szCs w:val="24"/>
                <w:lang w:val="id-ID"/>
              </w:rPr>
              <w:t>Satuan</w:t>
            </w:r>
          </w:p>
        </w:tc>
        <w:tc>
          <w:tcPr>
            <w:tcW w:w="982" w:type="dxa"/>
          </w:tcPr>
          <w:p w14:paraId="2D181EAB" w14:textId="77777777" w:rsidR="008A1E60" w:rsidRPr="00D97ABE" w:rsidRDefault="008A1E60" w:rsidP="0076696F">
            <w:pPr>
              <w:pStyle w:val="TableParagraph"/>
              <w:spacing w:line="276" w:lineRule="auto"/>
              <w:ind w:left="34" w:right="131"/>
              <w:jc w:val="center"/>
              <w:rPr>
                <w:rFonts w:ascii="Times New Roman" w:hAnsi="Times New Roman" w:cs="Times New Roman"/>
                <w:b/>
                <w:sz w:val="24"/>
                <w:szCs w:val="24"/>
                <w:lang w:val="id-ID"/>
              </w:rPr>
            </w:pPr>
            <w:r w:rsidRPr="00D97ABE">
              <w:rPr>
                <w:rFonts w:ascii="Times New Roman" w:hAnsi="Times New Roman" w:cs="Times New Roman"/>
                <w:b/>
                <w:sz w:val="24"/>
                <w:szCs w:val="24"/>
                <w:lang w:val="id-ID"/>
              </w:rPr>
              <w:t>Target</w:t>
            </w:r>
          </w:p>
        </w:tc>
      </w:tr>
      <w:tr w:rsidR="00D97ABE" w:rsidRPr="00D97ABE" w14:paraId="0104F8A4" w14:textId="77777777" w:rsidTr="00A473CD">
        <w:trPr>
          <w:trHeight w:val="299"/>
        </w:trPr>
        <w:tc>
          <w:tcPr>
            <w:tcW w:w="577" w:type="dxa"/>
          </w:tcPr>
          <w:p w14:paraId="46AD0CBD" w14:textId="77777777" w:rsidR="008A1E60" w:rsidRPr="00D97ABE" w:rsidRDefault="008A1E60" w:rsidP="0076696F">
            <w:pPr>
              <w:pStyle w:val="TableParagraph"/>
              <w:spacing w:line="276" w:lineRule="auto"/>
              <w:ind w:left="142" w:right="138"/>
              <w:jc w:val="center"/>
              <w:rPr>
                <w:rFonts w:ascii="Times New Roman" w:hAnsi="Times New Roman" w:cs="Times New Roman"/>
                <w:bCs/>
                <w:sz w:val="24"/>
                <w:szCs w:val="24"/>
                <w:lang w:val="id-ID"/>
              </w:rPr>
            </w:pPr>
            <w:r w:rsidRPr="00D97ABE">
              <w:rPr>
                <w:rFonts w:ascii="Times New Roman" w:hAnsi="Times New Roman" w:cs="Times New Roman"/>
                <w:bCs/>
                <w:sz w:val="24"/>
                <w:szCs w:val="24"/>
                <w:lang w:val="id-ID"/>
              </w:rPr>
              <w:t>(1)</w:t>
            </w:r>
          </w:p>
        </w:tc>
        <w:tc>
          <w:tcPr>
            <w:tcW w:w="1985" w:type="dxa"/>
          </w:tcPr>
          <w:p w14:paraId="77CE7889" w14:textId="77777777" w:rsidR="008A1E60" w:rsidRPr="00D97ABE" w:rsidRDefault="008A1E60" w:rsidP="0076696F">
            <w:pPr>
              <w:pStyle w:val="TableParagraph"/>
              <w:spacing w:line="276" w:lineRule="auto"/>
              <w:ind w:left="142" w:right="138"/>
              <w:jc w:val="center"/>
              <w:rPr>
                <w:rFonts w:ascii="Times New Roman" w:hAnsi="Times New Roman" w:cs="Times New Roman"/>
                <w:bCs/>
                <w:sz w:val="24"/>
                <w:szCs w:val="24"/>
                <w:lang w:val="id-ID"/>
              </w:rPr>
            </w:pPr>
            <w:r w:rsidRPr="00D97ABE">
              <w:rPr>
                <w:rFonts w:ascii="Times New Roman" w:hAnsi="Times New Roman" w:cs="Times New Roman"/>
                <w:bCs/>
                <w:sz w:val="24"/>
                <w:szCs w:val="24"/>
              </w:rPr>
              <w:t>(</w:t>
            </w:r>
            <w:r w:rsidRPr="00D97ABE">
              <w:rPr>
                <w:rFonts w:ascii="Times New Roman" w:hAnsi="Times New Roman" w:cs="Times New Roman"/>
                <w:bCs/>
                <w:sz w:val="24"/>
                <w:szCs w:val="24"/>
                <w:lang w:val="id-ID"/>
              </w:rPr>
              <w:t>2</w:t>
            </w:r>
            <w:r w:rsidRPr="00D97ABE">
              <w:rPr>
                <w:rFonts w:ascii="Times New Roman" w:hAnsi="Times New Roman" w:cs="Times New Roman"/>
                <w:bCs/>
                <w:sz w:val="24"/>
                <w:szCs w:val="24"/>
              </w:rPr>
              <w:t>)</w:t>
            </w:r>
          </w:p>
        </w:tc>
        <w:tc>
          <w:tcPr>
            <w:tcW w:w="1843" w:type="dxa"/>
          </w:tcPr>
          <w:p w14:paraId="46F323B8" w14:textId="77777777" w:rsidR="008A1E60" w:rsidRPr="00D97ABE" w:rsidRDefault="008A1E60" w:rsidP="0076696F">
            <w:pPr>
              <w:pStyle w:val="TableParagraph"/>
              <w:spacing w:line="276" w:lineRule="auto"/>
              <w:ind w:left="142" w:right="138"/>
              <w:jc w:val="center"/>
              <w:rPr>
                <w:rFonts w:ascii="Times New Roman" w:hAnsi="Times New Roman" w:cs="Times New Roman"/>
                <w:bCs/>
                <w:sz w:val="24"/>
                <w:szCs w:val="24"/>
              </w:rPr>
            </w:pPr>
            <w:r w:rsidRPr="00D97ABE">
              <w:rPr>
                <w:rFonts w:ascii="Times New Roman" w:hAnsi="Times New Roman" w:cs="Times New Roman"/>
                <w:bCs/>
                <w:sz w:val="24"/>
                <w:szCs w:val="24"/>
              </w:rPr>
              <w:t>(</w:t>
            </w:r>
            <w:r w:rsidRPr="00D97ABE">
              <w:rPr>
                <w:rFonts w:ascii="Times New Roman" w:hAnsi="Times New Roman" w:cs="Times New Roman"/>
                <w:bCs/>
                <w:sz w:val="24"/>
                <w:szCs w:val="24"/>
                <w:lang w:val="zh-CN"/>
              </w:rPr>
              <w:t>3</w:t>
            </w:r>
            <w:r w:rsidRPr="00D97ABE">
              <w:rPr>
                <w:rFonts w:ascii="Times New Roman" w:hAnsi="Times New Roman" w:cs="Times New Roman"/>
                <w:bCs/>
                <w:sz w:val="24"/>
                <w:szCs w:val="24"/>
              </w:rPr>
              <w:t>)</w:t>
            </w:r>
          </w:p>
        </w:tc>
        <w:tc>
          <w:tcPr>
            <w:tcW w:w="1843" w:type="dxa"/>
          </w:tcPr>
          <w:p w14:paraId="78AE1EBC" w14:textId="77777777" w:rsidR="008A1E60" w:rsidRPr="00D97ABE" w:rsidRDefault="008A1E60" w:rsidP="0076696F">
            <w:pPr>
              <w:pStyle w:val="TableParagraph"/>
              <w:spacing w:line="276" w:lineRule="auto"/>
              <w:ind w:left="142" w:right="138"/>
              <w:jc w:val="center"/>
              <w:rPr>
                <w:rFonts w:ascii="Times New Roman" w:hAnsi="Times New Roman" w:cs="Times New Roman"/>
                <w:bCs/>
                <w:sz w:val="24"/>
                <w:szCs w:val="24"/>
              </w:rPr>
            </w:pPr>
            <w:r w:rsidRPr="00D97ABE">
              <w:rPr>
                <w:rFonts w:ascii="Times New Roman" w:hAnsi="Times New Roman" w:cs="Times New Roman"/>
                <w:bCs/>
                <w:sz w:val="24"/>
                <w:szCs w:val="24"/>
                <w:lang w:val="id-ID"/>
              </w:rPr>
              <w:t>(</w:t>
            </w:r>
            <w:r w:rsidRPr="00D97ABE">
              <w:rPr>
                <w:rFonts w:ascii="Times New Roman" w:hAnsi="Times New Roman" w:cs="Times New Roman"/>
                <w:bCs/>
                <w:sz w:val="24"/>
                <w:szCs w:val="24"/>
                <w:lang w:val="zh-CN"/>
              </w:rPr>
              <w:t>4</w:t>
            </w:r>
            <w:r w:rsidRPr="00D97ABE">
              <w:rPr>
                <w:rFonts w:ascii="Times New Roman" w:hAnsi="Times New Roman" w:cs="Times New Roman"/>
                <w:bCs/>
                <w:sz w:val="24"/>
                <w:szCs w:val="24"/>
                <w:lang w:val="id-ID"/>
              </w:rPr>
              <w:t>)</w:t>
            </w:r>
          </w:p>
        </w:tc>
        <w:tc>
          <w:tcPr>
            <w:tcW w:w="991" w:type="dxa"/>
          </w:tcPr>
          <w:p w14:paraId="4ADE0AC8" w14:textId="77777777" w:rsidR="008A1E60" w:rsidRPr="00D97ABE" w:rsidRDefault="008A1E60" w:rsidP="0076696F">
            <w:pPr>
              <w:pStyle w:val="TableParagraph"/>
              <w:spacing w:line="276" w:lineRule="auto"/>
              <w:ind w:left="142" w:right="138"/>
              <w:jc w:val="center"/>
              <w:rPr>
                <w:rFonts w:ascii="Times New Roman" w:hAnsi="Times New Roman" w:cs="Times New Roman"/>
                <w:bCs/>
                <w:sz w:val="24"/>
                <w:szCs w:val="24"/>
                <w:lang w:val="id-ID"/>
              </w:rPr>
            </w:pPr>
            <w:r w:rsidRPr="00D97ABE">
              <w:rPr>
                <w:rFonts w:ascii="Times New Roman" w:hAnsi="Times New Roman" w:cs="Times New Roman"/>
                <w:bCs/>
                <w:sz w:val="24"/>
                <w:szCs w:val="24"/>
              </w:rPr>
              <w:t>(</w:t>
            </w:r>
            <w:r w:rsidRPr="00D97ABE">
              <w:rPr>
                <w:rFonts w:ascii="Times New Roman" w:hAnsi="Times New Roman" w:cs="Times New Roman"/>
                <w:bCs/>
                <w:sz w:val="24"/>
                <w:szCs w:val="24"/>
                <w:lang w:val="zh-CN"/>
              </w:rPr>
              <w:t>5</w:t>
            </w:r>
            <w:r w:rsidRPr="00D97ABE">
              <w:rPr>
                <w:rFonts w:ascii="Times New Roman" w:hAnsi="Times New Roman" w:cs="Times New Roman"/>
                <w:bCs/>
                <w:sz w:val="24"/>
                <w:szCs w:val="24"/>
              </w:rPr>
              <w:t>)</w:t>
            </w:r>
          </w:p>
        </w:tc>
        <w:tc>
          <w:tcPr>
            <w:tcW w:w="982" w:type="dxa"/>
          </w:tcPr>
          <w:p w14:paraId="4350777E" w14:textId="77777777" w:rsidR="008A1E60" w:rsidRPr="00D97ABE" w:rsidRDefault="008A1E60" w:rsidP="0076696F">
            <w:pPr>
              <w:pStyle w:val="TableParagraph"/>
              <w:spacing w:line="276" w:lineRule="auto"/>
              <w:ind w:left="142" w:right="138"/>
              <w:jc w:val="center"/>
              <w:rPr>
                <w:rFonts w:ascii="Times New Roman" w:hAnsi="Times New Roman" w:cs="Times New Roman"/>
                <w:bCs/>
                <w:sz w:val="24"/>
                <w:szCs w:val="24"/>
              </w:rPr>
            </w:pPr>
            <w:r w:rsidRPr="00D97ABE">
              <w:rPr>
                <w:rFonts w:ascii="Times New Roman" w:hAnsi="Times New Roman" w:cs="Times New Roman"/>
                <w:bCs/>
                <w:sz w:val="24"/>
                <w:szCs w:val="24"/>
              </w:rPr>
              <w:t>(6)</w:t>
            </w:r>
          </w:p>
        </w:tc>
      </w:tr>
      <w:tr w:rsidR="00D97ABE" w:rsidRPr="00D97ABE" w14:paraId="6955A990" w14:textId="77777777" w:rsidTr="00A473CD">
        <w:trPr>
          <w:trHeight w:val="299"/>
        </w:trPr>
        <w:tc>
          <w:tcPr>
            <w:tcW w:w="577" w:type="dxa"/>
          </w:tcPr>
          <w:p w14:paraId="36C35337" w14:textId="77777777" w:rsidR="008A1E60" w:rsidRPr="00D97ABE" w:rsidRDefault="008A1E60" w:rsidP="0076696F">
            <w:pPr>
              <w:pStyle w:val="TableParagraph"/>
              <w:spacing w:line="276" w:lineRule="auto"/>
              <w:ind w:left="142" w:right="143"/>
              <w:rPr>
                <w:rFonts w:ascii="Times New Roman" w:hAnsi="Times New Roman" w:cs="Times New Roman"/>
                <w:bCs/>
                <w:sz w:val="24"/>
                <w:szCs w:val="24"/>
              </w:rPr>
            </w:pPr>
            <w:r w:rsidRPr="00D97ABE">
              <w:rPr>
                <w:rFonts w:ascii="Times New Roman" w:hAnsi="Times New Roman" w:cs="Times New Roman"/>
                <w:bCs/>
                <w:sz w:val="24"/>
                <w:szCs w:val="24"/>
              </w:rPr>
              <w:t>1</w:t>
            </w:r>
          </w:p>
        </w:tc>
        <w:tc>
          <w:tcPr>
            <w:tcW w:w="1985" w:type="dxa"/>
          </w:tcPr>
          <w:p w14:paraId="7E5C4230" w14:textId="77777777" w:rsidR="008A1E60" w:rsidRPr="00D97ABE" w:rsidRDefault="008A1E60" w:rsidP="0076696F">
            <w:pPr>
              <w:pStyle w:val="TableParagraph"/>
              <w:spacing w:line="276" w:lineRule="auto"/>
              <w:ind w:left="142" w:right="143"/>
              <w:rPr>
                <w:rFonts w:ascii="Times New Roman" w:hAnsi="Times New Roman" w:cs="Times New Roman"/>
                <w:sz w:val="24"/>
                <w:szCs w:val="24"/>
                <w:lang w:val="en-US"/>
              </w:rPr>
            </w:pPr>
            <w:r w:rsidRPr="00D97ABE">
              <w:rPr>
                <w:rFonts w:ascii="Times New Roman" w:hAnsi="Times New Roman" w:cs="Times New Roman"/>
                <w:bCs/>
                <w:sz w:val="24"/>
                <w:szCs w:val="24"/>
              </w:rPr>
              <w:t>Meningkatnya kualitas pelayanan publik di Kecamatan</w:t>
            </w:r>
          </w:p>
        </w:tc>
        <w:tc>
          <w:tcPr>
            <w:tcW w:w="1843" w:type="dxa"/>
          </w:tcPr>
          <w:p w14:paraId="3464359B" w14:textId="77777777" w:rsidR="008A1E60" w:rsidRPr="00D97ABE" w:rsidRDefault="008A1E60" w:rsidP="0076696F">
            <w:pPr>
              <w:pStyle w:val="TableParagraph"/>
              <w:spacing w:line="276" w:lineRule="auto"/>
              <w:ind w:left="142" w:right="143"/>
              <w:rPr>
                <w:rFonts w:ascii="Times New Roman" w:hAnsi="Times New Roman" w:cs="Times New Roman"/>
                <w:sz w:val="24"/>
                <w:szCs w:val="24"/>
                <w:lang w:val="id-ID"/>
              </w:rPr>
            </w:pPr>
          </w:p>
          <w:p w14:paraId="0369530E" w14:textId="77777777" w:rsidR="008A1E60" w:rsidRPr="00D97ABE" w:rsidRDefault="008A1E60" w:rsidP="0076696F">
            <w:pPr>
              <w:pStyle w:val="TableParagraph"/>
              <w:spacing w:line="276" w:lineRule="auto"/>
              <w:rPr>
                <w:rFonts w:ascii="Times New Roman" w:hAnsi="Times New Roman" w:cs="Times New Roman"/>
                <w:sz w:val="24"/>
                <w:szCs w:val="24"/>
              </w:rPr>
            </w:pPr>
          </w:p>
        </w:tc>
        <w:tc>
          <w:tcPr>
            <w:tcW w:w="1843" w:type="dxa"/>
          </w:tcPr>
          <w:p w14:paraId="7AA3E818" w14:textId="77777777" w:rsidR="008A1E60" w:rsidRPr="00D97ABE" w:rsidRDefault="008A1E60" w:rsidP="0076696F">
            <w:pPr>
              <w:pStyle w:val="TableParagraph"/>
              <w:spacing w:line="276" w:lineRule="auto"/>
              <w:ind w:left="142" w:right="143"/>
              <w:rPr>
                <w:rFonts w:ascii="Times New Roman" w:hAnsi="Times New Roman" w:cs="Times New Roman"/>
                <w:sz w:val="24"/>
                <w:szCs w:val="24"/>
                <w:lang w:val="id-ID"/>
              </w:rPr>
            </w:pPr>
            <w:r w:rsidRPr="00D97ABE">
              <w:rPr>
                <w:rFonts w:ascii="Times New Roman" w:hAnsi="Times New Roman" w:cs="Times New Roman"/>
                <w:sz w:val="24"/>
                <w:szCs w:val="24"/>
                <w:lang w:val="en-US"/>
              </w:rPr>
              <w:t xml:space="preserve">Indeks Kepuasan Masyarakat (IKM) </w:t>
            </w:r>
          </w:p>
          <w:p w14:paraId="7D0BE0C5" w14:textId="77777777" w:rsidR="008A1E60" w:rsidRPr="00D97ABE" w:rsidRDefault="008A1E60" w:rsidP="0076696F">
            <w:pPr>
              <w:pStyle w:val="TableParagraph"/>
              <w:spacing w:line="276" w:lineRule="auto"/>
              <w:rPr>
                <w:rFonts w:ascii="Times New Roman" w:hAnsi="Times New Roman" w:cs="Times New Roman"/>
                <w:sz w:val="24"/>
                <w:szCs w:val="24"/>
              </w:rPr>
            </w:pPr>
          </w:p>
        </w:tc>
        <w:tc>
          <w:tcPr>
            <w:tcW w:w="991" w:type="dxa"/>
          </w:tcPr>
          <w:p w14:paraId="4BBACFBD" w14:textId="2AFBB9C5" w:rsidR="008A1E60" w:rsidRPr="003358CF" w:rsidRDefault="00E9757E" w:rsidP="0076696F">
            <w:pPr>
              <w:pStyle w:val="TableParagraph"/>
              <w:spacing w:line="276" w:lineRule="auto"/>
              <w:ind w:left="142" w:right="143"/>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Indeks </w:t>
            </w:r>
          </w:p>
        </w:tc>
        <w:tc>
          <w:tcPr>
            <w:tcW w:w="982" w:type="dxa"/>
          </w:tcPr>
          <w:p w14:paraId="58C06E55" w14:textId="4AE0B811" w:rsidR="008A1E60" w:rsidRPr="00D97ABE" w:rsidRDefault="006E1C4C" w:rsidP="00461555">
            <w:pPr>
              <w:pStyle w:val="TableParagraph"/>
              <w:spacing w:line="276" w:lineRule="auto"/>
              <w:jc w:val="center"/>
              <w:rPr>
                <w:rFonts w:ascii="Times New Roman" w:eastAsia="SimSun" w:hAnsi="Times New Roman" w:cs="Times New Roman"/>
                <w:sz w:val="24"/>
                <w:szCs w:val="24"/>
                <w:lang w:val="en-US" w:eastAsia="zh-CN"/>
              </w:rPr>
            </w:pPr>
            <w:r w:rsidRPr="00D97ABE">
              <w:rPr>
                <w:rFonts w:ascii="Times New Roman" w:eastAsia="SimSun" w:hAnsi="Times New Roman" w:cs="Times New Roman"/>
                <w:sz w:val="24"/>
                <w:szCs w:val="24"/>
                <w:lang w:val="en-US" w:eastAsia="zh-CN"/>
              </w:rPr>
              <w:t>9</w:t>
            </w:r>
            <w:r w:rsidR="00461555">
              <w:rPr>
                <w:rFonts w:ascii="Times New Roman" w:eastAsia="SimSun" w:hAnsi="Times New Roman" w:cs="Times New Roman"/>
                <w:sz w:val="24"/>
                <w:szCs w:val="24"/>
                <w:lang w:val="en-US" w:eastAsia="zh-CN"/>
              </w:rPr>
              <w:t>8</w:t>
            </w:r>
            <w:r w:rsidRPr="00D97ABE">
              <w:rPr>
                <w:rFonts w:ascii="Times New Roman" w:eastAsia="SimSun" w:hAnsi="Times New Roman" w:cs="Times New Roman"/>
                <w:sz w:val="24"/>
                <w:szCs w:val="24"/>
                <w:lang w:val="en-US" w:eastAsia="zh-CN"/>
              </w:rPr>
              <w:t>,8</w:t>
            </w:r>
          </w:p>
        </w:tc>
      </w:tr>
      <w:tr w:rsidR="00D97ABE" w:rsidRPr="00D97ABE" w14:paraId="1AF4900C" w14:textId="77777777" w:rsidTr="00A473CD">
        <w:trPr>
          <w:trHeight w:val="299"/>
        </w:trPr>
        <w:tc>
          <w:tcPr>
            <w:tcW w:w="577" w:type="dxa"/>
          </w:tcPr>
          <w:p w14:paraId="1656EEBA" w14:textId="77777777" w:rsidR="008A1E60" w:rsidRPr="00D97ABE" w:rsidRDefault="008A1E60" w:rsidP="0076696F">
            <w:pPr>
              <w:pStyle w:val="TableParagraph"/>
              <w:spacing w:line="276" w:lineRule="auto"/>
              <w:ind w:left="142" w:right="143"/>
              <w:rPr>
                <w:rFonts w:ascii="Times New Roman" w:hAnsi="Times New Roman" w:cs="Times New Roman"/>
                <w:bCs/>
                <w:sz w:val="24"/>
                <w:szCs w:val="24"/>
              </w:rPr>
            </w:pPr>
          </w:p>
        </w:tc>
        <w:tc>
          <w:tcPr>
            <w:tcW w:w="1985" w:type="dxa"/>
          </w:tcPr>
          <w:p w14:paraId="20112140" w14:textId="77777777" w:rsidR="008A1E60" w:rsidRPr="00D97ABE" w:rsidRDefault="008A1E60" w:rsidP="0076696F">
            <w:pPr>
              <w:pStyle w:val="TableParagraph"/>
              <w:spacing w:line="276" w:lineRule="auto"/>
              <w:ind w:left="142" w:right="143"/>
              <w:rPr>
                <w:rFonts w:ascii="Times New Roman" w:hAnsi="Times New Roman" w:cs="Times New Roman"/>
                <w:bCs/>
                <w:sz w:val="24"/>
                <w:szCs w:val="24"/>
              </w:rPr>
            </w:pPr>
          </w:p>
        </w:tc>
        <w:tc>
          <w:tcPr>
            <w:tcW w:w="1843" w:type="dxa"/>
          </w:tcPr>
          <w:p w14:paraId="4C355942" w14:textId="77777777" w:rsidR="008A1E60" w:rsidRPr="00D97ABE" w:rsidRDefault="008A1E60" w:rsidP="0076696F">
            <w:pPr>
              <w:pStyle w:val="TableParagraph"/>
              <w:spacing w:line="276" w:lineRule="auto"/>
              <w:ind w:left="142" w:right="143"/>
              <w:rPr>
                <w:rFonts w:ascii="Times New Roman" w:hAnsi="Times New Roman" w:cs="Times New Roman"/>
                <w:sz w:val="24"/>
                <w:szCs w:val="24"/>
                <w:lang w:val="en-US"/>
              </w:rPr>
            </w:pPr>
            <w:r w:rsidRPr="00D97ABE">
              <w:rPr>
                <w:rFonts w:ascii="Times New Roman" w:hAnsi="Times New Roman" w:cs="Times New Roman"/>
                <w:sz w:val="24"/>
                <w:szCs w:val="24"/>
                <w:lang w:val="en-US"/>
              </w:rPr>
              <w:t>Meningkatkan kualitas pelayanan kecamatan</w:t>
            </w:r>
          </w:p>
        </w:tc>
        <w:tc>
          <w:tcPr>
            <w:tcW w:w="1843" w:type="dxa"/>
          </w:tcPr>
          <w:p w14:paraId="35AE1DFB" w14:textId="77777777" w:rsidR="008A1E60" w:rsidRPr="00D97ABE" w:rsidRDefault="008A1E60" w:rsidP="0076696F">
            <w:pPr>
              <w:pStyle w:val="TableParagraph"/>
              <w:spacing w:line="276" w:lineRule="auto"/>
              <w:ind w:left="142" w:right="143"/>
              <w:rPr>
                <w:rFonts w:ascii="Times New Roman" w:hAnsi="Times New Roman" w:cs="Times New Roman"/>
                <w:sz w:val="24"/>
                <w:szCs w:val="24"/>
                <w:lang w:val="en-US"/>
              </w:rPr>
            </w:pPr>
            <w:r w:rsidRPr="00D97ABE">
              <w:rPr>
                <w:rFonts w:ascii="Times New Roman" w:hAnsi="Times New Roman" w:cs="Times New Roman"/>
                <w:sz w:val="24"/>
                <w:szCs w:val="24"/>
              </w:rPr>
              <w:t>Indeks Kepuasan Masyarakat (IKM) Kecamatan</w:t>
            </w:r>
          </w:p>
        </w:tc>
        <w:tc>
          <w:tcPr>
            <w:tcW w:w="991" w:type="dxa"/>
          </w:tcPr>
          <w:p w14:paraId="05CF6FAB" w14:textId="048B3C3F" w:rsidR="00E9757E" w:rsidRDefault="00E9757E" w:rsidP="0076696F">
            <w:pPr>
              <w:pStyle w:val="TableParagraph"/>
              <w:spacing w:line="276" w:lineRule="auto"/>
              <w:ind w:left="142" w:right="143"/>
              <w:jc w:val="center"/>
              <w:rPr>
                <w:rFonts w:ascii="Times New Roman" w:hAnsi="Times New Roman" w:cs="Times New Roman"/>
                <w:sz w:val="24"/>
                <w:szCs w:val="24"/>
                <w:lang w:val="en-US"/>
              </w:rPr>
            </w:pPr>
            <w:r>
              <w:rPr>
                <w:rFonts w:ascii="Times New Roman" w:hAnsi="Times New Roman" w:cs="Times New Roman"/>
                <w:sz w:val="24"/>
                <w:szCs w:val="24"/>
                <w:lang w:val="en-US"/>
              </w:rPr>
              <w:t>Indeks</w:t>
            </w:r>
          </w:p>
          <w:p w14:paraId="73C0FA53" w14:textId="4E4E4E5C" w:rsidR="008A1E60" w:rsidRPr="003358CF" w:rsidRDefault="008A1E60" w:rsidP="003358CF">
            <w:pPr>
              <w:pStyle w:val="TableParagraph"/>
              <w:spacing w:line="276" w:lineRule="auto"/>
              <w:ind w:left="142" w:right="143"/>
              <w:rPr>
                <w:rFonts w:ascii="Times New Roman" w:hAnsi="Times New Roman" w:cs="Times New Roman"/>
                <w:strike/>
                <w:sz w:val="24"/>
                <w:szCs w:val="24"/>
                <w:lang w:val="en-US"/>
              </w:rPr>
            </w:pPr>
          </w:p>
        </w:tc>
        <w:tc>
          <w:tcPr>
            <w:tcW w:w="982" w:type="dxa"/>
          </w:tcPr>
          <w:p w14:paraId="4D5041AE" w14:textId="5DD2DD9C" w:rsidR="008A1E60" w:rsidRPr="00D97ABE" w:rsidRDefault="006E1C4C" w:rsidP="00461555">
            <w:pPr>
              <w:pStyle w:val="TableParagraph"/>
              <w:spacing w:line="276" w:lineRule="auto"/>
              <w:jc w:val="center"/>
              <w:rPr>
                <w:rFonts w:ascii="Times New Roman" w:eastAsia="SimSun" w:hAnsi="Times New Roman" w:cs="Times New Roman"/>
                <w:sz w:val="24"/>
                <w:szCs w:val="24"/>
                <w:lang w:val="en-US" w:eastAsia="zh-CN"/>
              </w:rPr>
            </w:pPr>
            <w:r w:rsidRPr="00D97ABE">
              <w:rPr>
                <w:rFonts w:ascii="Times New Roman" w:eastAsia="SimSun" w:hAnsi="Times New Roman" w:cs="Times New Roman"/>
                <w:sz w:val="24"/>
                <w:szCs w:val="24"/>
                <w:lang w:val="en-US" w:eastAsia="zh-CN"/>
              </w:rPr>
              <w:t>9</w:t>
            </w:r>
            <w:r w:rsidR="00461555">
              <w:rPr>
                <w:rFonts w:ascii="Times New Roman" w:eastAsia="SimSun" w:hAnsi="Times New Roman" w:cs="Times New Roman"/>
                <w:sz w:val="24"/>
                <w:szCs w:val="24"/>
                <w:lang w:val="en-US" w:eastAsia="zh-CN"/>
              </w:rPr>
              <w:t>8</w:t>
            </w:r>
            <w:r w:rsidRPr="00D97ABE">
              <w:rPr>
                <w:rFonts w:ascii="Times New Roman" w:eastAsia="SimSun" w:hAnsi="Times New Roman" w:cs="Times New Roman"/>
                <w:sz w:val="24"/>
                <w:szCs w:val="24"/>
                <w:lang w:val="en-US" w:eastAsia="zh-CN"/>
              </w:rPr>
              <w:t>,8</w:t>
            </w:r>
          </w:p>
        </w:tc>
      </w:tr>
      <w:tr w:rsidR="00D97ABE" w:rsidRPr="00D97ABE" w14:paraId="64DD5E6D" w14:textId="77777777" w:rsidTr="00A473CD">
        <w:trPr>
          <w:trHeight w:val="299"/>
        </w:trPr>
        <w:tc>
          <w:tcPr>
            <w:tcW w:w="577" w:type="dxa"/>
          </w:tcPr>
          <w:p w14:paraId="3346DC0D" w14:textId="77777777" w:rsidR="008A1E60" w:rsidRPr="00D97ABE" w:rsidRDefault="008A1E60" w:rsidP="0076696F">
            <w:pPr>
              <w:pStyle w:val="TableParagraph"/>
              <w:spacing w:line="276" w:lineRule="auto"/>
              <w:ind w:left="142" w:right="143"/>
              <w:rPr>
                <w:rFonts w:ascii="Times New Roman" w:hAnsi="Times New Roman" w:cs="Times New Roman"/>
                <w:bCs/>
                <w:sz w:val="24"/>
                <w:szCs w:val="24"/>
              </w:rPr>
            </w:pPr>
            <w:r w:rsidRPr="00D97ABE">
              <w:rPr>
                <w:rFonts w:ascii="Times New Roman" w:hAnsi="Times New Roman" w:cs="Times New Roman"/>
                <w:bCs/>
                <w:sz w:val="24"/>
                <w:szCs w:val="24"/>
              </w:rPr>
              <w:t>2</w:t>
            </w:r>
          </w:p>
        </w:tc>
        <w:tc>
          <w:tcPr>
            <w:tcW w:w="1985" w:type="dxa"/>
          </w:tcPr>
          <w:p w14:paraId="4074A156" w14:textId="77777777" w:rsidR="008A1E60" w:rsidRPr="00D97ABE" w:rsidRDefault="008A1E60" w:rsidP="0076696F">
            <w:pPr>
              <w:pStyle w:val="TableParagraph"/>
              <w:spacing w:line="276" w:lineRule="auto"/>
              <w:ind w:left="142" w:right="143"/>
              <w:rPr>
                <w:rFonts w:ascii="Times New Roman" w:hAnsi="Times New Roman" w:cs="Times New Roman"/>
                <w:bCs/>
                <w:sz w:val="24"/>
                <w:szCs w:val="24"/>
              </w:rPr>
            </w:pPr>
            <w:r w:rsidRPr="00D97ABE">
              <w:rPr>
                <w:rFonts w:ascii="Times New Roman" w:hAnsi="Times New Roman" w:cs="Times New Roman"/>
                <w:bCs/>
                <w:sz w:val="24"/>
                <w:szCs w:val="24"/>
                <w:lang w:val="en-US"/>
              </w:rPr>
              <w:t>Meningkatnya kualitas kelembagaan Kecamatan</w:t>
            </w:r>
          </w:p>
        </w:tc>
        <w:tc>
          <w:tcPr>
            <w:tcW w:w="1843" w:type="dxa"/>
          </w:tcPr>
          <w:p w14:paraId="555E2613" w14:textId="77777777" w:rsidR="008A1E60" w:rsidRPr="00D97ABE" w:rsidRDefault="008A1E60" w:rsidP="0076696F">
            <w:pPr>
              <w:pStyle w:val="TableParagraph"/>
              <w:spacing w:line="276" w:lineRule="auto"/>
              <w:ind w:left="142" w:right="143"/>
              <w:rPr>
                <w:rFonts w:ascii="Times New Roman" w:hAnsi="Times New Roman" w:cs="Times New Roman"/>
                <w:sz w:val="24"/>
                <w:szCs w:val="24"/>
                <w:lang w:val="en-US"/>
              </w:rPr>
            </w:pPr>
          </w:p>
        </w:tc>
        <w:tc>
          <w:tcPr>
            <w:tcW w:w="1843" w:type="dxa"/>
          </w:tcPr>
          <w:p w14:paraId="17E78BD5" w14:textId="77777777" w:rsidR="008A1E60" w:rsidRPr="00D97ABE" w:rsidRDefault="008A1E60" w:rsidP="0076696F">
            <w:pPr>
              <w:pStyle w:val="TableParagraph"/>
              <w:spacing w:line="276" w:lineRule="auto"/>
              <w:ind w:left="142" w:right="143"/>
              <w:rPr>
                <w:rFonts w:ascii="Times New Roman" w:hAnsi="Times New Roman" w:cs="Times New Roman"/>
                <w:sz w:val="24"/>
                <w:szCs w:val="24"/>
              </w:rPr>
            </w:pPr>
            <w:r w:rsidRPr="00D97ABE">
              <w:rPr>
                <w:rFonts w:ascii="Times New Roman" w:hAnsi="Times New Roman" w:cs="Times New Roman"/>
                <w:sz w:val="24"/>
                <w:szCs w:val="24"/>
                <w:lang w:val="en-US"/>
              </w:rPr>
              <w:t>Nilai Kematangan Perangkat Daerah</w:t>
            </w:r>
          </w:p>
        </w:tc>
        <w:tc>
          <w:tcPr>
            <w:tcW w:w="991" w:type="dxa"/>
          </w:tcPr>
          <w:p w14:paraId="091C1FE0" w14:textId="77777777" w:rsidR="008A1E60" w:rsidRPr="00D97ABE" w:rsidRDefault="008A1E60" w:rsidP="0076696F">
            <w:pPr>
              <w:pStyle w:val="TableParagraph"/>
              <w:spacing w:line="276" w:lineRule="auto"/>
              <w:ind w:left="142" w:right="143"/>
              <w:jc w:val="center"/>
              <w:rPr>
                <w:rFonts w:ascii="Times New Roman" w:hAnsi="Times New Roman" w:cs="Times New Roman"/>
                <w:sz w:val="24"/>
                <w:szCs w:val="24"/>
                <w:lang w:val="zh-CN"/>
              </w:rPr>
            </w:pPr>
            <w:r w:rsidRPr="00D97ABE">
              <w:rPr>
                <w:rFonts w:ascii="Times New Roman" w:hAnsi="Times New Roman" w:cs="Times New Roman"/>
                <w:sz w:val="24"/>
                <w:szCs w:val="24"/>
                <w:lang w:val="en-US"/>
              </w:rPr>
              <w:t>Nilai</w:t>
            </w:r>
          </w:p>
        </w:tc>
        <w:tc>
          <w:tcPr>
            <w:tcW w:w="982" w:type="dxa"/>
          </w:tcPr>
          <w:p w14:paraId="16FF8D53" w14:textId="296D5D2B" w:rsidR="008A1E60" w:rsidRPr="00D97ABE" w:rsidRDefault="006E1C4C" w:rsidP="0076696F">
            <w:pPr>
              <w:pStyle w:val="TableParagraph"/>
              <w:spacing w:line="276" w:lineRule="auto"/>
              <w:jc w:val="center"/>
              <w:rPr>
                <w:rFonts w:ascii="Times New Roman" w:hAnsi="Times New Roman" w:cs="Times New Roman"/>
                <w:sz w:val="24"/>
                <w:szCs w:val="24"/>
                <w:lang w:val="en-US"/>
              </w:rPr>
            </w:pPr>
            <w:r w:rsidRPr="00D97ABE">
              <w:rPr>
                <w:rFonts w:ascii="Times New Roman" w:hAnsi="Times New Roman" w:cs="Times New Roman"/>
                <w:sz w:val="24"/>
                <w:szCs w:val="24"/>
                <w:lang w:val="en-US"/>
              </w:rPr>
              <w:t>34</w:t>
            </w:r>
          </w:p>
        </w:tc>
      </w:tr>
      <w:tr w:rsidR="00D97ABE" w:rsidRPr="00D97ABE" w14:paraId="00ED15D0" w14:textId="77777777" w:rsidTr="00A473CD">
        <w:trPr>
          <w:trHeight w:val="299"/>
        </w:trPr>
        <w:tc>
          <w:tcPr>
            <w:tcW w:w="577" w:type="dxa"/>
          </w:tcPr>
          <w:p w14:paraId="1B7C5B0F" w14:textId="77777777" w:rsidR="008A1E60" w:rsidRPr="00D97ABE" w:rsidRDefault="008A1E60" w:rsidP="0076696F">
            <w:pPr>
              <w:pStyle w:val="TableParagraph"/>
              <w:spacing w:line="276" w:lineRule="auto"/>
              <w:ind w:left="142" w:right="143"/>
              <w:rPr>
                <w:rFonts w:ascii="Times New Roman" w:hAnsi="Times New Roman" w:cs="Times New Roman"/>
                <w:bCs/>
                <w:sz w:val="24"/>
                <w:szCs w:val="24"/>
              </w:rPr>
            </w:pPr>
          </w:p>
        </w:tc>
        <w:tc>
          <w:tcPr>
            <w:tcW w:w="1985" w:type="dxa"/>
          </w:tcPr>
          <w:p w14:paraId="0CBE11AA" w14:textId="77777777" w:rsidR="008A1E60" w:rsidRPr="00D97ABE" w:rsidRDefault="008A1E60" w:rsidP="0076696F">
            <w:pPr>
              <w:pStyle w:val="TableParagraph"/>
              <w:spacing w:line="276" w:lineRule="auto"/>
              <w:ind w:left="142" w:right="143"/>
              <w:rPr>
                <w:rFonts w:ascii="Times New Roman" w:hAnsi="Times New Roman" w:cs="Times New Roman"/>
                <w:bCs/>
                <w:sz w:val="24"/>
                <w:szCs w:val="24"/>
              </w:rPr>
            </w:pPr>
          </w:p>
        </w:tc>
        <w:tc>
          <w:tcPr>
            <w:tcW w:w="1843" w:type="dxa"/>
          </w:tcPr>
          <w:p w14:paraId="72B8579C" w14:textId="77777777" w:rsidR="008A1E60" w:rsidRPr="00D97ABE" w:rsidRDefault="008A1E60" w:rsidP="0076696F">
            <w:pPr>
              <w:pStyle w:val="TableParagraph"/>
              <w:spacing w:line="276" w:lineRule="auto"/>
              <w:ind w:left="142" w:right="143"/>
              <w:rPr>
                <w:rFonts w:ascii="Times New Roman" w:hAnsi="Times New Roman" w:cs="Times New Roman"/>
                <w:sz w:val="24"/>
                <w:szCs w:val="24"/>
                <w:lang w:val="zh-CN"/>
              </w:rPr>
            </w:pPr>
            <w:r w:rsidRPr="00D97ABE">
              <w:rPr>
                <w:rFonts w:ascii="Times New Roman" w:hAnsi="Times New Roman" w:cs="Times New Roman"/>
                <w:sz w:val="24"/>
                <w:szCs w:val="24"/>
                <w:lang w:val="zh-CN"/>
              </w:rPr>
              <w:t>Meningkatnya Implementasi SAKIP Kecamatan</w:t>
            </w:r>
          </w:p>
        </w:tc>
        <w:tc>
          <w:tcPr>
            <w:tcW w:w="1843" w:type="dxa"/>
          </w:tcPr>
          <w:p w14:paraId="2505E5FF" w14:textId="77777777" w:rsidR="008A1E60" w:rsidRPr="00D97ABE" w:rsidRDefault="008A1E60" w:rsidP="0076696F">
            <w:pPr>
              <w:pStyle w:val="TableParagraph"/>
              <w:spacing w:line="276" w:lineRule="auto"/>
              <w:ind w:left="142" w:right="143"/>
              <w:rPr>
                <w:rFonts w:ascii="Times New Roman" w:hAnsi="Times New Roman" w:cs="Times New Roman"/>
                <w:sz w:val="24"/>
                <w:szCs w:val="24"/>
                <w:lang w:val="zh-CN"/>
              </w:rPr>
            </w:pPr>
            <w:r w:rsidRPr="00D97ABE">
              <w:rPr>
                <w:rFonts w:ascii="Times New Roman" w:hAnsi="Times New Roman" w:cs="Times New Roman"/>
                <w:sz w:val="24"/>
                <w:szCs w:val="24"/>
                <w:lang w:val="zh-CN"/>
              </w:rPr>
              <w:t>Nilai Sakip Kecamatan</w:t>
            </w:r>
          </w:p>
        </w:tc>
        <w:tc>
          <w:tcPr>
            <w:tcW w:w="991" w:type="dxa"/>
          </w:tcPr>
          <w:p w14:paraId="6E5537E2" w14:textId="77777777" w:rsidR="008A1E60" w:rsidRPr="00D97ABE" w:rsidRDefault="008A1E60" w:rsidP="0076696F">
            <w:pPr>
              <w:pStyle w:val="TableParagraph"/>
              <w:spacing w:line="276" w:lineRule="auto"/>
              <w:ind w:left="142" w:right="143"/>
              <w:jc w:val="center"/>
              <w:rPr>
                <w:rFonts w:ascii="Times New Roman" w:hAnsi="Times New Roman" w:cs="Times New Roman"/>
                <w:sz w:val="24"/>
                <w:szCs w:val="24"/>
                <w:lang w:val="zh-CN"/>
              </w:rPr>
            </w:pPr>
            <w:r w:rsidRPr="00D97ABE">
              <w:rPr>
                <w:rFonts w:ascii="Times New Roman" w:hAnsi="Times New Roman" w:cs="Times New Roman"/>
                <w:sz w:val="24"/>
                <w:szCs w:val="24"/>
                <w:lang w:val="zh-CN"/>
              </w:rPr>
              <w:t>Nilai</w:t>
            </w:r>
          </w:p>
        </w:tc>
        <w:tc>
          <w:tcPr>
            <w:tcW w:w="982" w:type="dxa"/>
          </w:tcPr>
          <w:p w14:paraId="564DC78B" w14:textId="5D26F87D" w:rsidR="008A1E60" w:rsidRPr="00D97ABE" w:rsidRDefault="006E1C4C" w:rsidP="0076696F">
            <w:pPr>
              <w:pStyle w:val="TableParagraph"/>
              <w:spacing w:line="276" w:lineRule="auto"/>
              <w:jc w:val="center"/>
              <w:rPr>
                <w:rFonts w:ascii="Times New Roman" w:hAnsi="Times New Roman" w:cs="Times New Roman"/>
                <w:sz w:val="24"/>
                <w:szCs w:val="24"/>
                <w:lang w:val="en-ID"/>
              </w:rPr>
            </w:pPr>
            <w:r w:rsidRPr="00D97ABE">
              <w:rPr>
                <w:rFonts w:ascii="Times New Roman" w:hAnsi="Times New Roman" w:cs="Times New Roman"/>
                <w:sz w:val="24"/>
                <w:szCs w:val="24"/>
                <w:lang w:val="en-ID"/>
              </w:rPr>
              <w:t>66</w:t>
            </w:r>
          </w:p>
        </w:tc>
      </w:tr>
    </w:tbl>
    <w:p w14:paraId="1731F58A" w14:textId="77777777" w:rsidR="00D97ABE" w:rsidRDefault="00D97ABE" w:rsidP="00065314">
      <w:pPr>
        <w:ind w:firstLine="426"/>
        <w:rPr>
          <w:rFonts w:ascii="Bookman Old Style" w:hAnsi="Bookman Old Style" w:cs="Andalus"/>
          <w:b/>
          <w:bCs/>
          <w:color w:val="0070C0"/>
          <w:lang w:val="en-US"/>
        </w:rPr>
      </w:pPr>
    </w:p>
    <w:p w14:paraId="334F170A" w14:textId="1BA2EAEB" w:rsidR="00065314" w:rsidRPr="0023645E" w:rsidRDefault="00C93FFF" w:rsidP="00065314">
      <w:pPr>
        <w:ind w:firstLine="426"/>
        <w:rPr>
          <w:rFonts w:ascii="Times New Roman" w:hAnsi="Times New Roman" w:cs="Times New Roman"/>
          <w:b/>
          <w:bCs/>
          <w:sz w:val="24"/>
          <w:szCs w:val="24"/>
        </w:rPr>
      </w:pPr>
      <w:r w:rsidRPr="0023645E">
        <w:rPr>
          <w:rFonts w:ascii="Times New Roman" w:hAnsi="Times New Roman" w:cs="Times New Roman"/>
          <w:b/>
          <w:bCs/>
          <w:sz w:val="24"/>
          <w:szCs w:val="24"/>
        </w:rPr>
        <w:lastRenderedPageBreak/>
        <w:t>Analisis dan Evaluasi</w:t>
      </w:r>
      <w:r w:rsidRPr="0023645E">
        <w:rPr>
          <w:rFonts w:ascii="Times New Roman" w:hAnsi="Times New Roman" w:cs="Times New Roman"/>
          <w:b/>
          <w:bCs/>
          <w:sz w:val="24"/>
          <w:szCs w:val="24"/>
          <w:lang w:val="en-US"/>
        </w:rPr>
        <w:t xml:space="preserve"> </w:t>
      </w:r>
      <w:r w:rsidR="00065314" w:rsidRPr="0023645E">
        <w:rPr>
          <w:rFonts w:ascii="Times New Roman" w:hAnsi="Times New Roman" w:cs="Times New Roman"/>
          <w:b/>
          <w:bCs/>
          <w:sz w:val="24"/>
          <w:szCs w:val="24"/>
        </w:rPr>
        <w:t>Akuntabilitas Kinerja</w:t>
      </w:r>
    </w:p>
    <w:p w14:paraId="7C33A1F6" w14:textId="63976190" w:rsidR="00065314" w:rsidRPr="0023645E" w:rsidRDefault="00065314" w:rsidP="00A473CD">
      <w:pPr>
        <w:pStyle w:val="ListParagraph"/>
        <w:ind w:left="426" w:firstLine="567"/>
        <w:jc w:val="both"/>
        <w:rPr>
          <w:rFonts w:ascii="Times New Roman" w:hAnsi="Times New Roman" w:cs="Times New Roman"/>
          <w:bCs/>
          <w:sz w:val="24"/>
          <w:szCs w:val="24"/>
        </w:rPr>
      </w:pPr>
      <w:r w:rsidRPr="0023645E">
        <w:rPr>
          <w:rFonts w:ascii="Times New Roman" w:hAnsi="Times New Roman" w:cs="Times New Roman"/>
          <w:bCs/>
          <w:sz w:val="24"/>
          <w:szCs w:val="24"/>
        </w:rPr>
        <w:t>Adapun evaluasi dan analisis tingkat pencapaian kinerja Kecamatan Kemangkon Kabupaten Purbalingga pada tahun 202</w:t>
      </w:r>
      <w:r w:rsidR="003358CF">
        <w:rPr>
          <w:rFonts w:ascii="Times New Roman" w:hAnsi="Times New Roman" w:cs="Times New Roman"/>
          <w:bCs/>
          <w:sz w:val="24"/>
          <w:szCs w:val="24"/>
          <w:lang w:val="en-US"/>
        </w:rPr>
        <w:t>5</w:t>
      </w:r>
      <w:r w:rsidRPr="0023645E">
        <w:rPr>
          <w:rFonts w:ascii="Times New Roman" w:hAnsi="Times New Roman" w:cs="Times New Roman"/>
          <w:bCs/>
          <w:sz w:val="24"/>
          <w:szCs w:val="24"/>
        </w:rPr>
        <w:t xml:space="preserve"> tersebut adalah sebagai berikut:</w:t>
      </w:r>
    </w:p>
    <w:p w14:paraId="63D95792" w14:textId="77777777" w:rsidR="00065314" w:rsidRPr="0023645E" w:rsidRDefault="00065314" w:rsidP="00065314">
      <w:pPr>
        <w:spacing w:line="240" w:lineRule="auto"/>
        <w:jc w:val="center"/>
        <w:rPr>
          <w:rFonts w:ascii="Times New Roman" w:hAnsi="Times New Roman" w:cs="Times New Roman"/>
          <w:b/>
          <w:sz w:val="24"/>
          <w:szCs w:val="24"/>
        </w:rPr>
      </w:pPr>
      <w:r w:rsidRPr="0023645E">
        <w:rPr>
          <w:rFonts w:ascii="Times New Roman" w:hAnsi="Times New Roman" w:cs="Times New Roman"/>
          <w:b/>
          <w:sz w:val="24"/>
          <w:szCs w:val="24"/>
        </w:rPr>
        <w:t>TUJUAN 1</w:t>
      </w:r>
    </w:p>
    <w:p w14:paraId="240169F6" w14:textId="77777777" w:rsidR="00065314" w:rsidRPr="0023645E" w:rsidRDefault="00065314" w:rsidP="00A473CD">
      <w:pPr>
        <w:spacing w:line="240" w:lineRule="auto"/>
        <w:ind w:firstLine="426"/>
        <w:jc w:val="center"/>
        <w:rPr>
          <w:rFonts w:ascii="Times New Roman" w:hAnsi="Times New Roman" w:cs="Times New Roman"/>
          <w:b/>
          <w:sz w:val="24"/>
          <w:szCs w:val="24"/>
        </w:rPr>
      </w:pPr>
      <w:r w:rsidRPr="0023645E">
        <w:rPr>
          <w:rFonts w:ascii="Times New Roman" w:hAnsi="Times New Roman" w:cs="Times New Roman"/>
          <w:b/>
          <w:sz w:val="24"/>
          <w:szCs w:val="24"/>
        </w:rPr>
        <w:t>MENINGKATNYA KUALITAS PELAYANAN PUBLIK DI KECAMATAN</w:t>
      </w:r>
    </w:p>
    <w:p w14:paraId="654AC7C0" w14:textId="77777777" w:rsidR="00065314" w:rsidRPr="0023645E" w:rsidRDefault="00065314" w:rsidP="00065314">
      <w:pPr>
        <w:spacing w:line="240" w:lineRule="auto"/>
        <w:jc w:val="center"/>
        <w:rPr>
          <w:rFonts w:ascii="Times New Roman" w:hAnsi="Times New Roman" w:cs="Times New Roman"/>
          <w:b/>
          <w:sz w:val="24"/>
          <w:szCs w:val="24"/>
        </w:rPr>
      </w:pPr>
      <w:r w:rsidRPr="0023645E">
        <w:rPr>
          <w:rFonts w:ascii="Times New Roman" w:hAnsi="Times New Roman" w:cs="Times New Roman"/>
          <w:b/>
          <w:sz w:val="24"/>
          <w:szCs w:val="24"/>
        </w:rPr>
        <w:t>SASARAN 1</w:t>
      </w:r>
    </w:p>
    <w:p w14:paraId="00DDF23C" w14:textId="77777777" w:rsidR="00065314" w:rsidRPr="0023645E" w:rsidRDefault="00065314" w:rsidP="00065314">
      <w:pPr>
        <w:spacing w:line="240" w:lineRule="auto"/>
        <w:jc w:val="center"/>
        <w:rPr>
          <w:rFonts w:ascii="Times New Roman" w:hAnsi="Times New Roman" w:cs="Times New Roman"/>
          <w:b/>
          <w:sz w:val="24"/>
          <w:szCs w:val="24"/>
        </w:rPr>
      </w:pPr>
      <w:r w:rsidRPr="0023645E">
        <w:rPr>
          <w:rFonts w:ascii="Times New Roman" w:hAnsi="Times New Roman" w:cs="Times New Roman"/>
          <w:b/>
          <w:sz w:val="24"/>
          <w:szCs w:val="24"/>
        </w:rPr>
        <w:t>MENINGKATNYA KUALITAS PELAYANAN KECAMATAN</w:t>
      </w:r>
    </w:p>
    <w:p w14:paraId="43FA6948" w14:textId="38506856" w:rsidR="00065314" w:rsidRPr="0023645E" w:rsidRDefault="00065314" w:rsidP="00A473CD">
      <w:pPr>
        <w:ind w:left="426" w:firstLine="708"/>
        <w:jc w:val="both"/>
        <w:rPr>
          <w:rFonts w:ascii="Times New Roman" w:hAnsi="Times New Roman" w:cs="Times New Roman"/>
          <w:bCs/>
          <w:sz w:val="24"/>
          <w:szCs w:val="24"/>
        </w:rPr>
      </w:pPr>
      <w:r w:rsidRPr="0023645E">
        <w:rPr>
          <w:rFonts w:ascii="Times New Roman" w:hAnsi="Times New Roman" w:cs="Times New Roman"/>
          <w:bCs/>
          <w:sz w:val="24"/>
          <w:szCs w:val="24"/>
        </w:rPr>
        <w:t xml:space="preserve">Hasil evaluasi pada tujuan strategis “Meningkatnya kualitas pelayanan publik dikecamatan” dan sasaran strategis ”Meningkatnya kualitas pelayanan kecamatan” dengan indikator yang sama yaitu “Indeks Kepuasan Masyarakat” </w:t>
      </w:r>
      <w:r w:rsidR="006F57DD" w:rsidRPr="0023645E">
        <w:rPr>
          <w:rFonts w:ascii="Times New Roman" w:hAnsi="Times New Roman" w:cs="Times New Roman"/>
          <w:bCs/>
          <w:sz w:val="24"/>
          <w:szCs w:val="24"/>
          <w:lang w:val="en-US"/>
        </w:rPr>
        <w:t xml:space="preserve"> </w:t>
      </w:r>
      <w:r w:rsidRPr="0023645E">
        <w:rPr>
          <w:rFonts w:ascii="Times New Roman" w:hAnsi="Times New Roman" w:cs="Times New Roman"/>
          <w:bCs/>
          <w:sz w:val="24"/>
          <w:szCs w:val="24"/>
        </w:rPr>
        <w:t xml:space="preserve">mendapatkan nilai </w:t>
      </w:r>
      <w:r w:rsidR="006F57DD" w:rsidRPr="0023645E">
        <w:rPr>
          <w:rFonts w:ascii="Times New Roman" w:hAnsi="Times New Roman" w:cs="Times New Roman"/>
          <w:bCs/>
          <w:sz w:val="24"/>
          <w:szCs w:val="24"/>
          <w:lang w:val="en-US"/>
        </w:rPr>
        <w:t xml:space="preserve"> </w:t>
      </w:r>
      <w:r w:rsidR="009C766E">
        <w:rPr>
          <w:rFonts w:ascii="Times New Roman" w:hAnsi="Times New Roman" w:cs="Times New Roman"/>
          <w:bCs/>
          <w:sz w:val="24"/>
          <w:szCs w:val="24"/>
          <w:lang w:val="en-US"/>
        </w:rPr>
        <w:t>98,01</w:t>
      </w:r>
      <w:r w:rsidR="00B44DF0">
        <w:rPr>
          <w:rFonts w:ascii="Times New Roman" w:hAnsi="Times New Roman" w:cs="Times New Roman"/>
          <w:bCs/>
          <w:sz w:val="24"/>
          <w:szCs w:val="24"/>
          <w:lang w:val="en-US"/>
        </w:rPr>
        <w:t xml:space="preserve">. </w:t>
      </w:r>
      <w:r w:rsidRPr="0023645E">
        <w:rPr>
          <w:rFonts w:ascii="Times New Roman" w:hAnsi="Times New Roman" w:cs="Times New Roman"/>
          <w:bCs/>
          <w:sz w:val="24"/>
          <w:szCs w:val="24"/>
        </w:rPr>
        <w:t>Adapun</w:t>
      </w:r>
      <w:r w:rsidR="006F57DD" w:rsidRPr="0023645E">
        <w:rPr>
          <w:rFonts w:ascii="Times New Roman" w:hAnsi="Times New Roman" w:cs="Times New Roman"/>
          <w:bCs/>
          <w:sz w:val="24"/>
          <w:szCs w:val="24"/>
          <w:lang w:val="en-US"/>
        </w:rPr>
        <w:t xml:space="preserve"> </w:t>
      </w:r>
      <w:r w:rsidRPr="0023645E">
        <w:rPr>
          <w:rFonts w:ascii="Times New Roman" w:hAnsi="Times New Roman" w:cs="Times New Roman"/>
          <w:bCs/>
          <w:sz w:val="24"/>
          <w:szCs w:val="24"/>
        </w:rPr>
        <w:t xml:space="preserve"> hasil pengukuran indikatornya adalah sebagai berikut :</w:t>
      </w:r>
    </w:p>
    <w:p w14:paraId="51815D4D" w14:textId="7B59BA71" w:rsidR="00D97ABE" w:rsidRPr="0023645E" w:rsidRDefault="00065314" w:rsidP="00065314">
      <w:pPr>
        <w:jc w:val="center"/>
        <w:rPr>
          <w:rFonts w:ascii="Times New Roman" w:hAnsi="Times New Roman" w:cs="Times New Roman"/>
          <w:bCs/>
          <w:sz w:val="24"/>
          <w:szCs w:val="24"/>
          <w:lang w:val="en-US"/>
        </w:rPr>
      </w:pPr>
      <w:r w:rsidRPr="0023645E">
        <w:rPr>
          <w:rFonts w:ascii="Times New Roman" w:hAnsi="Times New Roman" w:cs="Times New Roman"/>
          <w:bCs/>
          <w:sz w:val="24"/>
          <w:szCs w:val="24"/>
        </w:rPr>
        <w:t xml:space="preserve">Tabel </w:t>
      </w:r>
      <w:r w:rsidR="006F57DD" w:rsidRPr="0023645E">
        <w:rPr>
          <w:rFonts w:ascii="Times New Roman" w:hAnsi="Times New Roman" w:cs="Times New Roman"/>
          <w:bCs/>
          <w:sz w:val="24"/>
          <w:szCs w:val="24"/>
          <w:lang w:val="en-US"/>
        </w:rPr>
        <w:t>3.3</w:t>
      </w:r>
    </w:p>
    <w:p w14:paraId="0B1130D4" w14:textId="6F020A99" w:rsidR="00065314" w:rsidRPr="0023645E" w:rsidRDefault="00065314" w:rsidP="00A473CD">
      <w:pPr>
        <w:ind w:left="426"/>
        <w:rPr>
          <w:rFonts w:ascii="Times New Roman" w:hAnsi="Times New Roman" w:cs="Times New Roman"/>
          <w:bCs/>
          <w:sz w:val="24"/>
          <w:szCs w:val="24"/>
        </w:rPr>
      </w:pPr>
      <w:r w:rsidRPr="0023645E">
        <w:rPr>
          <w:rFonts w:ascii="Times New Roman" w:hAnsi="Times New Roman" w:cs="Times New Roman"/>
          <w:bCs/>
          <w:sz w:val="24"/>
          <w:szCs w:val="24"/>
        </w:rPr>
        <w:t>Capaian Kinerja Tujuan “Meningkatnya kualitas pelayanan publik dikecamatan” dan Sasaran “Meningkatnya kualitas pelayanan kecamatan”</w:t>
      </w:r>
    </w:p>
    <w:tbl>
      <w:tblPr>
        <w:tblW w:w="8079"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42"/>
        <w:gridCol w:w="1056"/>
        <w:gridCol w:w="1413"/>
        <w:gridCol w:w="1304"/>
        <w:gridCol w:w="1417"/>
        <w:gridCol w:w="1247"/>
      </w:tblGrid>
      <w:tr w:rsidR="00C93FFF" w:rsidRPr="0023645E" w14:paraId="6AC12FFF" w14:textId="77777777" w:rsidTr="00A473CD">
        <w:trPr>
          <w:trHeight w:val="734"/>
          <w:tblHeader/>
        </w:trPr>
        <w:tc>
          <w:tcPr>
            <w:tcW w:w="1642" w:type="dxa"/>
            <w:tcBorders>
              <w:top w:val="thinThickSmallGap" w:sz="24" w:space="0" w:color="auto"/>
              <w:left w:val="single" w:sz="4" w:space="0" w:color="000000"/>
              <w:bottom w:val="double" w:sz="4" w:space="0" w:color="auto"/>
              <w:right w:val="single" w:sz="4" w:space="0" w:color="000000"/>
            </w:tcBorders>
            <w:shd w:val="clear" w:color="auto" w:fill="BFBFBF" w:themeFill="background1" w:themeFillShade="BF"/>
            <w:vAlign w:val="center"/>
          </w:tcPr>
          <w:p w14:paraId="2D8AF8AD" w14:textId="77777777" w:rsidR="00065314" w:rsidRPr="0023645E" w:rsidRDefault="00065314" w:rsidP="0076696F">
            <w:pPr>
              <w:pStyle w:val="ListParagraph"/>
              <w:spacing w:after="120"/>
              <w:ind w:left="0"/>
              <w:jc w:val="center"/>
              <w:rPr>
                <w:rFonts w:ascii="Times New Roman" w:hAnsi="Times New Roman" w:cs="Times New Roman"/>
                <w:b/>
                <w:bCs/>
                <w:sz w:val="24"/>
                <w:szCs w:val="24"/>
              </w:rPr>
            </w:pPr>
            <w:r w:rsidRPr="0023645E">
              <w:rPr>
                <w:rFonts w:ascii="Times New Roman" w:hAnsi="Times New Roman" w:cs="Times New Roman"/>
                <w:b/>
                <w:bCs/>
                <w:sz w:val="24"/>
                <w:szCs w:val="24"/>
              </w:rPr>
              <w:t>Indikator Kinerja</w:t>
            </w:r>
          </w:p>
        </w:tc>
        <w:tc>
          <w:tcPr>
            <w:tcW w:w="1056" w:type="dxa"/>
            <w:tcBorders>
              <w:top w:val="thinThickSmallGap" w:sz="24" w:space="0" w:color="auto"/>
              <w:left w:val="single" w:sz="4" w:space="0" w:color="000000"/>
              <w:bottom w:val="double" w:sz="4" w:space="0" w:color="auto"/>
              <w:right w:val="single" w:sz="4" w:space="0" w:color="000000"/>
            </w:tcBorders>
            <w:shd w:val="clear" w:color="auto" w:fill="BFBFBF" w:themeFill="background1" w:themeFillShade="BF"/>
            <w:vAlign w:val="center"/>
          </w:tcPr>
          <w:p w14:paraId="4772DF83" w14:textId="77777777" w:rsidR="00065314" w:rsidRPr="0023645E" w:rsidRDefault="00065314" w:rsidP="0076696F">
            <w:pPr>
              <w:pStyle w:val="ListParagraph"/>
              <w:spacing w:after="120"/>
              <w:ind w:left="0"/>
              <w:jc w:val="center"/>
              <w:rPr>
                <w:rFonts w:ascii="Times New Roman" w:hAnsi="Times New Roman" w:cs="Times New Roman"/>
                <w:b/>
                <w:bCs/>
                <w:sz w:val="24"/>
                <w:szCs w:val="24"/>
              </w:rPr>
            </w:pPr>
            <w:r w:rsidRPr="0023645E">
              <w:rPr>
                <w:rFonts w:ascii="Times New Roman" w:hAnsi="Times New Roman" w:cs="Times New Roman"/>
                <w:b/>
                <w:bCs/>
                <w:sz w:val="24"/>
                <w:szCs w:val="24"/>
              </w:rPr>
              <w:t>Satuan</w:t>
            </w:r>
          </w:p>
        </w:tc>
        <w:tc>
          <w:tcPr>
            <w:tcW w:w="1413" w:type="dxa"/>
            <w:tcBorders>
              <w:top w:val="thinThickSmallGap" w:sz="24" w:space="0" w:color="auto"/>
              <w:left w:val="single" w:sz="4" w:space="0" w:color="000000"/>
              <w:bottom w:val="double" w:sz="4" w:space="0" w:color="auto"/>
              <w:right w:val="single" w:sz="4" w:space="0" w:color="000000"/>
            </w:tcBorders>
            <w:shd w:val="clear" w:color="auto" w:fill="BFBFBF" w:themeFill="background1" w:themeFillShade="BF"/>
            <w:vAlign w:val="center"/>
          </w:tcPr>
          <w:p w14:paraId="1CF57630" w14:textId="2D8298D1" w:rsidR="00065314" w:rsidRPr="009C766E" w:rsidRDefault="009C766E" w:rsidP="0076696F">
            <w:pPr>
              <w:pStyle w:val="ListParagraph"/>
              <w:spacing w:after="120"/>
              <w:ind w:left="0"/>
              <w:jc w:val="center"/>
              <w:rPr>
                <w:rFonts w:ascii="Times New Roman" w:hAnsi="Times New Roman" w:cs="Times New Roman"/>
                <w:b/>
                <w:bCs/>
                <w:sz w:val="24"/>
                <w:szCs w:val="24"/>
                <w:lang w:val="en-US"/>
              </w:rPr>
            </w:pPr>
            <w:r>
              <w:rPr>
                <w:rFonts w:ascii="Times New Roman" w:hAnsi="Times New Roman" w:cs="Times New Roman"/>
                <w:b/>
                <w:bCs/>
                <w:sz w:val="24"/>
                <w:szCs w:val="24"/>
              </w:rPr>
              <w:t>Target 202</w:t>
            </w:r>
            <w:r>
              <w:rPr>
                <w:rFonts w:ascii="Times New Roman" w:hAnsi="Times New Roman" w:cs="Times New Roman"/>
                <w:b/>
                <w:bCs/>
                <w:sz w:val="24"/>
                <w:szCs w:val="24"/>
                <w:lang w:val="en-US"/>
              </w:rPr>
              <w:t>5</w:t>
            </w:r>
          </w:p>
        </w:tc>
        <w:tc>
          <w:tcPr>
            <w:tcW w:w="1304" w:type="dxa"/>
            <w:tcBorders>
              <w:top w:val="thinThickSmallGap" w:sz="24" w:space="0" w:color="auto"/>
              <w:left w:val="single" w:sz="4" w:space="0" w:color="000000"/>
              <w:bottom w:val="double" w:sz="4" w:space="0" w:color="auto"/>
              <w:right w:val="single" w:sz="4" w:space="0" w:color="000000"/>
            </w:tcBorders>
            <w:shd w:val="clear" w:color="auto" w:fill="BFBFBF" w:themeFill="background1" w:themeFillShade="BF"/>
          </w:tcPr>
          <w:p w14:paraId="0FC3E1DD" w14:textId="77777777" w:rsidR="00065314" w:rsidRPr="0023645E" w:rsidRDefault="00065314" w:rsidP="0076696F">
            <w:pPr>
              <w:pStyle w:val="ListParagraph"/>
              <w:spacing w:after="120"/>
              <w:ind w:left="373" w:firstLine="232"/>
              <w:jc w:val="center"/>
              <w:rPr>
                <w:rFonts w:ascii="Times New Roman" w:hAnsi="Times New Roman" w:cs="Times New Roman"/>
                <w:b/>
                <w:bCs/>
                <w:sz w:val="24"/>
                <w:szCs w:val="24"/>
              </w:rPr>
            </w:pPr>
          </w:p>
          <w:p w14:paraId="68BC8744" w14:textId="06F60EC5" w:rsidR="00065314" w:rsidRPr="009C766E" w:rsidRDefault="009C766E" w:rsidP="0076696F">
            <w:pPr>
              <w:pStyle w:val="ListParagraph"/>
              <w:spacing w:after="120"/>
              <w:ind w:left="0"/>
              <w:jc w:val="center"/>
              <w:rPr>
                <w:rFonts w:ascii="Times New Roman" w:hAnsi="Times New Roman" w:cs="Times New Roman"/>
                <w:b/>
                <w:bCs/>
                <w:sz w:val="24"/>
                <w:szCs w:val="24"/>
                <w:lang w:val="en-US"/>
              </w:rPr>
            </w:pPr>
            <w:r>
              <w:rPr>
                <w:rFonts w:ascii="Times New Roman" w:hAnsi="Times New Roman" w:cs="Times New Roman"/>
                <w:b/>
                <w:bCs/>
                <w:sz w:val="24"/>
                <w:szCs w:val="24"/>
              </w:rPr>
              <w:t>Realisasi 202</w:t>
            </w:r>
            <w:r>
              <w:rPr>
                <w:rFonts w:ascii="Times New Roman" w:hAnsi="Times New Roman" w:cs="Times New Roman"/>
                <w:b/>
                <w:bCs/>
                <w:sz w:val="24"/>
                <w:szCs w:val="24"/>
                <w:lang w:val="en-US"/>
              </w:rPr>
              <w:t>5</w:t>
            </w:r>
          </w:p>
        </w:tc>
        <w:tc>
          <w:tcPr>
            <w:tcW w:w="1417" w:type="dxa"/>
            <w:tcBorders>
              <w:top w:val="thinThickSmallGap" w:sz="24" w:space="0" w:color="auto"/>
              <w:left w:val="single" w:sz="4" w:space="0" w:color="000000"/>
              <w:bottom w:val="double" w:sz="4" w:space="0" w:color="auto"/>
              <w:right w:val="single" w:sz="4" w:space="0" w:color="000000"/>
            </w:tcBorders>
            <w:shd w:val="clear" w:color="auto" w:fill="BFBFBF" w:themeFill="background1" w:themeFillShade="BF"/>
            <w:vAlign w:val="center"/>
          </w:tcPr>
          <w:p w14:paraId="239E2D72" w14:textId="176DFB79" w:rsidR="00065314" w:rsidRPr="0023645E" w:rsidRDefault="009C766E" w:rsidP="0076696F">
            <w:pPr>
              <w:pStyle w:val="ListParagraph"/>
              <w:spacing w:after="120"/>
              <w:ind w:left="0"/>
              <w:jc w:val="center"/>
              <w:rPr>
                <w:rFonts w:ascii="Times New Roman" w:hAnsi="Times New Roman" w:cs="Times New Roman"/>
                <w:b/>
                <w:bCs/>
                <w:sz w:val="24"/>
                <w:szCs w:val="24"/>
              </w:rPr>
            </w:pPr>
            <w:r>
              <w:rPr>
                <w:rFonts w:ascii="Times New Roman" w:hAnsi="Times New Roman" w:cs="Times New Roman"/>
                <w:b/>
                <w:bCs/>
                <w:sz w:val="24"/>
                <w:szCs w:val="24"/>
              </w:rPr>
              <w:t>Capaian 202</w:t>
            </w:r>
            <w:r>
              <w:rPr>
                <w:rFonts w:ascii="Times New Roman" w:hAnsi="Times New Roman" w:cs="Times New Roman"/>
                <w:b/>
                <w:bCs/>
                <w:sz w:val="24"/>
                <w:szCs w:val="24"/>
                <w:lang w:val="en-US"/>
              </w:rPr>
              <w:t>5</w:t>
            </w:r>
            <w:r w:rsidR="00065314" w:rsidRPr="0023645E">
              <w:rPr>
                <w:rFonts w:ascii="Times New Roman" w:hAnsi="Times New Roman" w:cs="Times New Roman"/>
                <w:b/>
                <w:bCs/>
                <w:sz w:val="24"/>
                <w:szCs w:val="24"/>
              </w:rPr>
              <w:t xml:space="preserve"> (%)</w:t>
            </w:r>
          </w:p>
        </w:tc>
        <w:tc>
          <w:tcPr>
            <w:tcW w:w="1247" w:type="dxa"/>
            <w:tcBorders>
              <w:top w:val="thinThickSmallGap" w:sz="24" w:space="0" w:color="auto"/>
              <w:left w:val="single" w:sz="4" w:space="0" w:color="000000"/>
              <w:bottom w:val="double" w:sz="4" w:space="0" w:color="auto"/>
              <w:right w:val="single" w:sz="4" w:space="0" w:color="000000"/>
            </w:tcBorders>
            <w:shd w:val="clear" w:color="auto" w:fill="BFBFBF" w:themeFill="background1" w:themeFillShade="BF"/>
          </w:tcPr>
          <w:p w14:paraId="06423DEB" w14:textId="77777777" w:rsidR="00065314" w:rsidRPr="0023645E" w:rsidRDefault="00065314" w:rsidP="0076696F">
            <w:pPr>
              <w:pStyle w:val="ListParagraph"/>
              <w:spacing w:after="120"/>
              <w:ind w:left="0"/>
              <w:jc w:val="center"/>
              <w:rPr>
                <w:rFonts w:ascii="Times New Roman" w:hAnsi="Times New Roman" w:cs="Times New Roman"/>
                <w:b/>
                <w:bCs/>
                <w:sz w:val="24"/>
                <w:szCs w:val="24"/>
              </w:rPr>
            </w:pPr>
          </w:p>
          <w:p w14:paraId="364E0922" w14:textId="77777777" w:rsidR="00065314" w:rsidRPr="0023645E" w:rsidRDefault="00065314" w:rsidP="0076696F">
            <w:pPr>
              <w:pStyle w:val="ListParagraph"/>
              <w:spacing w:after="120"/>
              <w:ind w:left="0"/>
              <w:jc w:val="center"/>
              <w:rPr>
                <w:rFonts w:ascii="Times New Roman" w:hAnsi="Times New Roman" w:cs="Times New Roman"/>
                <w:b/>
                <w:bCs/>
                <w:sz w:val="24"/>
                <w:szCs w:val="24"/>
              </w:rPr>
            </w:pPr>
            <w:r w:rsidRPr="0023645E">
              <w:rPr>
                <w:rFonts w:ascii="Times New Roman" w:hAnsi="Times New Roman" w:cs="Times New Roman"/>
                <w:b/>
                <w:bCs/>
                <w:sz w:val="24"/>
                <w:szCs w:val="24"/>
              </w:rPr>
              <w:t xml:space="preserve">Kategori </w:t>
            </w:r>
          </w:p>
        </w:tc>
      </w:tr>
      <w:tr w:rsidR="00C93FFF" w:rsidRPr="0023645E" w14:paraId="75B764B2" w14:textId="77777777" w:rsidTr="00A473CD">
        <w:trPr>
          <w:trHeight w:val="707"/>
        </w:trPr>
        <w:tc>
          <w:tcPr>
            <w:tcW w:w="1642" w:type="dxa"/>
            <w:tcBorders>
              <w:top w:val="single" w:sz="4" w:space="0" w:color="000000"/>
              <w:left w:val="single" w:sz="4" w:space="0" w:color="000000"/>
              <w:bottom w:val="single" w:sz="4" w:space="0" w:color="000000"/>
              <w:right w:val="single" w:sz="4" w:space="0" w:color="000000"/>
            </w:tcBorders>
          </w:tcPr>
          <w:p w14:paraId="105B30E4" w14:textId="77777777" w:rsidR="00065314" w:rsidRPr="0023645E" w:rsidRDefault="00065314" w:rsidP="0076696F">
            <w:pPr>
              <w:pStyle w:val="ListParagraph"/>
              <w:ind w:left="0"/>
              <w:rPr>
                <w:rFonts w:ascii="Times New Roman" w:hAnsi="Times New Roman" w:cs="Times New Roman"/>
                <w:bCs/>
                <w:sz w:val="24"/>
                <w:szCs w:val="24"/>
              </w:rPr>
            </w:pPr>
            <w:r w:rsidRPr="0023645E">
              <w:rPr>
                <w:rFonts w:ascii="Times New Roman" w:hAnsi="Times New Roman" w:cs="Times New Roman"/>
                <w:bCs/>
                <w:sz w:val="24"/>
                <w:szCs w:val="24"/>
              </w:rPr>
              <w:t>Indeks Kepuasan Masyarakat</w:t>
            </w:r>
          </w:p>
        </w:tc>
        <w:tc>
          <w:tcPr>
            <w:tcW w:w="1056" w:type="dxa"/>
            <w:tcBorders>
              <w:top w:val="single" w:sz="4" w:space="0" w:color="000000"/>
              <w:left w:val="single" w:sz="4" w:space="0" w:color="000000"/>
              <w:bottom w:val="single" w:sz="4" w:space="0" w:color="000000"/>
              <w:right w:val="single" w:sz="4" w:space="0" w:color="000000"/>
            </w:tcBorders>
          </w:tcPr>
          <w:p w14:paraId="156F59D9" w14:textId="77777777" w:rsidR="00065314" w:rsidRPr="0023645E" w:rsidRDefault="00065314" w:rsidP="0076696F">
            <w:pPr>
              <w:pStyle w:val="ListParagraph"/>
              <w:ind w:left="0"/>
              <w:rPr>
                <w:rFonts w:ascii="Times New Roman" w:hAnsi="Times New Roman" w:cs="Times New Roman"/>
                <w:bCs/>
                <w:sz w:val="24"/>
                <w:szCs w:val="24"/>
              </w:rPr>
            </w:pPr>
            <w:r w:rsidRPr="0023645E">
              <w:rPr>
                <w:rFonts w:ascii="Times New Roman" w:hAnsi="Times New Roman" w:cs="Times New Roman"/>
                <w:bCs/>
                <w:sz w:val="24"/>
                <w:szCs w:val="24"/>
              </w:rPr>
              <w:t>Nilai</w:t>
            </w:r>
          </w:p>
        </w:tc>
        <w:tc>
          <w:tcPr>
            <w:tcW w:w="1413" w:type="dxa"/>
            <w:tcBorders>
              <w:top w:val="single" w:sz="4" w:space="0" w:color="000000"/>
              <w:left w:val="single" w:sz="4" w:space="0" w:color="000000"/>
              <w:bottom w:val="single" w:sz="4" w:space="0" w:color="000000"/>
              <w:right w:val="single" w:sz="4" w:space="0" w:color="000000"/>
            </w:tcBorders>
          </w:tcPr>
          <w:p w14:paraId="6BD68417" w14:textId="30191FE8" w:rsidR="00065314" w:rsidRPr="0023645E" w:rsidRDefault="00D97ABE" w:rsidP="009C766E">
            <w:pPr>
              <w:pStyle w:val="ListParagraph"/>
              <w:ind w:left="0"/>
              <w:jc w:val="center"/>
              <w:rPr>
                <w:rFonts w:ascii="Times New Roman" w:hAnsi="Times New Roman" w:cs="Times New Roman"/>
                <w:bCs/>
                <w:sz w:val="24"/>
                <w:szCs w:val="24"/>
                <w:lang w:val="en-US"/>
              </w:rPr>
            </w:pPr>
            <w:r w:rsidRPr="0023645E">
              <w:rPr>
                <w:rFonts w:ascii="Times New Roman" w:hAnsi="Times New Roman" w:cs="Times New Roman"/>
                <w:bCs/>
                <w:sz w:val="24"/>
                <w:szCs w:val="24"/>
                <w:lang w:val="en-US"/>
              </w:rPr>
              <w:t>9</w:t>
            </w:r>
            <w:r w:rsidR="009C766E">
              <w:rPr>
                <w:rFonts w:ascii="Times New Roman" w:hAnsi="Times New Roman" w:cs="Times New Roman"/>
                <w:bCs/>
                <w:sz w:val="24"/>
                <w:szCs w:val="24"/>
                <w:lang w:val="en-US"/>
              </w:rPr>
              <w:t>8</w:t>
            </w:r>
            <w:r w:rsidRPr="0023645E">
              <w:rPr>
                <w:rFonts w:ascii="Times New Roman" w:hAnsi="Times New Roman" w:cs="Times New Roman"/>
                <w:bCs/>
                <w:sz w:val="24"/>
                <w:szCs w:val="24"/>
                <w:lang w:val="en-US"/>
              </w:rPr>
              <w:t>,8</w:t>
            </w:r>
          </w:p>
        </w:tc>
        <w:tc>
          <w:tcPr>
            <w:tcW w:w="1304" w:type="dxa"/>
            <w:tcBorders>
              <w:top w:val="single" w:sz="4" w:space="0" w:color="000000"/>
              <w:left w:val="single" w:sz="4" w:space="0" w:color="000000"/>
              <w:bottom w:val="single" w:sz="4" w:space="0" w:color="000000"/>
              <w:right w:val="single" w:sz="4" w:space="0" w:color="000000"/>
            </w:tcBorders>
          </w:tcPr>
          <w:p w14:paraId="1F965148" w14:textId="0B1A7BC6" w:rsidR="00E9757E" w:rsidRPr="0023645E" w:rsidRDefault="00E9757E" w:rsidP="0076696F">
            <w:pPr>
              <w:pStyle w:val="ListParagraph"/>
              <w:ind w:left="0"/>
              <w:jc w:val="center"/>
              <w:rPr>
                <w:rFonts w:ascii="Times New Roman" w:hAnsi="Times New Roman" w:cs="Times New Roman"/>
                <w:bCs/>
                <w:sz w:val="24"/>
                <w:szCs w:val="24"/>
                <w:lang w:val="en-US"/>
              </w:rPr>
            </w:pPr>
            <w:r w:rsidRPr="003358CF">
              <w:rPr>
                <w:rFonts w:ascii="Times New Roman" w:hAnsi="Times New Roman" w:cs="Times New Roman"/>
                <w:bCs/>
                <w:sz w:val="24"/>
                <w:szCs w:val="24"/>
                <w:lang w:val="en-US"/>
              </w:rPr>
              <w:t>93,15</w:t>
            </w:r>
          </w:p>
        </w:tc>
        <w:tc>
          <w:tcPr>
            <w:tcW w:w="1417" w:type="dxa"/>
            <w:tcBorders>
              <w:top w:val="single" w:sz="4" w:space="0" w:color="000000"/>
              <w:left w:val="single" w:sz="4" w:space="0" w:color="000000"/>
              <w:bottom w:val="single" w:sz="4" w:space="0" w:color="000000"/>
              <w:right w:val="single" w:sz="4" w:space="0" w:color="000000"/>
            </w:tcBorders>
          </w:tcPr>
          <w:p w14:paraId="64B8F26C" w14:textId="1AD4A437" w:rsidR="00E9757E" w:rsidRPr="0023645E" w:rsidRDefault="003358CF" w:rsidP="009C766E">
            <w:pPr>
              <w:pStyle w:val="ListParagraph"/>
              <w:ind w:left="0"/>
              <w:jc w:val="center"/>
              <w:rPr>
                <w:rFonts w:ascii="Times New Roman" w:hAnsi="Times New Roman" w:cs="Times New Roman"/>
                <w:bCs/>
                <w:sz w:val="24"/>
                <w:szCs w:val="24"/>
                <w:lang w:val="en-US"/>
              </w:rPr>
            </w:pPr>
            <w:r>
              <w:rPr>
                <w:rFonts w:ascii="Times New Roman" w:hAnsi="Times New Roman" w:cs="Times New Roman"/>
                <w:bCs/>
                <w:sz w:val="24"/>
                <w:szCs w:val="24"/>
                <w:lang w:val="en-US"/>
              </w:rPr>
              <w:t>94,28</w:t>
            </w:r>
          </w:p>
        </w:tc>
        <w:tc>
          <w:tcPr>
            <w:tcW w:w="1247" w:type="dxa"/>
            <w:tcBorders>
              <w:top w:val="single" w:sz="4" w:space="0" w:color="000000"/>
              <w:left w:val="single" w:sz="4" w:space="0" w:color="000000"/>
              <w:bottom w:val="single" w:sz="4" w:space="0" w:color="000000"/>
              <w:right w:val="single" w:sz="4" w:space="0" w:color="000000"/>
            </w:tcBorders>
          </w:tcPr>
          <w:p w14:paraId="26390D13" w14:textId="736B81E7" w:rsidR="00065314" w:rsidRPr="0023645E" w:rsidRDefault="00D250B6" w:rsidP="0076696F">
            <w:pPr>
              <w:pStyle w:val="ListParagraph"/>
              <w:ind w:left="0"/>
              <w:jc w:val="center"/>
              <w:rPr>
                <w:rFonts w:ascii="Times New Roman" w:hAnsi="Times New Roman" w:cs="Times New Roman"/>
                <w:bCs/>
                <w:sz w:val="24"/>
                <w:szCs w:val="24"/>
                <w:lang w:val="en-US"/>
              </w:rPr>
            </w:pPr>
            <w:r w:rsidRPr="0023645E">
              <w:rPr>
                <w:rFonts w:ascii="Times New Roman" w:hAnsi="Times New Roman" w:cs="Times New Roman"/>
                <w:bCs/>
                <w:sz w:val="24"/>
                <w:szCs w:val="24"/>
                <w:lang w:val="en-US"/>
              </w:rPr>
              <w:t xml:space="preserve">Sangat </w:t>
            </w:r>
            <w:r w:rsidR="00F62C76">
              <w:rPr>
                <w:rFonts w:ascii="Times New Roman" w:hAnsi="Times New Roman" w:cs="Times New Roman"/>
                <w:bCs/>
                <w:sz w:val="24"/>
                <w:szCs w:val="24"/>
                <w:lang w:val="en-US"/>
              </w:rPr>
              <w:t xml:space="preserve">Tinggi </w:t>
            </w:r>
          </w:p>
        </w:tc>
      </w:tr>
    </w:tbl>
    <w:p w14:paraId="746925A3" w14:textId="49611A1C" w:rsidR="00D250B6" w:rsidRPr="0023645E" w:rsidRDefault="00D250B6" w:rsidP="00A473CD">
      <w:pPr>
        <w:ind w:left="426" w:firstLine="708"/>
        <w:jc w:val="both"/>
        <w:rPr>
          <w:rFonts w:ascii="Times New Roman" w:hAnsi="Times New Roman" w:cs="Times New Roman"/>
          <w:bCs/>
          <w:sz w:val="24"/>
          <w:szCs w:val="24"/>
          <w:lang w:val="en-US"/>
        </w:rPr>
      </w:pPr>
      <w:r w:rsidRPr="0023645E">
        <w:rPr>
          <w:rFonts w:ascii="Times New Roman" w:hAnsi="Times New Roman" w:cs="Times New Roman"/>
          <w:bCs/>
          <w:sz w:val="24"/>
          <w:szCs w:val="24"/>
        </w:rPr>
        <w:t>Berdasarkan tabel diatas</w:t>
      </w:r>
      <w:r w:rsidR="00B44DF0">
        <w:rPr>
          <w:rFonts w:ascii="Times New Roman" w:hAnsi="Times New Roman" w:cs="Times New Roman"/>
          <w:bCs/>
          <w:sz w:val="24"/>
          <w:szCs w:val="24"/>
          <w:lang w:val="en-US"/>
        </w:rPr>
        <w:t xml:space="preserve"> Kinerja Kecamatan Kemangkon, </w:t>
      </w:r>
      <w:r w:rsidR="006F57DD" w:rsidRPr="0023645E">
        <w:rPr>
          <w:rFonts w:ascii="Times New Roman" w:hAnsi="Times New Roman" w:cs="Times New Roman"/>
          <w:bCs/>
          <w:sz w:val="24"/>
          <w:szCs w:val="24"/>
          <w:lang w:val="en-US"/>
        </w:rPr>
        <w:t>Target Kinerja Tahun 202</w:t>
      </w:r>
      <w:r w:rsidR="009C766E">
        <w:rPr>
          <w:rFonts w:ascii="Times New Roman" w:hAnsi="Times New Roman" w:cs="Times New Roman"/>
          <w:bCs/>
          <w:sz w:val="24"/>
          <w:szCs w:val="24"/>
          <w:lang w:val="en-US"/>
        </w:rPr>
        <w:t>5</w:t>
      </w:r>
      <w:r w:rsidR="006F57DD" w:rsidRPr="0023645E">
        <w:rPr>
          <w:rFonts w:ascii="Times New Roman" w:hAnsi="Times New Roman" w:cs="Times New Roman"/>
          <w:bCs/>
          <w:sz w:val="24"/>
          <w:szCs w:val="24"/>
          <w:lang w:val="en-US"/>
        </w:rPr>
        <w:t xml:space="preserve"> yaitu 9</w:t>
      </w:r>
      <w:r w:rsidR="009C766E">
        <w:rPr>
          <w:rFonts w:ascii="Times New Roman" w:hAnsi="Times New Roman" w:cs="Times New Roman"/>
          <w:bCs/>
          <w:sz w:val="24"/>
          <w:szCs w:val="24"/>
          <w:lang w:val="en-US"/>
        </w:rPr>
        <w:t>8</w:t>
      </w:r>
      <w:r w:rsidR="006F57DD" w:rsidRPr="0023645E">
        <w:rPr>
          <w:rFonts w:ascii="Times New Roman" w:hAnsi="Times New Roman" w:cs="Times New Roman"/>
          <w:bCs/>
          <w:sz w:val="24"/>
          <w:szCs w:val="24"/>
          <w:lang w:val="en-US"/>
        </w:rPr>
        <w:t>,8 sedangkan realisasinya 9</w:t>
      </w:r>
      <w:r w:rsidR="00107641">
        <w:rPr>
          <w:rFonts w:ascii="Times New Roman" w:hAnsi="Times New Roman" w:cs="Times New Roman"/>
          <w:bCs/>
          <w:sz w:val="24"/>
          <w:szCs w:val="24"/>
          <w:lang w:val="en-US"/>
        </w:rPr>
        <w:t>3</w:t>
      </w:r>
      <w:r w:rsidR="006F57DD" w:rsidRPr="0023645E">
        <w:rPr>
          <w:rFonts w:ascii="Times New Roman" w:hAnsi="Times New Roman" w:cs="Times New Roman"/>
          <w:bCs/>
          <w:sz w:val="24"/>
          <w:szCs w:val="24"/>
          <w:lang w:val="en-US"/>
        </w:rPr>
        <w:t>,</w:t>
      </w:r>
      <w:r w:rsidR="009C766E">
        <w:rPr>
          <w:rFonts w:ascii="Times New Roman" w:hAnsi="Times New Roman" w:cs="Times New Roman"/>
          <w:bCs/>
          <w:sz w:val="24"/>
          <w:szCs w:val="24"/>
          <w:lang w:val="en-US"/>
        </w:rPr>
        <w:t>1</w:t>
      </w:r>
      <w:r w:rsidR="00107641">
        <w:rPr>
          <w:rFonts w:ascii="Times New Roman" w:hAnsi="Times New Roman" w:cs="Times New Roman"/>
          <w:bCs/>
          <w:sz w:val="24"/>
          <w:szCs w:val="24"/>
          <w:lang w:val="en-US"/>
        </w:rPr>
        <w:t>5</w:t>
      </w:r>
      <w:r w:rsidR="006F57DD" w:rsidRPr="0023645E">
        <w:rPr>
          <w:rFonts w:ascii="Times New Roman" w:hAnsi="Times New Roman" w:cs="Times New Roman"/>
          <w:bCs/>
          <w:sz w:val="24"/>
          <w:szCs w:val="24"/>
          <w:lang w:val="en-US"/>
        </w:rPr>
        <w:t xml:space="preserve"> dengan kategori Sangat </w:t>
      </w:r>
      <w:r w:rsidR="00B44DF0">
        <w:rPr>
          <w:rFonts w:ascii="Times New Roman" w:hAnsi="Times New Roman" w:cs="Times New Roman"/>
          <w:bCs/>
          <w:sz w:val="24"/>
          <w:szCs w:val="24"/>
          <w:lang w:val="en-US"/>
        </w:rPr>
        <w:t>Tinggi</w:t>
      </w:r>
      <w:r w:rsidR="006F57DD" w:rsidRPr="0023645E">
        <w:rPr>
          <w:rFonts w:ascii="Times New Roman" w:hAnsi="Times New Roman" w:cs="Times New Roman"/>
          <w:bCs/>
          <w:sz w:val="24"/>
          <w:szCs w:val="24"/>
          <w:lang w:val="en-US"/>
        </w:rPr>
        <w:t>, hal ini membuktikan bahwa Kecamatan Kem</w:t>
      </w:r>
      <w:r w:rsidR="00107641">
        <w:rPr>
          <w:rFonts w:ascii="Times New Roman" w:hAnsi="Times New Roman" w:cs="Times New Roman"/>
          <w:bCs/>
          <w:sz w:val="24"/>
          <w:szCs w:val="24"/>
          <w:lang w:val="en-US"/>
        </w:rPr>
        <w:t>angkon dengan kualitas SDM yang terbatas dan sarana prasarana yang minim bisa memberikan pelayanan prima kepada masyarakat.</w:t>
      </w:r>
    </w:p>
    <w:p w14:paraId="6E835340" w14:textId="77777777" w:rsidR="00065314" w:rsidRPr="0023645E" w:rsidRDefault="00065314" w:rsidP="00065314">
      <w:pPr>
        <w:jc w:val="center"/>
        <w:rPr>
          <w:rFonts w:ascii="Times New Roman" w:hAnsi="Times New Roman" w:cs="Times New Roman"/>
          <w:bCs/>
          <w:sz w:val="24"/>
          <w:szCs w:val="24"/>
        </w:rPr>
      </w:pPr>
    </w:p>
    <w:p w14:paraId="3C528680" w14:textId="77777777" w:rsidR="006F57DD" w:rsidRPr="0023645E" w:rsidRDefault="00065314" w:rsidP="00106FC4">
      <w:pPr>
        <w:ind w:firstLine="426"/>
        <w:jc w:val="center"/>
        <w:rPr>
          <w:rFonts w:ascii="Times New Roman" w:hAnsi="Times New Roman" w:cs="Times New Roman"/>
          <w:bCs/>
          <w:sz w:val="24"/>
          <w:szCs w:val="24"/>
          <w:lang w:val="en-US"/>
        </w:rPr>
      </w:pPr>
      <w:r w:rsidRPr="0023645E">
        <w:rPr>
          <w:rFonts w:ascii="Times New Roman" w:hAnsi="Times New Roman" w:cs="Times New Roman"/>
          <w:bCs/>
          <w:sz w:val="24"/>
          <w:szCs w:val="24"/>
        </w:rPr>
        <w:t>Tabel</w:t>
      </w:r>
      <w:r w:rsidR="006F57DD" w:rsidRPr="0023645E">
        <w:rPr>
          <w:rFonts w:ascii="Times New Roman" w:hAnsi="Times New Roman" w:cs="Times New Roman"/>
          <w:bCs/>
          <w:sz w:val="24"/>
          <w:szCs w:val="24"/>
          <w:lang w:val="en-US"/>
        </w:rPr>
        <w:t xml:space="preserve"> 3.4</w:t>
      </w:r>
    </w:p>
    <w:p w14:paraId="3F1DA221" w14:textId="459C484C" w:rsidR="00065314" w:rsidRPr="0023645E" w:rsidRDefault="00065314" w:rsidP="00A473CD">
      <w:pPr>
        <w:ind w:firstLine="426"/>
        <w:jc w:val="both"/>
        <w:rPr>
          <w:rFonts w:ascii="Times New Roman" w:hAnsi="Times New Roman" w:cs="Times New Roman"/>
          <w:bCs/>
          <w:sz w:val="24"/>
          <w:szCs w:val="24"/>
        </w:rPr>
      </w:pPr>
      <w:r w:rsidRPr="0023645E">
        <w:rPr>
          <w:rFonts w:ascii="Times New Roman" w:hAnsi="Times New Roman" w:cs="Times New Roman"/>
          <w:bCs/>
          <w:sz w:val="24"/>
          <w:szCs w:val="24"/>
        </w:rPr>
        <w:t>Perbandingan antara realisasi 202</w:t>
      </w:r>
      <w:r w:rsidR="009C766E">
        <w:rPr>
          <w:rFonts w:ascii="Times New Roman" w:hAnsi="Times New Roman" w:cs="Times New Roman"/>
          <w:bCs/>
          <w:sz w:val="24"/>
          <w:szCs w:val="24"/>
          <w:lang w:val="en-US"/>
        </w:rPr>
        <w:t>5</w:t>
      </w:r>
      <w:r w:rsidRPr="0023645E">
        <w:rPr>
          <w:rFonts w:ascii="Times New Roman" w:hAnsi="Times New Roman" w:cs="Times New Roman"/>
          <w:bCs/>
          <w:sz w:val="24"/>
          <w:szCs w:val="24"/>
        </w:rPr>
        <w:t xml:space="preserve"> dengan capaian beberapa tahun sebelumnya </w:t>
      </w:r>
    </w:p>
    <w:tbl>
      <w:tblPr>
        <w:tblW w:w="871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44"/>
        <w:gridCol w:w="851"/>
        <w:gridCol w:w="850"/>
        <w:gridCol w:w="850"/>
        <w:gridCol w:w="851"/>
        <w:gridCol w:w="850"/>
        <w:gridCol w:w="709"/>
        <w:gridCol w:w="850"/>
        <w:gridCol w:w="870"/>
        <w:gridCol w:w="690"/>
      </w:tblGrid>
      <w:tr w:rsidR="00C93FFF" w:rsidRPr="0023645E" w14:paraId="51397D3E" w14:textId="77777777" w:rsidTr="00A473CD">
        <w:trPr>
          <w:trHeight w:val="910"/>
          <w:tblHeader/>
        </w:trPr>
        <w:tc>
          <w:tcPr>
            <w:tcW w:w="1344" w:type="dxa"/>
            <w:tcBorders>
              <w:top w:val="thinThickSmallGap" w:sz="24" w:space="0" w:color="auto"/>
              <w:left w:val="single" w:sz="4" w:space="0" w:color="000000"/>
              <w:bottom w:val="double" w:sz="4" w:space="0" w:color="auto"/>
              <w:right w:val="single" w:sz="4" w:space="0" w:color="000000"/>
            </w:tcBorders>
            <w:shd w:val="clear" w:color="auto" w:fill="BFBFBF" w:themeFill="background1" w:themeFillShade="BF"/>
            <w:vAlign w:val="center"/>
          </w:tcPr>
          <w:p w14:paraId="6EE1AAC5" w14:textId="77777777" w:rsidR="00065314" w:rsidRPr="00240567" w:rsidRDefault="00065314" w:rsidP="0076696F">
            <w:pPr>
              <w:pStyle w:val="ListParagraph"/>
              <w:spacing w:after="120"/>
              <w:ind w:left="0"/>
              <w:jc w:val="center"/>
              <w:rPr>
                <w:rFonts w:ascii="Times New Roman" w:hAnsi="Times New Roman" w:cs="Times New Roman"/>
                <w:b/>
                <w:bCs/>
                <w:sz w:val="20"/>
                <w:szCs w:val="20"/>
              </w:rPr>
            </w:pPr>
            <w:r w:rsidRPr="00240567">
              <w:rPr>
                <w:rFonts w:ascii="Times New Roman" w:hAnsi="Times New Roman" w:cs="Times New Roman"/>
                <w:b/>
                <w:bCs/>
                <w:sz w:val="20"/>
                <w:szCs w:val="20"/>
              </w:rPr>
              <w:t>Indikator Kinerja</w:t>
            </w:r>
          </w:p>
        </w:tc>
        <w:tc>
          <w:tcPr>
            <w:tcW w:w="851" w:type="dxa"/>
            <w:tcBorders>
              <w:top w:val="thinThickSmallGap" w:sz="24" w:space="0" w:color="auto"/>
              <w:left w:val="single" w:sz="4" w:space="0" w:color="000000"/>
              <w:bottom w:val="double" w:sz="4" w:space="0" w:color="auto"/>
              <w:right w:val="single" w:sz="4" w:space="0" w:color="000000"/>
            </w:tcBorders>
            <w:shd w:val="clear" w:color="auto" w:fill="BFBFBF" w:themeFill="background1" w:themeFillShade="BF"/>
            <w:vAlign w:val="center"/>
          </w:tcPr>
          <w:p w14:paraId="62613F26" w14:textId="77777777" w:rsidR="00065314" w:rsidRPr="00240567" w:rsidRDefault="00065314" w:rsidP="0076696F">
            <w:pPr>
              <w:pStyle w:val="ListParagraph"/>
              <w:spacing w:after="120"/>
              <w:ind w:left="0"/>
              <w:jc w:val="center"/>
              <w:rPr>
                <w:rFonts w:ascii="Times New Roman" w:hAnsi="Times New Roman" w:cs="Times New Roman"/>
                <w:b/>
                <w:bCs/>
                <w:sz w:val="20"/>
                <w:szCs w:val="20"/>
              </w:rPr>
            </w:pPr>
            <w:r w:rsidRPr="00240567">
              <w:rPr>
                <w:rFonts w:ascii="Times New Roman" w:hAnsi="Times New Roman" w:cs="Times New Roman"/>
                <w:b/>
                <w:bCs/>
                <w:sz w:val="20"/>
                <w:szCs w:val="20"/>
              </w:rPr>
              <w:t>Satuan</w:t>
            </w:r>
          </w:p>
        </w:tc>
        <w:tc>
          <w:tcPr>
            <w:tcW w:w="850" w:type="dxa"/>
            <w:tcBorders>
              <w:top w:val="thinThickSmallGap" w:sz="24" w:space="0" w:color="auto"/>
              <w:left w:val="single" w:sz="4" w:space="0" w:color="000000"/>
              <w:bottom w:val="double" w:sz="4" w:space="0" w:color="auto"/>
              <w:right w:val="single" w:sz="4" w:space="0" w:color="000000"/>
            </w:tcBorders>
            <w:shd w:val="clear" w:color="auto" w:fill="BFBFBF" w:themeFill="background1" w:themeFillShade="BF"/>
            <w:vAlign w:val="center"/>
          </w:tcPr>
          <w:p w14:paraId="47C0911C" w14:textId="5F6234C3" w:rsidR="00065314" w:rsidRPr="009C766E" w:rsidRDefault="009C766E" w:rsidP="0076696F">
            <w:pPr>
              <w:pStyle w:val="ListParagraph"/>
              <w:spacing w:after="120"/>
              <w:ind w:left="0"/>
              <w:jc w:val="center"/>
              <w:rPr>
                <w:rFonts w:ascii="Times New Roman" w:hAnsi="Times New Roman" w:cs="Times New Roman"/>
                <w:b/>
                <w:bCs/>
                <w:sz w:val="20"/>
                <w:szCs w:val="20"/>
                <w:lang w:val="en-US"/>
              </w:rPr>
            </w:pPr>
            <w:r>
              <w:rPr>
                <w:rFonts w:ascii="Times New Roman" w:hAnsi="Times New Roman" w:cs="Times New Roman"/>
                <w:b/>
                <w:bCs/>
                <w:sz w:val="20"/>
                <w:szCs w:val="20"/>
              </w:rPr>
              <w:t>Realisasi 202</w:t>
            </w:r>
            <w:r>
              <w:rPr>
                <w:rFonts w:ascii="Times New Roman" w:hAnsi="Times New Roman" w:cs="Times New Roman"/>
                <w:b/>
                <w:bCs/>
                <w:sz w:val="20"/>
                <w:szCs w:val="20"/>
                <w:lang w:val="en-US"/>
              </w:rPr>
              <w:t>1</w:t>
            </w:r>
          </w:p>
        </w:tc>
        <w:tc>
          <w:tcPr>
            <w:tcW w:w="850" w:type="dxa"/>
            <w:tcBorders>
              <w:top w:val="thinThickSmallGap" w:sz="24" w:space="0" w:color="auto"/>
              <w:left w:val="single" w:sz="4" w:space="0" w:color="000000"/>
              <w:bottom w:val="double" w:sz="4" w:space="0" w:color="auto"/>
              <w:right w:val="single" w:sz="4" w:space="0" w:color="000000"/>
            </w:tcBorders>
            <w:shd w:val="clear" w:color="auto" w:fill="BFBFBF" w:themeFill="background1" w:themeFillShade="BF"/>
            <w:vAlign w:val="center"/>
          </w:tcPr>
          <w:p w14:paraId="418BC620" w14:textId="548B5661" w:rsidR="00065314" w:rsidRPr="009C766E" w:rsidRDefault="009C766E" w:rsidP="0076696F">
            <w:pPr>
              <w:pStyle w:val="ListParagraph"/>
              <w:spacing w:after="120"/>
              <w:ind w:left="0"/>
              <w:jc w:val="center"/>
              <w:rPr>
                <w:rFonts w:ascii="Times New Roman" w:hAnsi="Times New Roman" w:cs="Times New Roman"/>
                <w:b/>
                <w:bCs/>
                <w:sz w:val="20"/>
                <w:szCs w:val="20"/>
                <w:lang w:val="en-US"/>
              </w:rPr>
            </w:pPr>
            <w:r>
              <w:rPr>
                <w:rFonts w:ascii="Times New Roman" w:hAnsi="Times New Roman" w:cs="Times New Roman"/>
                <w:b/>
                <w:bCs/>
                <w:sz w:val="20"/>
                <w:szCs w:val="20"/>
              </w:rPr>
              <w:t>Realisasi 202</w:t>
            </w:r>
            <w:r>
              <w:rPr>
                <w:rFonts w:ascii="Times New Roman" w:hAnsi="Times New Roman" w:cs="Times New Roman"/>
                <w:b/>
                <w:bCs/>
                <w:sz w:val="20"/>
                <w:szCs w:val="20"/>
                <w:lang w:val="en-US"/>
              </w:rPr>
              <w:t>2</w:t>
            </w:r>
          </w:p>
        </w:tc>
        <w:tc>
          <w:tcPr>
            <w:tcW w:w="851" w:type="dxa"/>
            <w:tcBorders>
              <w:top w:val="thinThickSmallGap" w:sz="24" w:space="0" w:color="auto"/>
              <w:left w:val="single" w:sz="4" w:space="0" w:color="000000"/>
              <w:bottom w:val="double" w:sz="4" w:space="0" w:color="auto"/>
              <w:right w:val="single" w:sz="4" w:space="0" w:color="000000"/>
            </w:tcBorders>
            <w:shd w:val="clear" w:color="auto" w:fill="BFBFBF" w:themeFill="background1" w:themeFillShade="BF"/>
            <w:vAlign w:val="center"/>
          </w:tcPr>
          <w:p w14:paraId="2A3C8322" w14:textId="4B241E81" w:rsidR="00065314" w:rsidRPr="009C766E" w:rsidRDefault="009C766E" w:rsidP="0076696F">
            <w:pPr>
              <w:pStyle w:val="ListParagraph"/>
              <w:spacing w:after="120"/>
              <w:ind w:left="0"/>
              <w:jc w:val="center"/>
              <w:rPr>
                <w:rFonts w:ascii="Times New Roman" w:hAnsi="Times New Roman" w:cs="Times New Roman"/>
                <w:b/>
                <w:bCs/>
                <w:sz w:val="20"/>
                <w:szCs w:val="20"/>
                <w:lang w:val="en-US"/>
              </w:rPr>
            </w:pPr>
            <w:r>
              <w:rPr>
                <w:rFonts w:ascii="Times New Roman" w:hAnsi="Times New Roman" w:cs="Times New Roman"/>
                <w:b/>
                <w:bCs/>
                <w:sz w:val="20"/>
                <w:szCs w:val="20"/>
              </w:rPr>
              <w:t>Realisasi 202</w:t>
            </w:r>
            <w:r>
              <w:rPr>
                <w:rFonts w:ascii="Times New Roman" w:hAnsi="Times New Roman" w:cs="Times New Roman"/>
                <w:b/>
                <w:bCs/>
                <w:sz w:val="20"/>
                <w:szCs w:val="20"/>
                <w:lang w:val="en-US"/>
              </w:rPr>
              <w:t>3</w:t>
            </w:r>
          </w:p>
        </w:tc>
        <w:tc>
          <w:tcPr>
            <w:tcW w:w="850" w:type="dxa"/>
            <w:tcBorders>
              <w:top w:val="thinThickSmallGap" w:sz="24" w:space="0" w:color="auto"/>
              <w:left w:val="single" w:sz="4" w:space="0" w:color="000000"/>
              <w:bottom w:val="double" w:sz="4" w:space="0" w:color="auto"/>
              <w:right w:val="single" w:sz="4" w:space="0" w:color="000000"/>
            </w:tcBorders>
            <w:shd w:val="clear" w:color="auto" w:fill="BFBFBF" w:themeFill="background1" w:themeFillShade="BF"/>
          </w:tcPr>
          <w:p w14:paraId="6E7F6A18" w14:textId="77777777" w:rsidR="00065314" w:rsidRPr="00240567" w:rsidRDefault="00065314" w:rsidP="0076696F">
            <w:pPr>
              <w:pStyle w:val="ListParagraph"/>
              <w:spacing w:after="120"/>
              <w:ind w:left="0"/>
              <w:jc w:val="center"/>
              <w:rPr>
                <w:rFonts w:ascii="Times New Roman" w:hAnsi="Times New Roman" w:cs="Times New Roman"/>
                <w:b/>
                <w:bCs/>
                <w:sz w:val="20"/>
                <w:szCs w:val="20"/>
              </w:rPr>
            </w:pPr>
          </w:p>
          <w:p w14:paraId="29160425" w14:textId="2BE2DEF3" w:rsidR="00065314" w:rsidRPr="009C766E" w:rsidRDefault="009C766E" w:rsidP="0076696F">
            <w:pPr>
              <w:pStyle w:val="ListParagraph"/>
              <w:spacing w:after="120"/>
              <w:ind w:left="0"/>
              <w:jc w:val="center"/>
              <w:rPr>
                <w:rFonts w:ascii="Times New Roman" w:hAnsi="Times New Roman" w:cs="Times New Roman"/>
                <w:b/>
                <w:bCs/>
                <w:sz w:val="20"/>
                <w:szCs w:val="20"/>
                <w:lang w:val="en-US"/>
              </w:rPr>
            </w:pPr>
            <w:r>
              <w:rPr>
                <w:rFonts w:ascii="Times New Roman" w:hAnsi="Times New Roman" w:cs="Times New Roman"/>
                <w:b/>
                <w:bCs/>
                <w:sz w:val="20"/>
                <w:szCs w:val="20"/>
              </w:rPr>
              <w:t>Realisasi 202</w:t>
            </w:r>
            <w:r>
              <w:rPr>
                <w:rFonts w:ascii="Times New Roman" w:hAnsi="Times New Roman" w:cs="Times New Roman"/>
                <w:b/>
                <w:bCs/>
                <w:sz w:val="20"/>
                <w:szCs w:val="20"/>
                <w:lang w:val="en-US"/>
              </w:rPr>
              <w:t>4</w:t>
            </w:r>
          </w:p>
        </w:tc>
        <w:tc>
          <w:tcPr>
            <w:tcW w:w="709" w:type="dxa"/>
            <w:tcBorders>
              <w:top w:val="thinThickSmallGap" w:sz="24" w:space="0" w:color="auto"/>
              <w:left w:val="single" w:sz="4" w:space="0" w:color="000000"/>
              <w:bottom w:val="double" w:sz="4" w:space="0" w:color="auto"/>
              <w:right w:val="single" w:sz="4" w:space="0" w:color="000000"/>
            </w:tcBorders>
            <w:shd w:val="clear" w:color="auto" w:fill="BFBFBF" w:themeFill="background1" w:themeFillShade="BF"/>
            <w:vAlign w:val="center"/>
          </w:tcPr>
          <w:p w14:paraId="4CA9C8CC" w14:textId="23781470" w:rsidR="00065314" w:rsidRPr="009C766E" w:rsidRDefault="009C766E" w:rsidP="0076696F">
            <w:pPr>
              <w:pStyle w:val="ListParagraph"/>
              <w:spacing w:after="120"/>
              <w:ind w:left="0"/>
              <w:jc w:val="center"/>
              <w:rPr>
                <w:rFonts w:ascii="Times New Roman" w:hAnsi="Times New Roman" w:cs="Times New Roman"/>
                <w:b/>
                <w:bCs/>
                <w:sz w:val="20"/>
                <w:szCs w:val="20"/>
                <w:lang w:val="en-US"/>
              </w:rPr>
            </w:pPr>
            <w:r>
              <w:rPr>
                <w:rFonts w:ascii="Times New Roman" w:hAnsi="Times New Roman" w:cs="Times New Roman"/>
                <w:b/>
                <w:bCs/>
                <w:sz w:val="20"/>
                <w:szCs w:val="20"/>
              </w:rPr>
              <w:t>Target 202</w:t>
            </w:r>
            <w:r>
              <w:rPr>
                <w:rFonts w:ascii="Times New Roman" w:hAnsi="Times New Roman" w:cs="Times New Roman"/>
                <w:b/>
                <w:bCs/>
                <w:sz w:val="20"/>
                <w:szCs w:val="20"/>
                <w:lang w:val="en-US"/>
              </w:rPr>
              <w:t>5</w:t>
            </w:r>
          </w:p>
        </w:tc>
        <w:tc>
          <w:tcPr>
            <w:tcW w:w="850" w:type="dxa"/>
            <w:tcBorders>
              <w:top w:val="thinThickSmallGap" w:sz="24" w:space="0" w:color="auto"/>
              <w:left w:val="single" w:sz="4" w:space="0" w:color="000000"/>
              <w:bottom w:val="double" w:sz="4" w:space="0" w:color="auto"/>
              <w:right w:val="single" w:sz="4" w:space="0" w:color="000000"/>
            </w:tcBorders>
            <w:shd w:val="clear" w:color="auto" w:fill="BFBFBF" w:themeFill="background1" w:themeFillShade="BF"/>
          </w:tcPr>
          <w:p w14:paraId="28890D48" w14:textId="77777777" w:rsidR="00065314" w:rsidRPr="00240567" w:rsidRDefault="00065314" w:rsidP="0076696F">
            <w:pPr>
              <w:pStyle w:val="ListParagraph"/>
              <w:spacing w:after="120"/>
              <w:ind w:left="0"/>
              <w:jc w:val="center"/>
              <w:rPr>
                <w:rFonts w:ascii="Times New Roman" w:hAnsi="Times New Roman" w:cs="Times New Roman"/>
                <w:b/>
                <w:bCs/>
                <w:sz w:val="20"/>
                <w:szCs w:val="20"/>
              </w:rPr>
            </w:pPr>
          </w:p>
          <w:p w14:paraId="2CCF4E76" w14:textId="08B40884" w:rsidR="00065314" w:rsidRPr="009C766E" w:rsidRDefault="009C766E" w:rsidP="0076696F">
            <w:pPr>
              <w:pStyle w:val="ListParagraph"/>
              <w:spacing w:after="120"/>
              <w:ind w:left="0"/>
              <w:jc w:val="center"/>
              <w:rPr>
                <w:rFonts w:ascii="Times New Roman" w:hAnsi="Times New Roman" w:cs="Times New Roman"/>
                <w:b/>
                <w:bCs/>
                <w:sz w:val="20"/>
                <w:szCs w:val="20"/>
                <w:lang w:val="en-US"/>
              </w:rPr>
            </w:pPr>
            <w:r>
              <w:rPr>
                <w:rFonts w:ascii="Times New Roman" w:hAnsi="Times New Roman" w:cs="Times New Roman"/>
                <w:b/>
                <w:bCs/>
                <w:sz w:val="20"/>
                <w:szCs w:val="20"/>
              </w:rPr>
              <w:t>Realisasi 202</w:t>
            </w:r>
            <w:r>
              <w:rPr>
                <w:rFonts w:ascii="Times New Roman" w:hAnsi="Times New Roman" w:cs="Times New Roman"/>
                <w:b/>
                <w:bCs/>
                <w:sz w:val="20"/>
                <w:szCs w:val="20"/>
                <w:lang w:val="en-US"/>
              </w:rPr>
              <w:t>5</w:t>
            </w:r>
          </w:p>
        </w:tc>
        <w:tc>
          <w:tcPr>
            <w:tcW w:w="870" w:type="dxa"/>
            <w:tcBorders>
              <w:top w:val="thinThickSmallGap" w:sz="24" w:space="0" w:color="auto"/>
              <w:left w:val="single" w:sz="4" w:space="0" w:color="000000"/>
              <w:bottom w:val="double" w:sz="4" w:space="0" w:color="auto"/>
              <w:right w:val="single" w:sz="4" w:space="0" w:color="000000"/>
            </w:tcBorders>
            <w:shd w:val="clear" w:color="auto" w:fill="BFBFBF" w:themeFill="background1" w:themeFillShade="BF"/>
            <w:vAlign w:val="center"/>
          </w:tcPr>
          <w:p w14:paraId="2801CD66" w14:textId="322A134C" w:rsidR="00065314" w:rsidRPr="00240567" w:rsidRDefault="00065314" w:rsidP="009C766E">
            <w:pPr>
              <w:pStyle w:val="ListParagraph"/>
              <w:spacing w:after="120"/>
              <w:ind w:left="0"/>
              <w:jc w:val="center"/>
              <w:rPr>
                <w:rFonts w:ascii="Times New Roman" w:hAnsi="Times New Roman" w:cs="Times New Roman"/>
                <w:b/>
                <w:bCs/>
                <w:sz w:val="20"/>
                <w:szCs w:val="20"/>
              </w:rPr>
            </w:pPr>
            <w:r w:rsidRPr="00240567">
              <w:rPr>
                <w:rFonts w:ascii="Times New Roman" w:hAnsi="Times New Roman" w:cs="Times New Roman"/>
                <w:b/>
                <w:bCs/>
                <w:sz w:val="20"/>
                <w:szCs w:val="20"/>
              </w:rPr>
              <w:t>Capaian 202</w:t>
            </w:r>
            <w:r w:rsidR="009C766E">
              <w:rPr>
                <w:rFonts w:ascii="Times New Roman" w:hAnsi="Times New Roman" w:cs="Times New Roman"/>
                <w:b/>
                <w:bCs/>
                <w:sz w:val="20"/>
                <w:szCs w:val="20"/>
                <w:lang w:val="en-US"/>
              </w:rPr>
              <w:t>5</w:t>
            </w:r>
            <w:r w:rsidRPr="00240567">
              <w:rPr>
                <w:rFonts w:ascii="Times New Roman" w:hAnsi="Times New Roman" w:cs="Times New Roman"/>
                <w:b/>
                <w:bCs/>
                <w:sz w:val="20"/>
                <w:szCs w:val="20"/>
              </w:rPr>
              <w:t xml:space="preserve"> (%)</w:t>
            </w:r>
          </w:p>
        </w:tc>
        <w:tc>
          <w:tcPr>
            <w:tcW w:w="690" w:type="dxa"/>
            <w:tcBorders>
              <w:top w:val="thinThickSmallGap" w:sz="24" w:space="0" w:color="auto"/>
              <w:left w:val="single" w:sz="4" w:space="0" w:color="000000"/>
              <w:bottom w:val="double" w:sz="4" w:space="0" w:color="auto"/>
              <w:right w:val="single" w:sz="4" w:space="0" w:color="000000"/>
            </w:tcBorders>
            <w:shd w:val="clear" w:color="auto" w:fill="BFBFBF" w:themeFill="background1" w:themeFillShade="BF"/>
            <w:vAlign w:val="center"/>
          </w:tcPr>
          <w:p w14:paraId="6831954C" w14:textId="77777777" w:rsidR="00065314" w:rsidRPr="00240567" w:rsidRDefault="00065314" w:rsidP="0076696F">
            <w:pPr>
              <w:pStyle w:val="ListParagraph"/>
              <w:spacing w:after="120"/>
              <w:ind w:left="0"/>
              <w:jc w:val="center"/>
              <w:rPr>
                <w:rFonts w:ascii="Times New Roman" w:hAnsi="Times New Roman" w:cs="Times New Roman"/>
                <w:b/>
                <w:bCs/>
                <w:sz w:val="20"/>
                <w:szCs w:val="20"/>
              </w:rPr>
            </w:pPr>
            <w:r w:rsidRPr="00240567">
              <w:rPr>
                <w:rFonts w:ascii="Times New Roman" w:hAnsi="Times New Roman" w:cs="Times New Roman"/>
                <w:b/>
                <w:bCs/>
                <w:sz w:val="20"/>
                <w:szCs w:val="20"/>
              </w:rPr>
              <w:t>Target Akhir</w:t>
            </w:r>
          </w:p>
        </w:tc>
      </w:tr>
      <w:tr w:rsidR="00C93FFF" w:rsidRPr="0023645E" w14:paraId="46F5635A" w14:textId="77777777" w:rsidTr="00A473CD">
        <w:trPr>
          <w:trHeight w:val="876"/>
        </w:trPr>
        <w:tc>
          <w:tcPr>
            <w:tcW w:w="1344" w:type="dxa"/>
            <w:tcBorders>
              <w:top w:val="single" w:sz="4" w:space="0" w:color="000000"/>
              <w:left w:val="single" w:sz="4" w:space="0" w:color="000000"/>
              <w:bottom w:val="single" w:sz="4" w:space="0" w:color="000000"/>
              <w:right w:val="single" w:sz="4" w:space="0" w:color="000000"/>
            </w:tcBorders>
          </w:tcPr>
          <w:p w14:paraId="25869E4C" w14:textId="77777777" w:rsidR="00065314" w:rsidRPr="00240567" w:rsidRDefault="00065314" w:rsidP="0076696F">
            <w:pPr>
              <w:pStyle w:val="ListParagraph"/>
              <w:ind w:left="0"/>
              <w:rPr>
                <w:rFonts w:ascii="Times New Roman" w:hAnsi="Times New Roman" w:cs="Times New Roman"/>
                <w:bCs/>
                <w:sz w:val="20"/>
                <w:szCs w:val="20"/>
              </w:rPr>
            </w:pPr>
            <w:r w:rsidRPr="00240567">
              <w:rPr>
                <w:rFonts w:ascii="Times New Roman" w:hAnsi="Times New Roman" w:cs="Times New Roman"/>
                <w:bCs/>
                <w:sz w:val="20"/>
                <w:szCs w:val="20"/>
              </w:rPr>
              <w:t>Indeks Kepuasan Masyarakat</w:t>
            </w:r>
          </w:p>
        </w:tc>
        <w:tc>
          <w:tcPr>
            <w:tcW w:w="851" w:type="dxa"/>
            <w:tcBorders>
              <w:top w:val="single" w:sz="4" w:space="0" w:color="000000"/>
              <w:left w:val="single" w:sz="4" w:space="0" w:color="000000"/>
              <w:bottom w:val="single" w:sz="4" w:space="0" w:color="000000"/>
              <w:right w:val="single" w:sz="4" w:space="0" w:color="000000"/>
            </w:tcBorders>
          </w:tcPr>
          <w:p w14:paraId="38739D3B" w14:textId="0CD01104" w:rsidR="00065314" w:rsidRPr="00240567" w:rsidRDefault="0067113E" w:rsidP="0076696F">
            <w:pPr>
              <w:pStyle w:val="ListParagraph"/>
              <w:ind w:left="0"/>
              <w:rPr>
                <w:rFonts w:ascii="Times New Roman" w:hAnsi="Times New Roman" w:cs="Times New Roman"/>
                <w:bCs/>
                <w:sz w:val="20"/>
                <w:szCs w:val="20"/>
                <w:lang w:val="en-US"/>
              </w:rPr>
            </w:pPr>
            <w:r w:rsidRPr="00240567">
              <w:rPr>
                <w:rFonts w:ascii="Times New Roman" w:hAnsi="Times New Roman" w:cs="Times New Roman"/>
                <w:bCs/>
                <w:sz w:val="20"/>
                <w:szCs w:val="20"/>
                <w:lang w:val="en-US"/>
              </w:rPr>
              <w:t>Indeks</w:t>
            </w:r>
          </w:p>
        </w:tc>
        <w:tc>
          <w:tcPr>
            <w:tcW w:w="850" w:type="dxa"/>
            <w:tcBorders>
              <w:top w:val="single" w:sz="4" w:space="0" w:color="000000"/>
              <w:left w:val="single" w:sz="4" w:space="0" w:color="000000"/>
              <w:bottom w:val="single" w:sz="4" w:space="0" w:color="000000"/>
              <w:right w:val="single" w:sz="4" w:space="0" w:color="000000"/>
            </w:tcBorders>
          </w:tcPr>
          <w:p w14:paraId="4663AF2F" w14:textId="26B69CB7" w:rsidR="00065314" w:rsidRPr="00240567" w:rsidRDefault="0067113E" w:rsidP="0076696F">
            <w:pPr>
              <w:pStyle w:val="ListParagraph"/>
              <w:ind w:left="0"/>
              <w:jc w:val="center"/>
              <w:rPr>
                <w:rFonts w:ascii="Times New Roman" w:hAnsi="Times New Roman" w:cs="Times New Roman"/>
                <w:bCs/>
                <w:sz w:val="20"/>
                <w:szCs w:val="20"/>
                <w:lang w:val="en-US"/>
              </w:rPr>
            </w:pPr>
            <w:r w:rsidRPr="00240567">
              <w:rPr>
                <w:rFonts w:ascii="Times New Roman" w:hAnsi="Times New Roman" w:cs="Times New Roman"/>
                <w:bCs/>
                <w:sz w:val="20"/>
                <w:szCs w:val="20"/>
                <w:lang w:val="en-US"/>
              </w:rPr>
              <w:t>N/A</w:t>
            </w:r>
          </w:p>
        </w:tc>
        <w:tc>
          <w:tcPr>
            <w:tcW w:w="850" w:type="dxa"/>
            <w:tcBorders>
              <w:top w:val="single" w:sz="4" w:space="0" w:color="000000"/>
              <w:left w:val="single" w:sz="4" w:space="0" w:color="000000"/>
              <w:bottom w:val="single" w:sz="4" w:space="0" w:color="000000"/>
              <w:right w:val="single" w:sz="4" w:space="0" w:color="000000"/>
            </w:tcBorders>
          </w:tcPr>
          <w:p w14:paraId="7944743D" w14:textId="4DFE8F3F" w:rsidR="00065314" w:rsidRPr="00240567" w:rsidRDefault="009C766E" w:rsidP="009C766E">
            <w:pPr>
              <w:pStyle w:val="ListParagraph"/>
              <w:ind w:left="0"/>
              <w:jc w:val="center"/>
              <w:rPr>
                <w:rFonts w:ascii="Times New Roman" w:hAnsi="Times New Roman" w:cs="Times New Roman"/>
                <w:bCs/>
                <w:sz w:val="20"/>
                <w:szCs w:val="20"/>
                <w:lang w:val="en-US"/>
              </w:rPr>
            </w:pPr>
            <w:r>
              <w:rPr>
                <w:rFonts w:ascii="Times New Roman" w:hAnsi="Times New Roman" w:cs="Times New Roman"/>
                <w:bCs/>
                <w:sz w:val="20"/>
                <w:szCs w:val="20"/>
                <w:lang w:val="en-US"/>
              </w:rPr>
              <w:t>84,02</w:t>
            </w:r>
          </w:p>
        </w:tc>
        <w:tc>
          <w:tcPr>
            <w:tcW w:w="851" w:type="dxa"/>
            <w:tcBorders>
              <w:top w:val="single" w:sz="4" w:space="0" w:color="000000"/>
              <w:left w:val="single" w:sz="4" w:space="0" w:color="000000"/>
              <w:bottom w:val="single" w:sz="4" w:space="0" w:color="000000"/>
              <w:right w:val="single" w:sz="4" w:space="0" w:color="000000"/>
            </w:tcBorders>
          </w:tcPr>
          <w:p w14:paraId="522C4404" w14:textId="0198BF20" w:rsidR="00065314" w:rsidRPr="00240567" w:rsidRDefault="009C766E" w:rsidP="0076696F">
            <w:pPr>
              <w:pStyle w:val="ListParagraph"/>
              <w:ind w:left="0"/>
              <w:jc w:val="center"/>
              <w:rPr>
                <w:rFonts w:ascii="Times New Roman" w:hAnsi="Times New Roman" w:cs="Times New Roman"/>
                <w:bCs/>
                <w:sz w:val="20"/>
                <w:szCs w:val="20"/>
                <w:lang w:val="en-US"/>
              </w:rPr>
            </w:pPr>
            <w:r>
              <w:rPr>
                <w:rFonts w:ascii="Times New Roman" w:hAnsi="Times New Roman" w:cs="Times New Roman"/>
                <w:bCs/>
                <w:sz w:val="20"/>
                <w:szCs w:val="20"/>
                <w:lang w:val="en-US"/>
              </w:rPr>
              <w:t>97,67</w:t>
            </w:r>
          </w:p>
        </w:tc>
        <w:tc>
          <w:tcPr>
            <w:tcW w:w="850" w:type="dxa"/>
            <w:tcBorders>
              <w:top w:val="single" w:sz="4" w:space="0" w:color="000000"/>
              <w:left w:val="single" w:sz="4" w:space="0" w:color="000000"/>
              <w:bottom w:val="single" w:sz="4" w:space="0" w:color="000000"/>
              <w:right w:val="single" w:sz="4" w:space="0" w:color="000000"/>
            </w:tcBorders>
          </w:tcPr>
          <w:p w14:paraId="073A3109" w14:textId="5BEBF508" w:rsidR="00065314" w:rsidRPr="00240567" w:rsidRDefault="006F57DD" w:rsidP="009C766E">
            <w:pPr>
              <w:pStyle w:val="ListParagraph"/>
              <w:ind w:left="0"/>
              <w:jc w:val="center"/>
              <w:rPr>
                <w:rFonts w:ascii="Times New Roman" w:hAnsi="Times New Roman" w:cs="Times New Roman"/>
                <w:bCs/>
                <w:sz w:val="20"/>
                <w:szCs w:val="20"/>
                <w:lang w:val="en-US"/>
              </w:rPr>
            </w:pPr>
            <w:r w:rsidRPr="00240567">
              <w:rPr>
                <w:rFonts w:ascii="Times New Roman" w:hAnsi="Times New Roman" w:cs="Times New Roman"/>
                <w:bCs/>
                <w:sz w:val="20"/>
                <w:szCs w:val="20"/>
                <w:lang w:val="en-US"/>
              </w:rPr>
              <w:t>9</w:t>
            </w:r>
            <w:r w:rsidR="009C766E">
              <w:rPr>
                <w:rFonts w:ascii="Times New Roman" w:hAnsi="Times New Roman" w:cs="Times New Roman"/>
                <w:bCs/>
                <w:sz w:val="20"/>
                <w:szCs w:val="20"/>
                <w:lang w:val="en-US"/>
              </w:rPr>
              <w:t>8,03</w:t>
            </w:r>
          </w:p>
        </w:tc>
        <w:tc>
          <w:tcPr>
            <w:tcW w:w="709" w:type="dxa"/>
            <w:tcBorders>
              <w:top w:val="single" w:sz="4" w:space="0" w:color="000000"/>
              <w:left w:val="single" w:sz="4" w:space="0" w:color="000000"/>
              <w:bottom w:val="single" w:sz="4" w:space="0" w:color="000000"/>
              <w:right w:val="single" w:sz="4" w:space="0" w:color="000000"/>
            </w:tcBorders>
          </w:tcPr>
          <w:p w14:paraId="5E77E91B" w14:textId="6403779F" w:rsidR="00065314" w:rsidRPr="00240567" w:rsidRDefault="00107641" w:rsidP="00107641">
            <w:pPr>
              <w:pStyle w:val="ListParagraph"/>
              <w:ind w:left="0"/>
              <w:rPr>
                <w:rFonts w:ascii="Times New Roman" w:hAnsi="Times New Roman" w:cs="Times New Roman"/>
                <w:bCs/>
                <w:sz w:val="20"/>
                <w:szCs w:val="20"/>
                <w:lang w:val="en-US"/>
              </w:rPr>
            </w:pPr>
            <w:r>
              <w:rPr>
                <w:rFonts w:ascii="Times New Roman" w:hAnsi="Times New Roman" w:cs="Times New Roman"/>
                <w:bCs/>
                <w:sz w:val="20"/>
                <w:szCs w:val="20"/>
                <w:lang w:val="en-US"/>
              </w:rPr>
              <w:t>98,8</w:t>
            </w:r>
          </w:p>
        </w:tc>
        <w:tc>
          <w:tcPr>
            <w:tcW w:w="850" w:type="dxa"/>
            <w:tcBorders>
              <w:top w:val="single" w:sz="4" w:space="0" w:color="000000"/>
              <w:left w:val="single" w:sz="4" w:space="0" w:color="000000"/>
              <w:bottom w:val="single" w:sz="4" w:space="0" w:color="000000"/>
              <w:right w:val="single" w:sz="4" w:space="0" w:color="000000"/>
            </w:tcBorders>
          </w:tcPr>
          <w:p w14:paraId="39368B8C" w14:textId="27BE53BC" w:rsidR="00065314" w:rsidRPr="00240567" w:rsidRDefault="00CF5463" w:rsidP="00107641">
            <w:pPr>
              <w:pStyle w:val="ListParagraph"/>
              <w:ind w:left="0"/>
              <w:jc w:val="center"/>
              <w:rPr>
                <w:rFonts w:ascii="Times New Roman" w:hAnsi="Times New Roman" w:cs="Times New Roman"/>
                <w:bCs/>
                <w:sz w:val="20"/>
                <w:szCs w:val="20"/>
                <w:lang w:val="en-US"/>
              </w:rPr>
            </w:pPr>
            <w:r>
              <w:rPr>
                <w:rFonts w:ascii="Times New Roman" w:hAnsi="Times New Roman" w:cs="Times New Roman"/>
                <w:bCs/>
                <w:sz w:val="20"/>
                <w:szCs w:val="20"/>
                <w:lang w:val="en-US"/>
              </w:rPr>
              <w:t>9</w:t>
            </w:r>
            <w:r w:rsidR="00107641">
              <w:rPr>
                <w:rFonts w:ascii="Times New Roman" w:hAnsi="Times New Roman" w:cs="Times New Roman"/>
                <w:bCs/>
                <w:sz w:val="20"/>
                <w:szCs w:val="20"/>
                <w:lang w:val="en-US"/>
              </w:rPr>
              <w:t>3</w:t>
            </w:r>
            <w:r>
              <w:rPr>
                <w:rFonts w:ascii="Times New Roman" w:hAnsi="Times New Roman" w:cs="Times New Roman"/>
                <w:bCs/>
                <w:sz w:val="20"/>
                <w:szCs w:val="20"/>
                <w:lang w:val="en-US"/>
              </w:rPr>
              <w:t>,</w:t>
            </w:r>
            <w:r w:rsidR="00107641">
              <w:rPr>
                <w:rFonts w:ascii="Times New Roman" w:hAnsi="Times New Roman" w:cs="Times New Roman"/>
                <w:bCs/>
                <w:sz w:val="20"/>
                <w:szCs w:val="20"/>
                <w:lang w:val="en-US"/>
              </w:rPr>
              <w:t>15</w:t>
            </w:r>
          </w:p>
        </w:tc>
        <w:tc>
          <w:tcPr>
            <w:tcW w:w="870" w:type="dxa"/>
            <w:tcBorders>
              <w:top w:val="single" w:sz="4" w:space="0" w:color="000000"/>
              <w:left w:val="single" w:sz="4" w:space="0" w:color="000000"/>
              <w:bottom w:val="single" w:sz="4" w:space="0" w:color="000000"/>
              <w:right w:val="single" w:sz="4" w:space="0" w:color="000000"/>
            </w:tcBorders>
          </w:tcPr>
          <w:p w14:paraId="7C94526C" w14:textId="71CFBE67" w:rsidR="00065314" w:rsidRPr="00240567" w:rsidRDefault="009C766E" w:rsidP="00107641">
            <w:pPr>
              <w:pStyle w:val="ListParagraph"/>
              <w:ind w:left="0"/>
              <w:jc w:val="center"/>
              <w:rPr>
                <w:rFonts w:ascii="Times New Roman" w:hAnsi="Times New Roman" w:cs="Times New Roman"/>
                <w:bCs/>
                <w:sz w:val="20"/>
                <w:szCs w:val="20"/>
                <w:lang w:val="en-US"/>
              </w:rPr>
            </w:pPr>
            <w:r>
              <w:rPr>
                <w:rFonts w:ascii="Times New Roman" w:hAnsi="Times New Roman" w:cs="Times New Roman"/>
                <w:bCs/>
                <w:sz w:val="20"/>
                <w:szCs w:val="20"/>
                <w:lang w:val="en-US"/>
              </w:rPr>
              <w:t>9</w:t>
            </w:r>
            <w:r w:rsidR="00107641">
              <w:rPr>
                <w:rFonts w:ascii="Times New Roman" w:hAnsi="Times New Roman" w:cs="Times New Roman"/>
                <w:bCs/>
                <w:sz w:val="20"/>
                <w:szCs w:val="20"/>
                <w:lang w:val="en-US"/>
              </w:rPr>
              <w:t>4</w:t>
            </w:r>
            <w:r w:rsidR="00CF5463">
              <w:rPr>
                <w:rFonts w:ascii="Times New Roman" w:hAnsi="Times New Roman" w:cs="Times New Roman"/>
                <w:bCs/>
                <w:sz w:val="20"/>
                <w:szCs w:val="20"/>
                <w:lang w:val="en-US"/>
              </w:rPr>
              <w:t>,</w:t>
            </w:r>
            <w:r w:rsidR="00107641">
              <w:rPr>
                <w:rFonts w:ascii="Times New Roman" w:hAnsi="Times New Roman" w:cs="Times New Roman"/>
                <w:bCs/>
                <w:sz w:val="20"/>
                <w:szCs w:val="20"/>
                <w:lang w:val="en-US"/>
              </w:rPr>
              <w:t>28</w:t>
            </w:r>
          </w:p>
        </w:tc>
        <w:tc>
          <w:tcPr>
            <w:tcW w:w="690" w:type="dxa"/>
            <w:tcBorders>
              <w:top w:val="single" w:sz="4" w:space="0" w:color="000000"/>
              <w:left w:val="single" w:sz="4" w:space="0" w:color="000000"/>
              <w:bottom w:val="single" w:sz="4" w:space="0" w:color="000000"/>
              <w:right w:val="single" w:sz="4" w:space="0" w:color="000000"/>
            </w:tcBorders>
          </w:tcPr>
          <w:p w14:paraId="612AEDE5" w14:textId="2A4C771A" w:rsidR="00065314" w:rsidRPr="00240567" w:rsidRDefault="004651C5" w:rsidP="0076696F">
            <w:pPr>
              <w:pStyle w:val="ListParagraph"/>
              <w:ind w:left="0"/>
              <w:jc w:val="center"/>
              <w:rPr>
                <w:rFonts w:ascii="Times New Roman" w:hAnsi="Times New Roman" w:cs="Times New Roman"/>
                <w:bCs/>
                <w:sz w:val="20"/>
                <w:szCs w:val="20"/>
                <w:lang w:val="en-US"/>
              </w:rPr>
            </w:pPr>
            <w:r w:rsidRPr="00240567">
              <w:rPr>
                <w:rFonts w:ascii="Times New Roman" w:hAnsi="Times New Roman" w:cs="Times New Roman"/>
                <w:bCs/>
                <w:sz w:val="20"/>
                <w:szCs w:val="20"/>
                <w:lang w:val="en-US"/>
              </w:rPr>
              <w:t>98,9</w:t>
            </w:r>
          </w:p>
        </w:tc>
      </w:tr>
    </w:tbl>
    <w:p w14:paraId="072D1FFF" w14:textId="77777777" w:rsidR="00E869CC" w:rsidRDefault="00E869CC" w:rsidP="0023645E">
      <w:pPr>
        <w:pStyle w:val="ListParagraph"/>
        <w:spacing w:line="360" w:lineRule="auto"/>
        <w:ind w:left="567" w:firstLine="567"/>
        <w:jc w:val="both"/>
        <w:rPr>
          <w:rFonts w:ascii="Times New Roman" w:hAnsi="Times New Roman" w:cs="Times New Roman"/>
          <w:sz w:val="24"/>
          <w:szCs w:val="24"/>
          <w:lang w:val="en-US"/>
        </w:rPr>
      </w:pPr>
    </w:p>
    <w:p w14:paraId="414C44BD" w14:textId="5891E3A2" w:rsidR="0023645E" w:rsidRDefault="00F62C76" w:rsidP="0023645E">
      <w:pPr>
        <w:pStyle w:val="ListParagraph"/>
        <w:spacing w:line="360" w:lineRule="auto"/>
        <w:ind w:left="567" w:firstLine="567"/>
        <w:jc w:val="both"/>
        <w:rPr>
          <w:rFonts w:ascii="Times New Roman" w:hAnsi="Times New Roman" w:cs="Times New Roman"/>
          <w:sz w:val="24"/>
          <w:szCs w:val="24"/>
          <w:lang w:val="en-US"/>
        </w:rPr>
      </w:pPr>
      <w:r w:rsidRPr="00B44DF0">
        <w:rPr>
          <w:rFonts w:ascii="Times New Roman" w:hAnsi="Times New Roman" w:cs="Times New Roman"/>
          <w:sz w:val="24"/>
          <w:szCs w:val="24"/>
          <w:lang w:val="en-US"/>
        </w:rPr>
        <w:lastRenderedPageBreak/>
        <w:t xml:space="preserve">Berdasarkan tabel diatas </w:t>
      </w:r>
      <w:r w:rsidR="0023645E" w:rsidRPr="0023645E">
        <w:rPr>
          <w:rFonts w:ascii="Times New Roman" w:hAnsi="Times New Roman" w:cs="Times New Roman"/>
          <w:sz w:val="24"/>
          <w:szCs w:val="24"/>
        </w:rPr>
        <w:t>Capaian tahun 202</w:t>
      </w:r>
      <w:r w:rsidR="009C766E">
        <w:rPr>
          <w:rFonts w:ascii="Times New Roman" w:hAnsi="Times New Roman" w:cs="Times New Roman"/>
          <w:sz w:val="24"/>
          <w:szCs w:val="24"/>
          <w:lang w:val="en-US"/>
        </w:rPr>
        <w:t>1</w:t>
      </w:r>
      <w:r w:rsidR="0023645E" w:rsidRPr="0023645E">
        <w:rPr>
          <w:rFonts w:ascii="Times New Roman" w:hAnsi="Times New Roman" w:cs="Times New Roman"/>
          <w:sz w:val="24"/>
          <w:szCs w:val="24"/>
        </w:rPr>
        <w:t xml:space="preserve"> sampai dengan 202</w:t>
      </w:r>
      <w:r w:rsidR="009C766E">
        <w:rPr>
          <w:rFonts w:ascii="Times New Roman" w:hAnsi="Times New Roman" w:cs="Times New Roman"/>
          <w:sz w:val="24"/>
          <w:szCs w:val="24"/>
          <w:lang w:val="en-US"/>
        </w:rPr>
        <w:t>3</w:t>
      </w:r>
      <w:r w:rsidR="0023645E" w:rsidRPr="0023645E">
        <w:rPr>
          <w:rFonts w:ascii="Times New Roman" w:hAnsi="Times New Roman" w:cs="Times New Roman"/>
          <w:sz w:val="24"/>
          <w:szCs w:val="24"/>
        </w:rPr>
        <w:t xml:space="preserve"> masih menggunakan survey secara manual, sedangkan tahun 2024 menggunakan survey dengan aplikasi Alpukat Purbalingga. Dari tabel diatas terlihat bahwa capaian IKM Kecamatan K</w:t>
      </w:r>
      <w:r w:rsidR="0023645E" w:rsidRPr="0023645E">
        <w:rPr>
          <w:rFonts w:ascii="Times New Roman" w:hAnsi="Times New Roman" w:cs="Times New Roman"/>
          <w:sz w:val="24"/>
          <w:szCs w:val="24"/>
          <w:lang w:val="en-US"/>
        </w:rPr>
        <w:t xml:space="preserve">emangkon </w:t>
      </w:r>
      <w:r w:rsidR="0023645E" w:rsidRPr="0023645E">
        <w:rPr>
          <w:rFonts w:ascii="Times New Roman" w:hAnsi="Times New Roman" w:cs="Times New Roman"/>
          <w:sz w:val="24"/>
          <w:szCs w:val="24"/>
        </w:rPr>
        <w:t>dari tahun 202</w:t>
      </w:r>
      <w:r w:rsidR="009C766E">
        <w:rPr>
          <w:rFonts w:ascii="Times New Roman" w:hAnsi="Times New Roman" w:cs="Times New Roman"/>
          <w:sz w:val="24"/>
          <w:szCs w:val="24"/>
          <w:lang w:val="en-US"/>
        </w:rPr>
        <w:t>1</w:t>
      </w:r>
      <w:r w:rsidR="0023645E" w:rsidRPr="0023645E">
        <w:rPr>
          <w:rFonts w:ascii="Times New Roman" w:hAnsi="Times New Roman" w:cs="Times New Roman"/>
          <w:sz w:val="24"/>
          <w:szCs w:val="24"/>
        </w:rPr>
        <w:t xml:space="preserve"> sampai dengan tahun 202</w:t>
      </w:r>
      <w:r w:rsidR="00701C2D">
        <w:rPr>
          <w:rFonts w:ascii="Times New Roman" w:hAnsi="Times New Roman" w:cs="Times New Roman"/>
          <w:sz w:val="24"/>
          <w:szCs w:val="24"/>
          <w:lang w:val="en-US"/>
        </w:rPr>
        <w:t>4</w:t>
      </w:r>
      <w:r w:rsidR="0023645E" w:rsidRPr="0023645E">
        <w:rPr>
          <w:rFonts w:ascii="Times New Roman" w:hAnsi="Times New Roman" w:cs="Times New Roman"/>
          <w:sz w:val="24"/>
          <w:szCs w:val="24"/>
        </w:rPr>
        <w:t xml:space="preserve"> terus meningkat</w:t>
      </w:r>
      <w:r w:rsidR="00701C2D">
        <w:rPr>
          <w:rFonts w:ascii="Times New Roman" w:hAnsi="Times New Roman" w:cs="Times New Roman"/>
          <w:sz w:val="24"/>
          <w:szCs w:val="24"/>
          <w:lang w:val="en-US"/>
        </w:rPr>
        <w:t>, sementara tahun 2025 mengalami penurunan hal ini disebabkan karena terbatasnya sarana dan prasarana yang ada. Adapun Kuesioner yang disampaikan kepada pengguna layanan terdiri atas 9 unsur yaitu :</w:t>
      </w:r>
    </w:p>
    <w:p w14:paraId="6FD6A9D2" w14:textId="7A6B5EF7" w:rsidR="00701C2D" w:rsidRPr="00A473CD" w:rsidRDefault="00701C2D" w:rsidP="004144A7">
      <w:pPr>
        <w:pStyle w:val="ListParagraph"/>
        <w:numPr>
          <w:ilvl w:val="0"/>
          <w:numId w:val="55"/>
        </w:numPr>
        <w:spacing w:line="360" w:lineRule="auto"/>
        <w:ind w:left="993" w:hanging="426"/>
        <w:jc w:val="both"/>
        <w:rPr>
          <w:rFonts w:ascii="Times New Roman" w:hAnsi="Times New Roman" w:cs="Times New Roman"/>
          <w:sz w:val="24"/>
          <w:szCs w:val="24"/>
          <w:lang w:val="en-US"/>
        </w:rPr>
      </w:pPr>
      <w:r w:rsidRPr="00A473CD">
        <w:rPr>
          <w:rFonts w:ascii="Times New Roman" w:hAnsi="Times New Roman" w:cs="Times New Roman"/>
          <w:sz w:val="24"/>
          <w:szCs w:val="24"/>
          <w:lang w:val="en-US"/>
        </w:rPr>
        <w:t>Persyaratan</w:t>
      </w:r>
    </w:p>
    <w:p w14:paraId="7039F4A5" w14:textId="73678D1B" w:rsidR="00701C2D" w:rsidRPr="00A473CD" w:rsidRDefault="00701C2D" w:rsidP="004144A7">
      <w:pPr>
        <w:pStyle w:val="ListParagraph"/>
        <w:numPr>
          <w:ilvl w:val="0"/>
          <w:numId w:val="55"/>
        </w:numPr>
        <w:spacing w:line="360" w:lineRule="auto"/>
        <w:ind w:left="993" w:hanging="426"/>
        <w:jc w:val="both"/>
        <w:rPr>
          <w:rFonts w:ascii="Times New Roman" w:hAnsi="Times New Roman" w:cs="Times New Roman"/>
          <w:sz w:val="24"/>
          <w:szCs w:val="24"/>
          <w:lang w:val="en-US"/>
        </w:rPr>
      </w:pPr>
      <w:r w:rsidRPr="00A473CD">
        <w:rPr>
          <w:rFonts w:ascii="Times New Roman" w:hAnsi="Times New Roman" w:cs="Times New Roman"/>
          <w:sz w:val="24"/>
          <w:szCs w:val="24"/>
          <w:lang w:val="en-US"/>
        </w:rPr>
        <w:t>System, mekanisme dan prosedur</w:t>
      </w:r>
    </w:p>
    <w:p w14:paraId="7FE79C63" w14:textId="70405AB9" w:rsidR="00701C2D" w:rsidRPr="00A473CD" w:rsidRDefault="00701C2D" w:rsidP="004144A7">
      <w:pPr>
        <w:pStyle w:val="ListParagraph"/>
        <w:numPr>
          <w:ilvl w:val="0"/>
          <w:numId w:val="55"/>
        </w:numPr>
        <w:spacing w:line="360" w:lineRule="auto"/>
        <w:ind w:left="993" w:hanging="426"/>
        <w:jc w:val="both"/>
        <w:rPr>
          <w:rFonts w:ascii="Times New Roman" w:hAnsi="Times New Roman" w:cs="Times New Roman"/>
          <w:sz w:val="24"/>
          <w:szCs w:val="24"/>
          <w:lang w:val="en-US"/>
        </w:rPr>
      </w:pPr>
      <w:r w:rsidRPr="00A473CD">
        <w:rPr>
          <w:rFonts w:ascii="Times New Roman" w:hAnsi="Times New Roman" w:cs="Times New Roman"/>
          <w:sz w:val="24"/>
          <w:szCs w:val="24"/>
          <w:lang w:val="en-US"/>
        </w:rPr>
        <w:t>Waktu penyelesaian</w:t>
      </w:r>
    </w:p>
    <w:p w14:paraId="19626EC6" w14:textId="075101AA" w:rsidR="00701C2D" w:rsidRPr="00A473CD" w:rsidRDefault="00701C2D" w:rsidP="004144A7">
      <w:pPr>
        <w:pStyle w:val="ListParagraph"/>
        <w:numPr>
          <w:ilvl w:val="0"/>
          <w:numId w:val="55"/>
        </w:numPr>
        <w:spacing w:line="360" w:lineRule="auto"/>
        <w:ind w:left="993" w:hanging="426"/>
        <w:jc w:val="both"/>
        <w:rPr>
          <w:rFonts w:ascii="Times New Roman" w:hAnsi="Times New Roman" w:cs="Times New Roman"/>
          <w:sz w:val="24"/>
          <w:szCs w:val="24"/>
          <w:lang w:val="en-US"/>
        </w:rPr>
      </w:pPr>
      <w:r w:rsidRPr="00A473CD">
        <w:rPr>
          <w:rFonts w:ascii="Times New Roman" w:hAnsi="Times New Roman" w:cs="Times New Roman"/>
          <w:sz w:val="24"/>
          <w:szCs w:val="24"/>
          <w:lang w:val="en-US"/>
        </w:rPr>
        <w:t>Biaya/tarif</w:t>
      </w:r>
    </w:p>
    <w:p w14:paraId="0D1BE591" w14:textId="5AA30AE4" w:rsidR="00701C2D" w:rsidRPr="00A473CD" w:rsidRDefault="00701C2D" w:rsidP="004144A7">
      <w:pPr>
        <w:pStyle w:val="ListParagraph"/>
        <w:numPr>
          <w:ilvl w:val="0"/>
          <w:numId w:val="55"/>
        </w:numPr>
        <w:spacing w:line="360" w:lineRule="auto"/>
        <w:ind w:left="993" w:hanging="426"/>
        <w:jc w:val="both"/>
        <w:rPr>
          <w:rFonts w:ascii="Times New Roman" w:hAnsi="Times New Roman" w:cs="Times New Roman"/>
          <w:sz w:val="24"/>
          <w:szCs w:val="24"/>
          <w:lang w:val="en-US"/>
        </w:rPr>
      </w:pPr>
      <w:r w:rsidRPr="00A473CD">
        <w:rPr>
          <w:rFonts w:ascii="Times New Roman" w:hAnsi="Times New Roman" w:cs="Times New Roman"/>
          <w:sz w:val="24"/>
          <w:szCs w:val="24"/>
          <w:lang w:val="en-US"/>
        </w:rPr>
        <w:t>Produk spesifikasi jenis layanan</w:t>
      </w:r>
    </w:p>
    <w:p w14:paraId="3E47916E" w14:textId="7BCE52AF" w:rsidR="00701C2D" w:rsidRPr="00A473CD" w:rsidRDefault="00701C2D" w:rsidP="004144A7">
      <w:pPr>
        <w:pStyle w:val="ListParagraph"/>
        <w:numPr>
          <w:ilvl w:val="0"/>
          <w:numId w:val="55"/>
        </w:numPr>
        <w:spacing w:line="360" w:lineRule="auto"/>
        <w:ind w:left="993" w:hanging="426"/>
        <w:jc w:val="both"/>
        <w:rPr>
          <w:rFonts w:ascii="Times New Roman" w:hAnsi="Times New Roman" w:cs="Times New Roman"/>
          <w:sz w:val="24"/>
          <w:szCs w:val="24"/>
          <w:lang w:val="en-US"/>
        </w:rPr>
      </w:pPr>
      <w:r w:rsidRPr="00A473CD">
        <w:rPr>
          <w:rFonts w:ascii="Times New Roman" w:hAnsi="Times New Roman" w:cs="Times New Roman"/>
          <w:sz w:val="24"/>
          <w:szCs w:val="24"/>
          <w:lang w:val="en-US"/>
        </w:rPr>
        <w:t>Kompetensi pelaksana</w:t>
      </w:r>
    </w:p>
    <w:p w14:paraId="7984EEE9" w14:textId="141D5344" w:rsidR="00701C2D" w:rsidRPr="00A473CD" w:rsidRDefault="00701C2D" w:rsidP="004144A7">
      <w:pPr>
        <w:pStyle w:val="ListParagraph"/>
        <w:numPr>
          <w:ilvl w:val="0"/>
          <w:numId w:val="55"/>
        </w:numPr>
        <w:spacing w:line="360" w:lineRule="auto"/>
        <w:ind w:left="993" w:hanging="426"/>
        <w:jc w:val="both"/>
        <w:rPr>
          <w:rFonts w:ascii="Times New Roman" w:hAnsi="Times New Roman" w:cs="Times New Roman"/>
          <w:sz w:val="24"/>
          <w:szCs w:val="24"/>
          <w:lang w:val="en-US"/>
        </w:rPr>
      </w:pPr>
      <w:r w:rsidRPr="00A473CD">
        <w:rPr>
          <w:rFonts w:ascii="Times New Roman" w:hAnsi="Times New Roman" w:cs="Times New Roman"/>
          <w:sz w:val="24"/>
          <w:szCs w:val="24"/>
          <w:lang w:val="en-US"/>
        </w:rPr>
        <w:t>Perilaku pelaksana</w:t>
      </w:r>
    </w:p>
    <w:p w14:paraId="2C88B891" w14:textId="0F6447BE" w:rsidR="00701C2D" w:rsidRPr="00A473CD" w:rsidRDefault="00701C2D" w:rsidP="004144A7">
      <w:pPr>
        <w:pStyle w:val="ListParagraph"/>
        <w:numPr>
          <w:ilvl w:val="0"/>
          <w:numId w:val="55"/>
        </w:numPr>
        <w:spacing w:line="360" w:lineRule="auto"/>
        <w:ind w:left="993" w:hanging="426"/>
        <w:jc w:val="both"/>
        <w:rPr>
          <w:rFonts w:ascii="Times New Roman" w:hAnsi="Times New Roman" w:cs="Times New Roman"/>
          <w:sz w:val="24"/>
          <w:szCs w:val="24"/>
          <w:lang w:val="en-US"/>
        </w:rPr>
      </w:pPr>
      <w:r w:rsidRPr="00A473CD">
        <w:rPr>
          <w:rFonts w:ascii="Times New Roman" w:hAnsi="Times New Roman" w:cs="Times New Roman"/>
          <w:sz w:val="24"/>
          <w:szCs w:val="24"/>
          <w:lang w:val="en-US"/>
        </w:rPr>
        <w:t>Penanganan pengaduan, saran dan masukan</w:t>
      </w:r>
    </w:p>
    <w:p w14:paraId="5BC77F1C" w14:textId="2DDA73F1" w:rsidR="00701C2D" w:rsidRPr="00A473CD" w:rsidRDefault="00701C2D" w:rsidP="004144A7">
      <w:pPr>
        <w:pStyle w:val="ListParagraph"/>
        <w:numPr>
          <w:ilvl w:val="0"/>
          <w:numId w:val="55"/>
        </w:numPr>
        <w:spacing w:line="360" w:lineRule="auto"/>
        <w:ind w:left="993" w:hanging="426"/>
        <w:jc w:val="both"/>
        <w:rPr>
          <w:rFonts w:ascii="Times New Roman" w:hAnsi="Times New Roman" w:cs="Times New Roman"/>
          <w:sz w:val="24"/>
          <w:szCs w:val="24"/>
          <w:lang w:val="en-US"/>
        </w:rPr>
      </w:pPr>
      <w:r w:rsidRPr="00A473CD">
        <w:rPr>
          <w:rFonts w:ascii="Times New Roman" w:hAnsi="Times New Roman" w:cs="Times New Roman"/>
          <w:sz w:val="24"/>
          <w:szCs w:val="24"/>
          <w:lang w:val="en-US"/>
        </w:rPr>
        <w:t>Sarana dan prasarana</w:t>
      </w:r>
    </w:p>
    <w:p w14:paraId="309EA584" w14:textId="77777777" w:rsidR="00701C2D" w:rsidRPr="00A473CD" w:rsidRDefault="00701C2D" w:rsidP="00701C2D">
      <w:pPr>
        <w:pStyle w:val="ListParagraph"/>
        <w:spacing w:line="360" w:lineRule="auto"/>
        <w:ind w:left="993"/>
        <w:jc w:val="both"/>
        <w:rPr>
          <w:rFonts w:ascii="Times New Roman" w:hAnsi="Times New Roman" w:cs="Times New Roman"/>
          <w:sz w:val="24"/>
          <w:szCs w:val="24"/>
          <w:lang w:val="en-US"/>
        </w:rPr>
      </w:pPr>
    </w:p>
    <w:p w14:paraId="51407EEF" w14:textId="641F9C57" w:rsidR="00701C2D" w:rsidRDefault="00701C2D" w:rsidP="00A473CD">
      <w:pPr>
        <w:pStyle w:val="ListParagraph"/>
        <w:spacing w:line="360" w:lineRule="auto"/>
        <w:ind w:left="567" w:firstLine="567"/>
        <w:jc w:val="both"/>
        <w:rPr>
          <w:rFonts w:ascii="Times New Roman" w:hAnsi="Times New Roman" w:cs="Times New Roman"/>
          <w:sz w:val="24"/>
          <w:szCs w:val="24"/>
          <w:lang w:val="en-US"/>
        </w:rPr>
      </w:pPr>
      <w:r>
        <w:rPr>
          <w:rFonts w:ascii="Times New Roman" w:hAnsi="Times New Roman" w:cs="Times New Roman"/>
          <w:sz w:val="24"/>
          <w:szCs w:val="24"/>
          <w:lang w:val="en-US"/>
        </w:rPr>
        <w:t>Nilai IKM dari hasil olah data kuesioner yang telah terkumpul dari responden pengguna layanan Kecamatan Kemangkon diperoleh hasi</w:t>
      </w:r>
      <w:r w:rsidR="003A4D9C">
        <w:rPr>
          <w:rFonts w:ascii="Times New Roman" w:hAnsi="Times New Roman" w:cs="Times New Roman"/>
          <w:sz w:val="24"/>
          <w:szCs w:val="24"/>
          <w:lang w:val="en-US"/>
        </w:rPr>
        <w:t>l</w:t>
      </w:r>
      <w:r>
        <w:rPr>
          <w:rFonts w:ascii="Times New Roman" w:hAnsi="Times New Roman" w:cs="Times New Roman"/>
          <w:sz w:val="24"/>
          <w:szCs w:val="24"/>
          <w:lang w:val="en-US"/>
        </w:rPr>
        <w:t xml:space="preserve"> sebagai berikut :</w:t>
      </w:r>
    </w:p>
    <w:p w14:paraId="17B4C234" w14:textId="77777777" w:rsidR="005432BA" w:rsidRDefault="005432BA" w:rsidP="005432BA">
      <w:pPr>
        <w:pStyle w:val="ListParagraph"/>
        <w:spacing w:line="360" w:lineRule="auto"/>
        <w:ind w:left="567"/>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Tabel 3.5. </w:t>
      </w:r>
    </w:p>
    <w:p w14:paraId="43BA5EAF" w14:textId="0C8B045C" w:rsidR="005432BA" w:rsidRDefault="005432BA" w:rsidP="005432BA">
      <w:pPr>
        <w:pStyle w:val="ListParagraph"/>
        <w:spacing w:line="360" w:lineRule="auto"/>
        <w:ind w:left="567"/>
        <w:jc w:val="center"/>
        <w:rPr>
          <w:rFonts w:ascii="Times New Roman" w:hAnsi="Times New Roman" w:cs="Times New Roman"/>
          <w:sz w:val="24"/>
          <w:szCs w:val="24"/>
          <w:lang w:val="en-US"/>
        </w:rPr>
      </w:pPr>
      <w:r>
        <w:rPr>
          <w:rFonts w:ascii="Times New Roman" w:hAnsi="Times New Roman" w:cs="Times New Roman"/>
          <w:sz w:val="24"/>
          <w:szCs w:val="24"/>
          <w:lang w:val="en-US"/>
        </w:rPr>
        <w:t>Nilai IKM berdasarkan 9 unsur</w:t>
      </w:r>
    </w:p>
    <w:tbl>
      <w:tblPr>
        <w:tblStyle w:val="TableGrid"/>
        <w:tblW w:w="8510" w:type="dxa"/>
        <w:tblInd w:w="675" w:type="dxa"/>
        <w:tblLook w:val="04A0" w:firstRow="1" w:lastRow="0" w:firstColumn="1" w:lastColumn="0" w:noHBand="0" w:noVBand="1"/>
      </w:tblPr>
      <w:tblGrid>
        <w:gridCol w:w="851"/>
        <w:gridCol w:w="2410"/>
        <w:gridCol w:w="1701"/>
        <w:gridCol w:w="1559"/>
        <w:gridCol w:w="1989"/>
      </w:tblGrid>
      <w:tr w:rsidR="00660135" w14:paraId="0D418E08" w14:textId="0BF96346" w:rsidTr="00E869CC">
        <w:tc>
          <w:tcPr>
            <w:tcW w:w="851" w:type="dxa"/>
            <w:vAlign w:val="center"/>
          </w:tcPr>
          <w:p w14:paraId="07DC2369" w14:textId="2E04C7B8" w:rsidR="00660135" w:rsidRDefault="00660135" w:rsidP="00E71DA7">
            <w:pPr>
              <w:pStyle w:val="ListParagraph"/>
              <w:spacing w:line="36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No.</w:t>
            </w:r>
          </w:p>
        </w:tc>
        <w:tc>
          <w:tcPr>
            <w:tcW w:w="2410" w:type="dxa"/>
            <w:vAlign w:val="center"/>
          </w:tcPr>
          <w:p w14:paraId="23471C5B" w14:textId="08C231AC" w:rsidR="00660135" w:rsidRDefault="00660135" w:rsidP="00E71DA7">
            <w:pPr>
              <w:pStyle w:val="ListParagraph"/>
              <w:spacing w:line="36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Unsur Pelayanan</w:t>
            </w:r>
          </w:p>
        </w:tc>
        <w:tc>
          <w:tcPr>
            <w:tcW w:w="1701" w:type="dxa"/>
            <w:vAlign w:val="center"/>
          </w:tcPr>
          <w:p w14:paraId="7A17A526" w14:textId="7ED3A750" w:rsidR="00660135" w:rsidRDefault="00660135" w:rsidP="00E71DA7">
            <w:pPr>
              <w:pStyle w:val="ListParagraph"/>
              <w:spacing w:line="36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Jumlah Nilai/Unsur</w:t>
            </w:r>
          </w:p>
        </w:tc>
        <w:tc>
          <w:tcPr>
            <w:tcW w:w="1559" w:type="dxa"/>
            <w:vAlign w:val="center"/>
          </w:tcPr>
          <w:p w14:paraId="782797B1" w14:textId="16C4FACD" w:rsidR="00660135" w:rsidRDefault="00660135" w:rsidP="00E71DA7">
            <w:pPr>
              <w:pStyle w:val="ListParagraph"/>
              <w:spacing w:line="36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NRR/Unsur</w:t>
            </w:r>
          </w:p>
        </w:tc>
        <w:tc>
          <w:tcPr>
            <w:tcW w:w="1989" w:type="dxa"/>
            <w:vAlign w:val="center"/>
          </w:tcPr>
          <w:p w14:paraId="21F348EE" w14:textId="135C4DCE" w:rsidR="00660135" w:rsidRDefault="00660135" w:rsidP="00E71DA7">
            <w:pPr>
              <w:pStyle w:val="ListParagraph"/>
              <w:spacing w:line="36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NRR Tertimbang/Unsur</w:t>
            </w:r>
          </w:p>
        </w:tc>
      </w:tr>
      <w:tr w:rsidR="00660135" w14:paraId="767D2D5D" w14:textId="4681F6DE" w:rsidTr="00E869CC">
        <w:tc>
          <w:tcPr>
            <w:tcW w:w="851" w:type="dxa"/>
          </w:tcPr>
          <w:p w14:paraId="26F28BE5" w14:textId="07302C71" w:rsidR="00660135" w:rsidRDefault="00660135" w:rsidP="00701C2D">
            <w:pPr>
              <w:pStyle w:val="ListParagraph"/>
              <w:spacing w:line="36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U1</w:t>
            </w:r>
          </w:p>
        </w:tc>
        <w:tc>
          <w:tcPr>
            <w:tcW w:w="2410" w:type="dxa"/>
          </w:tcPr>
          <w:p w14:paraId="41ED9281" w14:textId="635C5CEE" w:rsidR="00660135" w:rsidRDefault="00660135" w:rsidP="00701C2D">
            <w:pPr>
              <w:pStyle w:val="ListParagraph"/>
              <w:spacing w:line="36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Persyaratan</w:t>
            </w:r>
          </w:p>
        </w:tc>
        <w:tc>
          <w:tcPr>
            <w:tcW w:w="1701" w:type="dxa"/>
          </w:tcPr>
          <w:p w14:paraId="521A2F30" w14:textId="3C15982D" w:rsidR="00660135" w:rsidRDefault="00E71DA7" w:rsidP="00E71DA7">
            <w:pPr>
              <w:pStyle w:val="ListParagraph"/>
              <w:spacing w:line="36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1228</w:t>
            </w:r>
          </w:p>
        </w:tc>
        <w:tc>
          <w:tcPr>
            <w:tcW w:w="1559" w:type="dxa"/>
          </w:tcPr>
          <w:p w14:paraId="5191137C" w14:textId="237BD1E9" w:rsidR="00660135" w:rsidRDefault="00E71DA7" w:rsidP="00E71DA7">
            <w:pPr>
              <w:pStyle w:val="ListParagraph"/>
              <w:spacing w:line="36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3,987</w:t>
            </w:r>
          </w:p>
        </w:tc>
        <w:tc>
          <w:tcPr>
            <w:tcW w:w="1989" w:type="dxa"/>
          </w:tcPr>
          <w:p w14:paraId="45A56E16" w14:textId="6030B022" w:rsidR="00660135" w:rsidRDefault="00E71DA7" w:rsidP="00E71DA7">
            <w:pPr>
              <w:pStyle w:val="ListParagraph"/>
              <w:spacing w:line="36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0,439</w:t>
            </w:r>
          </w:p>
        </w:tc>
      </w:tr>
      <w:tr w:rsidR="00660135" w14:paraId="73D547F8" w14:textId="29BDB2F3" w:rsidTr="00E869CC">
        <w:tc>
          <w:tcPr>
            <w:tcW w:w="851" w:type="dxa"/>
          </w:tcPr>
          <w:p w14:paraId="3B422DCA" w14:textId="69660281" w:rsidR="00660135" w:rsidRDefault="00660135" w:rsidP="00701C2D">
            <w:pPr>
              <w:pStyle w:val="ListParagraph"/>
              <w:spacing w:line="36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U2</w:t>
            </w:r>
          </w:p>
        </w:tc>
        <w:tc>
          <w:tcPr>
            <w:tcW w:w="2410" w:type="dxa"/>
          </w:tcPr>
          <w:p w14:paraId="74E37286" w14:textId="674479CC" w:rsidR="00660135" w:rsidRDefault="00660135" w:rsidP="00701C2D">
            <w:pPr>
              <w:pStyle w:val="ListParagraph"/>
              <w:spacing w:line="36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Sistem, Mekanisme, dan Prosedur</w:t>
            </w:r>
          </w:p>
        </w:tc>
        <w:tc>
          <w:tcPr>
            <w:tcW w:w="1701" w:type="dxa"/>
          </w:tcPr>
          <w:p w14:paraId="54AD7E35" w14:textId="46E1F60C" w:rsidR="00660135" w:rsidRDefault="00E71DA7" w:rsidP="00E71DA7">
            <w:pPr>
              <w:pStyle w:val="ListParagraph"/>
              <w:spacing w:line="36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1221</w:t>
            </w:r>
          </w:p>
        </w:tc>
        <w:tc>
          <w:tcPr>
            <w:tcW w:w="1559" w:type="dxa"/>
          </w:tcPr>
          <w:p w14:paraId="1ECF9717" w14:textId="65A90133" w:rsidR="00660135" w:rsidRDefault="00E71DA7" w:rsidP="00E71DA7">
            <w:pPr>
              <w:pStyle w:val="ListParagraph"/>
              <w:spacing w:line="36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3,964</w:t>
            </w:r>
          </w:p>
        </w:tc>
        <w:tc>
          <w:tcPr>
            <w:tcW w:w="1989" w:type="dxa"/>
          </w:tcPr>
          <w:p w14:paraId="1CE40D0C" w14:textId="1F9FEF60" w:rsidR="00660135" w:rsidRDefault="00E71DA7" w:rsidP="00E71DA7">
            <w:pPr>
              <w:pStyle w:val="ListParagraph"/>
              <w:spacing w:line="36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0,436</w:t>
            </w:r>
          </w:p>
        </w:tc>
      </w:tr>
      <w:tr w:rsidR="00660135" w14:paraId="67611458" w14:textId="6961C07D" w:rsidTr="00E869CC">
        <w:tc>
          <w:tcPr>
            <w:tcW w:w="851" w:type="dxa"/>
          </w:tcPr>
          <w:p w14:paraId="5836E14A" w14:textId="49016DE9" w:rsidR="00660135" w:rsidRDefault="00660135" w:rsidP="00701C2D">
            <w:pPr>
              <w:pStyle w:val="ListParagraph"/>
              <w:spacing w:line="36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U3</w:t>
            </w:r>
          </w:p>
        </w:tc>
        <w:tc>
          <w:tcPr>
            <w:tcW w:w="2410" w:type="dxa"/>
          </w:tcPr>
          <w:p w14:paraId="4C6DB8D0" w14:textId="2307C4EC" w:rsidR="00660135" w:rsidRDefault="00660135" w:rsidP="00701C2D">
            <w:pPr>
              <w:pStyle w:val="ListParagraph"/>
              <w:spacing w:line="36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Waktu Penyelesaian</w:t>
            </w:r>
          </w:p>
        </w:tc>
        <w:tc>
          <w:tcPr>
            <w:tcW w:w="1701" w:type="dxa"/>
          </w:tcPr>
          <w:p w14:paraId="2857D0BE" w14:textId="55AEF44A" w:rsidR="00660135" w:rsidRDefault="00E71DA7" w:rsidP="00E71DA7">
            <w:pPr>
              <w:pStyle w:val="ListParagraph"/>
              <w:spacing w:line="36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1221</w:t>
            </w:r>
          </w:p>
        </w:tc>
        <w:tc>
          <w:tcPr>
            <w:tcW w:w="1559" w:type="dxa"/>
          </w:tcPr>
          <w:p w14:paraId="4BEFBFF2" w14:textId="33DEA07D" w:rsidR="00660135" w:rsidRDefault="00E71DA7" w:rsidP="00E71DA7">
            <w:pPr>
              <w:pStyle w:val="ListParagraph"/>
              <w:spacing w:line="36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3,964</w:t>
            </w:r>
          </w:p>
        </w:tc>
        <w:tc>
          <w:tcPr>
            <w:tcW w:w="1989" w:type="dxa"/>
          </w:tcPr>
          <w:p w14:paraId="47A38639" w14:textId="7EBF9A92" w:rsidR="00660135" w:rsidRDefault="00E71DA7" w:rsidP="00E71DA7">
            <w:pPr>
              <w:pStyle w:val="ListParagraph"/>
              <w:spacing w:line="36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0,436</w:t>
            </w:r>
          </w:p>
        </w:tc>
      </w:tr>
      <w:tr w:rsidR="00660135" w14:paraId="600D9BC6" w14:textId="528897BE" w:rsidTr="00E869CC">
        <w:tc>
          <w:tcPr>
            <w:tcW w:w="851" w:type="dxa"/>
          </w:tcPr>
          <w:p w14:paraId="1256536E" w14:textId="7C1A60C8" w:rsidR="00660135" w:rsidRDefault="00660135" w:rsidP="00701C2D">
            <w:pPr>
              <w:pStyle w:val="ListParagraph"/>
              <w:spacing w:line="36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U4</w:t>
            </w:r>
          </w:p>
        </w:tc>
        <w:tc>
          <w:tcPr>
            <w:tcW w:w="2410" w:type="dxa"/>
          </w:tcPr>
          <w:p w14:paraId="14CB662D" w14:textId="5BC89E59" w:rsidR="00660135" w:rsidRDefault="00FF620F" w:rsidP="00701C2D">
            <w:pPr>
              <w:pStyle w:val="ListParagraph"/>
              <w:spacing w:line="36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Biaya/Tarif</w:t>
            </w:r>
          </w:p>
        </w:tc>
        <w:tc>
          <w:tcPr>
            <w:tcW w:w="1701" w:type="dxa"/>
          </w:tcPr>
          <w:p w14:paraId="5A1B7D33" w14:textId="1799D7F7" w:rsidR="00660135" w:rsidRDefault="00E71DA7" w:rsidP="00E71DA7">
            <w:pPr>
              <w:pStyle w:val="ListParagraph"/>
              <w:spacing w:line="36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1230</w:t>
            </w:r>
          </w:p>
        </w:tc>
        <w:tc>
          <w:tcPr>
            <w:tcW w:w="1559" w:type="dxa"/>
          </w:tcPr>
          <w:p w14:paraId="6B9EF7D9" w14:textId="03FEDB34" w:rsidR="00660135" w:rsidRDefault="00E71DA7" w:rsidP="00E71DA7">
            <w:pPr>
              <w:pStyle w:val="ListParagraph"/>
              <w:spacing w:line="36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3,994</w:t>
            </w:r>
          </w:p>
        </w:tc>
        <w:tc>
          <w:tcPr>
            <w:tcW w:w="1989" w:type="dxa"/>
          </w:tcPr>
          <w:p w14:paraId="4C97365E" w14:textId="632BFD68" w:rsidR="00660135" w:rsidRDefault="00E71DA7" w:rsidP="00E71DA7">
            <w:pPr>
              <w:pStyle w:val="ListParagraph"/>
              <w:spacing w:line="36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0,439</w:t>
            </w:r>
          </w:p>
        </w:tc>
      </w:tr>
      <w:tr w:rsidR="00660135" w14:paraId="67DE925F" w14:textId="6ADC7485" w:rsidTr="00E869CC">
        <w:tc>
          <w:tcPr>
            <w:tcW w:w="851" w:type="dxa"/>
          </w:tcPr>
          <w:p w14:paraId="051DDCCA" w14:textId="69F178D7" w:rsidR="00660135" w:rsidRDefault="00FF620F" w:rsidP="00701C2D">
            <w:pPr>
              <w:pStyle w:val="ListParagraph"/>
              <w:spacing w:line="36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U5</w:t>
            </w:r>
          </w:p>
        </w:tc>
        <w:tc>
          <w:tcPr>
            <w:tcW w:w="2410" w:type="dxa"/>
          </w:tcPr>
          <w:p w14:paraId="65ABED66" w14:textId="1E447213" w:rsidR="00660135" w:rsidRDefault="00FF620F" w:rsidP="00701C2D">
            <w:pPr>
              <w:pStyle w:val="ListParagraph"/>
              <w:spacing w:line="36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Produk Spesifikasi Jenis Pelayanan</w:t>
            </w:r>
          </w:p>
        </w:tc>
        <w:tc>
          <w:tcPr>
            <w:tcW w:w="1701" w:type="dxa"/>
          </w:tcPr>
          <w:p w14:paraId="0FBF4EDB" w14:textId="29A55C5E" w:rsidR="00660135" w:rsidRDefault="00E71DA7" w:rsidP="00E71DA7">
            <w:pPr>
              <w:pStyle w:val="ListParagraph"/>
              <w:spacing w:line="36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1202</w:t>
            </w:r>
          </w:p>
        </w:tc>
        <w:tc>
          <w:tcPr>
            <w:tcW w:w="1559" w:type="dxa"/>
          </w:tcPr>
          <w:p w14:paraId="3940D125" w14:textId="47D556F8" w:rsidR="00660135" w:rsidRDefault="00E71DA7" w:rsidP="00E71DA7">
            <w:pPr>
              <w:pStyle w:val="ListParagraph"/>
              <w:spacing w:line="36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3,903</w:t>
            </w:r>
          </w:p>
        </w:tc>
        <w:tc>
          <w:tcPr>
            <w:tcW w:w="1989" w:type="dxa"/>
          </w:tcPr>
          <w:p w14:paraId="06A44B04" w14:textId="5E76333F" w:rsidR="00660135" w:rsidRDefault="00E71DA7" w:rsidP="00E71DA7">
            <w:pPr>
              <w:pStyle w:val="ListParagraph"/>
              <w:spacing w:line="36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0,429</w:t>
            </w:r>
          </w:p>
        </w:tc>
      </w:tr>
      <w:tr w:rsidR="00660135" w14:paraId="55DE9FC5" w14:textId="0E3D4908" w:rsidTr="00E869CC">
        <w:tc>
          <w:tcPr>
            <w:tcW w:w="851" w:type="dxa"/>
          </w:tcPr>
          <w:p w14:paraId="60A23002" w14:textId="42D9036A" w:rsidR="00660135" w:rsidRDefault="00FF620F" w:rsidP="00701C2D">
            <w:pPr>
              <w:pStyle w:val="ListParagraph"/>
              <w:spacing w:line="36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U6</w:t>
            </w:r>
          </w:p>
        </w:tc>
        <w:tc>
          <w:tcPr>
            <w:tcW w:w="2410" w:type="dxa"/>
          </w:tcPr>
          <w:p w14:paraId="4918B356" w14:textId="1488DD19" w:rsidR="00660135" w:rsidRDefault="00FF620F" w:rsidP="00701C2D">
            <w:pPr>
              <w:pStyle w:val="ListParagraph"/>
              <w:spacing w:line="36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Kompetensi Pelaksana</w:t>
            </w:r>
          </w:p>
        </w:tc>
        <w:tc>
          <w:tcPr>
            <w:tcW w:w="1701" w:type="dxa"/>
          </w:tcPr>
          <w:p w14:paraId="53A4D8B0" w14:textId="7798D8D7" w:rsidR="00660135" w:rsidRDefault="00E71DA7" w:rsidP="00E71DA7">
            <w:pPr>
              <w:pStyle w:val="ListParagraph"/>
              <w:spacing w:line="36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1211</w:t>
            </w:r>
          </w:p>
        </w:tc>
        <w:tc>
          <w:tcPr>
            <w:tcW w:w="1559" w:type="dxa"/>
          </w:tcPr>
          <w:p w14:paraId="7619A7BC" w14:textId="3DC3B1F5" w:rsidR="00660135" w:rsidRDefault="00E71DA7" w:rsidP="00E71DA7">
            <w:pPr>
              <w:pStyle w:val="ListParagraph"/>
              <w:spacing w:line="36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3,932</w:t>
            </w:r>
          </w:p>
        </w:tc>
        <w:tc>
          <w:tcPr>
            <w:tcW w:w="1989" w:type="dxa"/>
          </w:tcPr>
          <w:p w14:paraId="5144C24B" w14:textId="178ED59B" w:rsidR="00660135" w:rsidRDefault="00E71DA7" w:rsidP="00E71DA7">
            <w:pPr>
              <w:pStyle w:val="ListParagraph"/>
              <w:spacing w:line="36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0,433</w:t>
            </w:r>
          </w:p>
        </w:tc>
      </w:tr>
      <w:tr w:rsidR="00FF620F" w14:paraId="34480A27" w14:textId="77777777" w:rsidTr="00E869CC">
        <w:tc>
          <w:tcPr>
            <w:tcW w:w="851" w:type="dxa"/>
          </w:tcPr>
          <w:p w14:paraId="16A109B7" w14:textId="6544AFCA" w:rsidR="00FF620F" w:rsidRDefault="00FF620F" w:rsidP="00701C2D">
            <w:pPr>
              <w:pStyle w:val="ListParagraph"/>
              <w:spacing w:line="36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U7</w:t>
            </w:r>
          </w:p>
        </w:tc>
        <w:tc>
          <w:tcPr>
            <w:tcW w:w="2410" w:type="dxa"/>
          </w:tcPr>
          <w:p w14:paraId="3AFE81E1" w14:textId="38B376B2" w:rsidR="00FF620F" w:rsidRDefault="00FF620F" w:rsidP="00701C2D">
            <w:pPr>
              <w:pStyle w:val="ListParagraph"/>
              <w:spacing w:line="36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Perilaku Pelaksana</w:t>
            </w:r>
          </w:p>
        </w:tc>
        <w:tc>
          <w:tcPr>
            <w:tcW w:w="1701" w:type="dxa"/>
          </w:tcPr>
          <w:p w14:paraId="50C96AC1" w14:textId="5DA5475D" w:rsidR="00FF620F" w:rsidRDefault="00E71DA7" w:rsidP="00E71DA7">
            <w:pPr>
              <w:pStyle w:val="ListParagraph"/>
              <w:spacing w:line="36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1200</w:t>
            </w:r>
          </w:p>
        </w:tc>
        <w:tc>
          <w:tcPr>
            <w:tcW w:w="1559" w:type="dxa"/>
          </w:tcPr>
          <w:p w14:paraId="5A115C08" w14:textId="28AFB37F" w:rsidR="00FF620F" w:rsidRDefault="00E71DA7" w:rsidP="00E71DA7">
            <w:pPr>
              <w:pStyle w:val="ListParagraph"/>
              <w:spacing w:line="36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3,896</w:t>
            </w:r>
          </w:p>
        </w:tc>
        <w:tc>
          <w:tcPr>
            <w:tcW w:w="1989" w:type="dxa"/>
          </w:tcPr>
          <w:p w14:paraId="67048AA7" w14:textId="7785DA83" w:rsidR="00FF620F" w:rsidRDefault="00E71DA7" w:rsidP="00E71DA7">
            <w:pPr>
              <w:pStyle w:val="ListParagraph"/>
              <w:spacing w:line="36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0,429</w:t>
            </w:r>
          </w:p>
        </w:tc>
      </w:tr>
      <w:tr w:rsidR="00FF620F" w14:paraId="7CADCD41" w14:textId="77777777" w:rsidTr="00E869CC">
        <w:tc>
          <w:tcPr>
            <w:tcW w:w="851" w:type="dxa"/>
          </w:tcPr>
          <w:p w14:paraId="5CFEBF47" w14:textId="32A82E33" w:rsidR="00FF620F" w:rsidRDefault="00FF620F" w:rsidP="00701C2D">
            <w:pPr>
              <w:pStyle w:val="ListParagraph"/>
              <w:spacing w:line="36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U8</w:t>
            </w:r>
          </w:p>
        </w:tc>
        <w:tc>
          <w:tcPr>
            <w:tcW w:w="2410" w:type="dxa"/>
          </w:tcPr>
          <w:p w14:paraId="33FCEC79" w14:textId="34CFE0EE" w:rsidR="00FF620F" w:rsidRDefault="00FF620F" w:rsidP="00701C2D">
            <w:pPr>
              <w:pStyle w:val="ListParagraph"/>
              <w:spacing w:line="36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Penanganan Pengaduan, Saran dan Masukan</w:t>
            </w:r>
          </w:p>
        </w:tc>
        <w:tc>
          <w:tcPr>
            <w:tcW w:w="1701" w:type="dxa"/>
          </w:tcPr>
          <w:p w14:paraId="0908A418" w14:textId="651CC973" w:rsidR="00FF620F" w:rsidRDefault="00E71DA7" w:rsidP="00E71DA7">
            <w:pPr>
              <w:pStyle w:val="ListParagraph"/>
              <w:spacing w:line="36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1199</w:t>
            </w:r>
          </w:p>
        </w:tc>
        <w:tc>
          <w:tcPr>
            <w:tcW w:w="1559" w:type="dxa"/>
          </w:tcPr>
          <w:p w14:paraId="2B8BE0CC" w14:textId="1C693658" w:rsidR="00FF620F" w:rsidRDefault="00E71DA7" w:rsidP="00E71DA7">
            <w:pPr>
              <w:pStyle w:val="ListParagraph"/>
              <w:spacing w:line="36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3,893</w:t>
            </w:r>
          </w:p>
        </w:tc>
        <w:tc>
          <w:tcPr>
            <w:tcW w:w="1989" w:type="dxa"/>
          </w:tcPr>
          <w:p w14:paraId="303BAECD" w14:textId="0B568139" w:rsidR="00FF620F" w:rsidRDefault="00E71DA7" w:rsidP="00E71DA7">
            <w:pPr>
              <w:pStyle w:val="ListParagraph"/>
              <w:spacing w:line="36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0,428</w:t>
            </w:r>
          </w:p>
        </w:tc>
      </w:tr>
      <w:tr w:rsidR="00FF620F" w14:paraId="03856A4D" w14:textId="77777777" w:rsidTr="00E869CC">
        <w:tc>
          <w:tcPr>
            <w:tcW w:w="851" w:type="dxa"/>
          </w:tcPr>
          <w:p w14:paraId="77C53FB0" w14:textId="62982BFE" w:rsidR="00FF620F" w:rsidRDefault="00FF620F" w:rsidP="00701C2D">
            <w:pPr>
              <w:pStyle w:val="ListParagraph"/>
              <w:spacing w:line="36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U9</w:t>
            </w:r>
          </w:p>
        </w:tc>
        <w:tc>
          <w:tcPr>
            <w:tcW w:w="2410" w:type="dxa"/>
          </w:tcPr>
          <w:p w14:paraId="65294709" w14:textId="4A291266" w:rsidR="00FF620F" w:rsidRDefault="00FF620F" w:rsidP="00701C2D">
            <w:pPr>
              <w:pStyle w:val="ListParagraph"/>
              <w:spacing w:line="36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Sarana dan Prasarana</w:t>
            </w:r>
          </w:p>
        </w:tc>
        <w:tc>
          <w:tcPr>
            <w:tcW w:w="1701" w:type="dxa"/>
          </w:tcPr>
          <w:p w14:paraId="7B970719" w14:textId="10A8247A" w:rsidR="00FF620F" w:rsidRDefault="00E71DA7" w:rsidP="00E71DA7">
            <w:pPr>
              <w:pStyle w:val="ListParagraph"/>
              <w:spacing w:line="36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1201</w:t>
            </w:r>
          </w:p>
        </w:tc>
        <w:tc>
          <w:tcPr>
            <w:tcW w:w="1559" w:type="dxa"/>
          </w:tcPr>
          <w:p w14:paraId="6BF83A53" w14:textId="1D8C1BB6" w:rsidR="00FF620F" w:rsidRDefault="00E71DA7" w:rsidP="00E71DA7">
            <w:pPr>
              <w:pStyle w:val="ListParagraph"/>
              <w:spacing w:line="36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3,899</w:t>
            </w:r>
          </w:p>
        </w:tc>
        <w:tc>
          <w:tcPr>
            <w:tcW w:w="1989" w:type="dxa"/>
          </w:tcPr>
          <w:p w14:paraId="2CE25FE4" w14:textId="230FE238" w:rsidR="00FF620F" w:rsidRDefault="00E71DA7" w:rsidP="00E71DA7">
            <w:pPr>
              <w:pStyle w:val="ListParagraph"/>
              <w:spacing w:line="36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0,429</w:t>
            </w:r>
          </w:p>
        </w:tc>
      </w:tr>
    </w:tbl>
    <w:p w14:paraId="63CD8CF7" w14:textId="77777777" w:rsidR="00087D48" w:rsidRPr="0023645E" w:rsidRDefault="00087D48" w:rsidP="00087D48">
      <w:pPr>
        <w:pStyle w:val="ListParagraph"/>
        <w:spacing w:line="359" w:lineRule="auto"/>
        <w:ind w:left="851" w:right="140"/>
        <w:jc w:val="both"/>
        <w:rPr>
          <w:rFonts w:ascii="Times New Roman" w:eastAsia="Bookman Old Style" w:hAnsi="Times New Roman" w:cs="Times New Roman"/>
          <w:sz w:val="24"/>
          <w:szCs w:val="24"/>
        </w:rPr>
      </w:pPr>
      <w:r w:rsidRPr="00087D48">
        <w:rPr>
          <w:rFonts w:ascii="Times New Roman" w:eastAsia="Times New Roman" w:hAnsi="Times New Roman" w:cs="Times New Roman"/>
          <w:sz w:val="24"/>
          <w:szCs w:val="24"/>
        </w:rPr>
        <w:t>Berdasarkan survei kepuasan masyarakat terhadap Pemerintah kecamatan K</w:t>
      </w:r>
      <w:r w:rsidRPr="00087D48">
        <w:rPr>
          <w:rFonts w:ascii="Times New Roman" w:eastAsia="Times New Roman" w:hAnsi="Times New Roman" w:cs="Times New Roman"/>
          <w:sz w:val="24"/>
          <w:szCs w:val="24"/>
          <w:lang w:val="en-US"/>
        </w:rPr>
        <w:t>emangkon</w:t>
      </w:r>
      <w:r w:rsidRPr="00087D48">
        <w:rPr>
          <w:rFonts w:ascii="Times New Roman" w:eastAsia="Times New Roman" w:hAnsi="Times New Roman" w:cs="Times New Roman"/>
          <w:sz w:val="24"/>
          <w:szCs w:val="24"/>
        </w:rPr>
        <w:t xml:space="preserve"> Kabupaten Purbalingga dan hasil analisis data yang telah dilakukan diketahui bahwa Indeks Kepuasan Masyarakat (IKM) pada Kecamatan K</w:t>
      </w:r>
      <w:r w:rsidRPr="00087D48">
        <w:rPr>
          <w:rFonts w:ascii="Times New Roman" w:eastAsia="Times New Roman" w:hAnsi="Times New Roman" w:cs="Times New Roman"/>
          <w:sz w:val="24"/>
          <w:szCs w:val="24"/>
          <w:lang w:val="en-US"/>
        </w:rPr>
        <w:t xml:space="preserve">emangkon </w:t>
      </w:r>
      <w:r w:rsidRPr="00087D48">
        <w:rPr>
          <w:rFonts w:ascii="Times New Roman" w:eastAsia="Times New Roman" w:hAnsi="Times New Roman" w:cs="Times New Roman"/>
          <w:sz w:val="24"/>
          <w:szCs w:val="24"/>
        </w:rPr>
        <w:t>sebesar 9</w:t>
      </w:r>
      <w:r w:rsidRPr="00087D48">
        <w:rPr>
          <w:rFonts w:ascii="Times New Roman" w:eastAsia="Times New Roman" w:hAnsi="Times New Roman" w:cs="Times New Roman"/>
          <w:sz w:val="24"/>
          <w:szCs w:val="24"/>
          <w:lang w:val="en-US"/>
        </w:rPr>
        <w:t>7</w:t>
      </w:r>
      <w:r w:rsidRPr="00087D48">
        <w:rPr>
          <w:rFonts w:ascii="Times New Roman" w:eastAsia="Times New Roman" w:hAnsi="Times New Roman" w:cs="Times New Roman"/>
          <w:sz w:val="24"/>
          <w:szCs w:val="24"/>
        </w:rPr>
        <w:t>,</w:t>
      </w:r>
      <w:r w:rsidRPr="00087D48">
        <w:rPr>
          <w:rFonts w:ascii="Times New Roman" w:eastAsia="Times New Roman" w:hAnsi="Times New Roman" w:cs="Times New Roman"/>
          <w:sz w:val="24"/>
          <w:szCs w:val="24"/>
          <w:lang w:val="en-US"/>
        </w:rPr>
        <w:t>45</w:t>
      </w:r>
      <w:r w:rsidRPr="00087D48">
        <w:rPr>
          <w:rFonts w:ascii="Times New Roman" w:eastAsia="Times New Roman" w:hAnsi="Times New Roman" w:cs="Times New Roman"/>
          <w:sz w:val="24"/>
          <w:szCs w:val="24"/>
        </w:rPr>
        <w:t xml:space="preserve"> berada pada kategori “SANGAT BAIK” Hasil ini menunjukkan bahwa pelayanan publik oleh pemerintah Kecamatan K</w:t>
      </w:r>
      <w:r w:rsidRPr="00087D48">
        <w:rPr>
          <w:rFonts w:ascii="Times New Roman" w:eastAsia="Times New Roman" w:hAnsi="Times New Roman" w:cs="Times New Roman"/>
          <w:sz w:val="24"/>
          <w:szCs w:val="24"/>
          <w:lang w:val="en-US"/>
        </w:rPr>
        <w:t>emangkon</w:t>
      </w:r>
      <w:r w:rsidRPr="00087D48">
        <w:rPr>
          <w:rFonts w:ascii="Times New Roman" w:eastAsia="Times New Roman" w:hAnsi="Times New Roman" w:cs="Times New Roman"/>
          <w:sz w:val="24"/>
          <w:szCs w:val="24"/>
        </w:rPr>
        <w:t xml:space="preserve"> yang ada sudah baik.</w:t>
      </w:r>
      <w:r w:rsidRPr="00087D48">
        <w:rPr>
          <w:rFonts w:ascii="Times New Roman" w:eastAsia="Times New Roman" w:hAnsi="Times New Roman" w:cs="Times New Roman"/>
          <w:sz w:val="24"/>
          <w:szCs w:val="24"/>
          <w:lang w:val="en-US"/>
        </w:rPr>
        <w:t xml:space="preserve"> Unsur Persyaratan dengan nilai rata-rata 3,987, Unsur sistem mekanisme dan prosedur dengan nilai rata-rata 3,984, Unsur waktu penyelesaian dengan nilai rata-rata 3,984, unsur biaya/tariff dengan nilai rata-rata 3,994, unsur Produk spesifikasi jenis pelayanan dengan nilai rata-rata 3,932, unsur Kompetensi Pelaksana dengan nilai rata-rata 3,932, unsur perilaku pelaksana dengan nilai rata-rata 3,896, unsur Penanganan pengaduan, saran dan masukan dengan nilai rata-rata 3,893, unsur sarana dan prasarana dengan nilai rata-rata 3,899. </w:t>
      </w:r>
      <w:r w:rsidRPr="00087D48">
        <w:rPr>
          <w:rFonts w:ascii="Times New Roman" w:eastAsia="Times New Roman" w:hAnsi="Times New Roman" w:cs="Times New Roman"/>
          <w:sz w:val="24"/>
          <w:szCs w:val="24"/>
        </w:rPr>
        <w:t xml:space="preserve">Meski secara keseluruhan unsur pelayanan dinilai baik, tetapi masih terdapat unsur yang memiliki nilai yang rendah khususnya unsur </w:t>
      </w:r>
      <w:r w:rsidRPr="00087D48">
        <w:rPr>
          <w:rFonts w:ascii="Times New Roman" w:eastAsia="Times New Roman" w:hAnsi="Times New Roman" w:cs="Times New Roman"/>
          <w:sz w:val="24"/>
          <w:szCs w:val="24"/>
          <w:lang w:val="en-US"/>
        </w:rPr>
        <w:t>penanganan pengaduan, saran dan masukan, perilaku pelaksana dan produk spesifikasi jenis pelayanan</w:t>
      </w:r>
      <w:r w:rsidRPr="00087D48">
        <w:rPr>
          <w:rFonts w:ascii="Times New Roman" w:eastAsia="Times New Roman" w:hAnsi="Times New Roman" w:cs="Times New Roman"/>
          <w:sz w:val="24"/>
          <w:szCs w:val="24"/>
        </w:rPr>
        <w:t xml:space="preserve">. </w:t>
      </w:r>
      <w:r w:rsidRPr="00087D48">
        <w:rPr>
          <w:rFonts w:ascii="Times New Roman" w:eastAsia="Bookman Old Style" w:hAnsi="Times New Roman" w:cs="Times New Roman"/>
          <w:sz w:val="24"/>
          <w:szCs w:val="24"/>
        </w:rPr>
        <w:t>Hal ini mengindikasikan bahwa pemerintah kecamatan perlu meningkatkan kinerja pegawai dalam rangka peningkatan mutu pelayanan. Dari survei yang kami dapatkan ada beberapa responden yang mengeluhkan mengenai jumlah pegawai yang ada dibagian frontline kurang memadai dikarenakan ketika diwaktu tertentu ada banyak pengunjung yang sedang mengurus kepentingannya dikantor tersebut dan diwaktu yang bersamaan ada salah satu pegawai bagian frontline yang sedang sibuk mengurus kepentingan yang harus keluar masuk ruang pe</w:t>
      </w:r>
      <w:r w:rsidRPr="00087D48">
        <w:rPr>
          <w:rFonts w:ascii="Times New Roman" w:eastAsia="Bookman Old Style" w:hAnsi="Times New Roman" w:cs="Times New Roman"/>
          <w:sz w:val="24"/>
          <w:szCs w:val="24"/>
          <w:lang w:val="en-US"/>
        </w:rPr>
        <w:t>layanan</w:t>
      </w:r>
      <w:r w:rsidRPr="00087D48">
        <w:rPr>
          <w:rFonts w:ascii="Times New Roman" w:eastAsia="Bookman Old Style" w:hAnsi="Times New Roman" w:cs="Times New Roman"/>
          <w:sz w:val="24"/>
          <w:szCs w:val="24"/>
        </w:rPr>
        <w:t xml:space="preserve">, dan dengan keadaan tersebut terkadang dikeluhkan oleh masyarakat. Kompetensi atau kemampuan </w:t>
      </w:r>
      <w:r w:rsidRPr="00087D48">
        <w:rPr>
          <w:rFonts w:ascii="Times New Roman" w:eastAsia="Bookman Old Style" w:hAnsi="Times New Roman" w:cs="Times New Roman"/>
          <w:sz w:val="24"/>
          <w:szCs w:val="24"/>
        </w:rPr>
        <w:lastRenderedPageBreak/>
        <w:t>pegawai yang ada di kantor kecamatan tersebut juga harus ditingkatkan. Serta kedisiplinan waktu kerja pegawai frontline juga harus ditingkatkan.</w:t>
      </w:r>
    </w:p>
    <w:p w14:paraId="440736C9" w14:textId="77777777" w:rsidR="00087D48" w:rsidRPr="002409FE" w:rsidRDefault="00087D48" w:rsidP="00E71DA7">
      <w:pPr>
        <w:pStyle w:val="ListParagraph"/>
        <w:spacing w:line="360" w:lineRule="auto"/>
        <w:ind w:left="993"/>
        <w:jc w:val="both"/>
        <w:rPr>
          <w:rFonts w:ascii="Bookman Old Style" w:eastAsia="Cambria" w:hAnsi="Bookman Old Style" w:cs="Cambria"/>
          <w:bCs/>
          <w:w w:val="115"/>
          <w:highlight w:val="green"/>
          <w:lang w:val="en-US"/>
        </w:rPr>
      </w:pPr>
    </w:p>
    <w:p w14:paraId="08E3D31B" w14:textId="5DA4E779" w:rsidR="00A43469" w:rsidRPr="00087D48" w:rsidRDefault="00A43469" w:rsidP="003E25B7">
      <w:pPr>
        <w:pStyle w:val="ListParagraph"/>
        <w:numPr>
          <w:ilvl w:val="0"/>
          <w:numId w:val="68"/>
        </w:numPr>
        <w:spacing w:after="0" w:line="360" w:lineRule="auto"/>
        <w:ind w:left="851" w:firstLine="0"/>
        <w:jc w:val="both"/>
        <w:rPr>
          <w:rFonts w:ascii="Times New Roman" w:hAnsi="Times New Roman" w:cs="Times New Roman"/>
          <w:b/>
          <w:bCs/>
          <w:sz w:val="24"/>
          <w:szCs w:val="24"/>
        </w:rPr>
      </w:pPr>
      <w:r w:rsidRPr="00087D48">
        <w:rPr>
          <w:rFonts w:ascii="Times New Roman" w:hAnsi="Times New Roman" w:cs="Times New Roman"/>
          <w:b/>
          <w:bCs/>
          <w:sz w:val="24"/>
          <w:szCs w:val="24"/>
        </w:rPr>
        <w:t>Analisis Penyebab Keberhasilan</w:t>
      </w:r>
      <w:r w:rsidR="00B44DF0" w:rsidRPr="00087D48">
        <w:rPr>
          <w:rFonts w:ascii="Times New Roman" w:hAnsi="Times New Roman" w:cs="Times New Roman"/>
          <w:b/>
          <w:bCs/>
          <w:sz w:val="24"/>
          <w:szCs w:val="24"/>
          <w:lang w:val="en-US"/>
        </w:rPr>
        <w:t xml:space="preserve"> </w:t>
      </w:r>
      <w:r w:rsidR="009C766E" w:rsidRPr="00087D48">
        <w:rPr>
          <w:rFonts w:ascii="Times New Roman" w:hAnsi="Times New Roman" w:cs="Times New Roman"/>
          <w:b/>
          <w:bCs/>
          <w:sz w:val="24"/>
          <w:szCs w:val="24"/>
        </w:rPr>
        <w:t>Tahun 202</w:t>
      </w:r>
      <w:r w:rsidR="009C766E" w:rsidRPr="00087D48">
        <w:rPr>
          <w:rFonts w:ascii="Times New Roman" w:hAnsi="Times New Roman" w:cs="Times New Roman"/>
          <w:b/>
          <w:bCs/>
          <w:sz w:val="24"/>
          <w:szCs w:val="24"/>
          <w:lang w:val="en-US"/>
        </w:rPr>
        <w:t>5</w:t>
      </w:r>
      <w:r w:rsidR="004573F9" w:rsidRPr="00087D48">
        <w:rPr>
          <w:rFonts w:ascii="Times New Roman" w:hAnsi="Times New Roman" w:cs="Times New Roman"/>
          <w:b/>
          <w:bCs/>
          <w:sz w:val="24"/>
          <w:szCs w:val="24"/>
          <w:lang w:val="en-US"/>
        </w:rPr>
        <w:t xml:space="preserve"> </w:t>
      </w:r>
    </w:p>
    <w:p w14:paraId="1E617E68" w14:textId="0ACDC4DA" w:rsidR="002409FE" w:rsidRPr="00087D48" w:rsidRDefault="004573F9" w:rsidP="00A473CD">
      <w:pPr>
        <w:pStyle w:val="ListParagraph"/>
        <w:spacing w:after="0" w:line="360" w:lineRule="auto"/>
        <w:ind w:left="1276" w:firstLine="567"/>
        <w:jc w:val="both"/>
        <w:rPr>
          <w:rFonts w:ascii="Times New Roman" w:hAnsi="Times New Roman" w:cs="Times New Roman"/>
          <w:bCs/>
          <w:sz w:val="24"/>
          <w:szCs w:val="24"/>
          <w:lang w:val="en-US"/>
        </w:rPr>
      </w:pPr>
      <w:r w:rsidRPr="00087D48">
        <w:rPr>
          <w:rFonts w:ascii="Times New Roman" w:hAnsi="Times New Roman" w:cs="Times New Roman"/>
          <w:bCs/>
          <w:sz w:val="24"/>
          <w:szCs w:val="24"/>
          <w:lang w:val="en-US"/>
        </w:rPr>
        <w:t>Realisasi IKM kemangkon berdasarkan Lapo</w:t>
      </w:r>
      <w:r w:rsidR="00087D48" w:rsidRPr="00087D48">
        <w:rPr>
          <w:rFonts w:ascii="Times New Roman" w:hAnsi="Times New Roman" w:cs="Times New Roman"/>
          <w:bCs/>
          <w:sz w:val="24"/>
          <w:szCs w:val="24"/>
          <w:lang w:val="en-US"/>
        </w:rPr>
        <w:t>r</w:t>
      </w:r>
      <w:r w:rsidRPr="00087D48">
        <w:rPr>
          <w:rFonts w:ascii="Times New Roman" w:hAnsi="Times New Roman" w:cs="Times New Roman"/>
          <w:bCs/>
          <w:sz w:val="24"/>
          <w:szCs w:val="24"/>
          <w:lang w:val="en-US"/>
        </w:rPr>
        <w:t>an SKM Kabupaten ad</w:t>
      </w:r>
      <w:r w:rsidR="00087D48" w:rsidRPr="00087D48">
        <w:rPr>
          <w:rFonts w:ascii="Times New Roman" w:hAnsi="Times New Roman" w:cs="Times New Roman"/>
          <w:bCs/>
          <w:sz w:val="24"/>
          <w:szCs w:val="24"/>
          <w:lang w:val="en-US"/>
        </w:rPr>
        <w:t>a</w:t>
      </w:r>
      <w:r w:rsidRPr="00087D48">
        <w:rPr>
          <w:rFonts w:ascii="Times New Roman" w:hAnsi="Times New Roman" w:cs="Times New Roman"/>
          <w:bCs/>
          <w:sz w:val="24"/>
          <w:szCs w:val="24"/>
          <w:lang w:val="en-US"/>
        </w:rPr>
        <w:t>l</w:t>
      </w:r>
      <w:r w:rsidR="00087D48" w:rsidRPr="00087D48">
        <w:rPr>
          <w:rFonts w:ascii="Times New Roman" w:hAnsi="Times New Roman" w:cs="Times New Roman"/>
          <w:bCs/>
          <w:sz w:val="24"/>
          <w:szCs w:val="24"/>
          <w:lang w:val="en-US"/>
        </w:rPr>
        <w:t>ah</w:t>
      </w:r>
      <w:r w:rsidRPr="00087D48">
        <w:rPr>
          <w:rFonts w:ascii="Times New Roman" w:hAnsi="Times New Roman" w:cs="Times New Roman"/>
          <w:bCs/>
          <w:sz w:val="24"/>
          <w:szCs w:val="24"/>
          <w:lang w:val="en-US"/>
        </w:rPr>
        <w:t xml:space="preserve"> 93,15 dan hasil t</w:t>
      </w:r>
      <w:r w:rsidR="001B33BC">
        <w:rPr>
          <w:rFonts w:ascii="Times New Roman" w:hAnsi="Times New Roman" w:cs="Times New Roman"/>
          <w:bCs/>
          <w:sz w:val="24"/>
          <w:szCs w:val="24"/>
          <w:lang w:val="en-US"/>
        </w:rPr>
        <w:t>i</w:t>
      </w:r>
      <w:r w:rsidRPr="00087D48">
        <w:rPr>
          <w:rFonts w:ascii="Times New Roman" w:hAnsi="Times New Roman" w:cs="Times New Roman"/>
          <w:bCs/>
          <w:sz w:val="24"/>
          <w:szCs w:val="24"/>
          <w:lang w:val="en-US"/>
        </w:rPr>
        <w:t>d</w:t>
      </w:r>
      <w:r w:rsidR="001B33BC">
        <w:rPr>
          <w:rFonts w:ascii="Times New Roman" w:hAnsi="Times New Roman" w:cs="Times New Roman"/>
          <w:bCs/>
          <w:sz w:val="24"/>
          <w:szCs w:val="24"/>
          <w:lang w:val="en-US"/>
        </w:rPr>
        <w:t>a</w:t>
      </w:r>
      <w:r w:rsidRPr="00087D48">
        <w:rPr>
          <w:rFonts w:ascii="Times New Roman" w:hAnsi="Times New Roman" w:cs="Times New Roman"/>
          <w:bCs/>
          <w:sz w:val="24"/>
          <w:szCs w:val="24"/>
          <w:lang w:val="en-US"/>
        </w:rPr>
        <w:t>k sesu</w:t>
      </w:r>
      <w:r w:rsidR="00087D48" w:rsidRPr="00087D48">
        <w:rPr>
          <w:rFonts w:ascii="Times New Roman" w:hAnsi="Times New Roman" w:cs="Times New Roman"/>
          <w:bCs/>
          <w:sz w:val="24"/>
          <w:szCs w:val="24"/>
          <w:lang w:val="en-US"/>
        </w:rPr>
        <w:t>ai target karena keterlambatan dalam pembuatan laporan SKM pada semester satu sehingga tidak terekap pada laporan SKM Kabupaten</w:t>
      </w:r>
    </w:p>
    <w:p w14:paraId="27265773" w14:textId="7E7C5124" w:rsidR="00A43469" w:rsidRPr="0023645E" w:rsidRDefault="00A43469" w:rsidP="00A473CD">
      <w:pPr>
        <w:pStyle w:val="ListParagraph"/>
        <w:spacing w:line="360" w:lineRule="auto"/>
        <w:ind w:left="1276" w:right="4" w:firstLine="567"/>
        <w:jc w:val="both"/>
        <w:rPr>
          <w:rFonts w:ascii="Times New Roman" w:eastAsia="Times New Roman" w:hAnsi="Times New Roman" w:cs="Times New Roman"/>
          <w:sz w:val="24"/>
          <w:szCs w:val="24"/>
        </w:rPr>
      </w:pPr>
      <w:r w:rsidRPr="0023645E">
        <w:rPr>
          <w:rFonts w:ascii="Times New Roman" w:eastAsia="Times New Roman" w:hAnsi="Times New Roman" w:cs="Times New Roman"/>
          <w:sz w:val="24"/>
          <w:szCs w:val="24"/>
        </w:rPr>
        <w:t>Analisis penyebab keberhasilan pencapaian target kinerja yang telah ditetapkan tidak terlepas dari tingkat pelaksanaan kinerja kantor kecamatan K</w:t>
      </w:r>
      <w:r w:rsidR="0023645E" w:rsidRPr="0023645E">
        <w:rPr>
          <w:rFonts w:ascii="Times New Roman" w:eastAsia="Times New Roman" w:hAnsi="Times New Roman" w:cs="Times New Roman"/>
          <w:sz w:val="24"/>
          <w:szCs w:val="24"/>
          <w:lang w:val="en-US"/>
        </w:rPr>
        <w:t xml:space="preserve">emangkon </w:t>
      </w:r>
      <w:r w:rsidRPr="0023645E">
        <w:rPr>
          <w:rFonts w:ascii="Times New Roman" w:eastAsia="Times New Roman" w:hAnsi="Times New Roman" w:cs="Times New Roman"/>
          <w:sz w:val="24"/>
          <w:szCs w:val="24"/>
        </w:rPr>
        <w:t>yang cukup maksimal. Selain itu yang menjadi pemicu terselesaikannya target yang telah ditetapkan tidak terlepas dari ketepatan penyelesaian Pencairan dana yang dilakukan oleh Pemerintah Daerah. yang mengakibatkan adanya rasionalisasi anggaran di tahun ini sehingga mengakibatkan kurangnya dana yang digunakan untuk mencapai target yang telah direncanakan.</w:t>
      </w:r>
    </w:p>
    <w:p w14:paraId="04F5A9CD" w14:textId="1AB0EDE8" w:rsidR="00A43469" w:rsidRPr="0023645E" w:rsidRDefault="00A43469" w:rsidP="00A473CD">
      <w:pPr>
        <w:pStyle w:val="ListParagraph"/>
        <w:spacing w:line="360" w:lineRule="auto"/>
        <w:ind w:left="1276" w:right="4" w:firstLine="567"/>
        <w:jc w:val="both"/>
        <w:rPr>
          <w:rFonts w:ascii="Times New Roman" w:eastAsia="Times New Roman" w:hAnsi="Times New Roman" w:cs="Times New Roman"/>
          <w:sz w:val="24"/>
          <w:szCs w:val="24"/>
        </w:rPr>
      </w:pPr>
      <w:r w:rsidRPr="0023645E">
        <w:rPr>
          <w:rFonts w:ascii="Times New Roman" w:eastAsia="Times New Roman" w:hAnsi="Times New Roman" w:cs="Times New Roman"/>
          <w:sz w:val="24"/>
          <w:szCs w:val="24"/>
        </w:rPr>
        <w:t>Analisis penyebab keberhasilan</w:t>
      </w:r>
      <w:r w:rsidR="00B44DF0">
        <w:rPr>
          <w:rFonts w:ascii="Times New Roman" w:eastAsia="Times New Roman" w:hAnsi="Times New Roman" w:cs="Times New Roman"/>
          <w:sz w:val="24"/>
          <w:szCs w:val="24"/>
          <w:lang w:val="en-US"/>
        </w:rPr>
        <w:t xml:space="preserve"> </w:t>
      </w:r>
      <w:r w:rsidRPr="0023645E">
        <w:rPr>
          <w:rFonts w:ascii="Times New Roman" w:eastAsia="Times New Roman" w:hAnsi="Times New Roman" w:cs="Times New Roman"/>
          <w:sz w:val="24"/>
          <w:szCs w:val="24"/>
        </w:rPr>
        <w:t>serta alternatif solusi yang telah dilakukan Pemerintah Kecamatan K</w:t>
      </w:r>
      <w:r w:rsidR="0023645E" w:rsidRPr="0023645E">
        <w:rPr>
          <w:rFonts w:ascii="Times New Roman" w:eastAsia="Times New Roman" w:hAnsi="Times New Roman" w:cs="Times New Roman"/>
          <w:sz w:val="24"/>
          <w:szCs w:val="24"/>
          <w:lang w:val="en-US"/>
        </w:rPr>
        <w:t xml:space="preserve">emangkon </w:t>
      </w:r>
      <w:r w:rsidRPr="0023645E">
        <w:rPr>
          <w:rFonts w:ascii="Times New Roman" w:eastAsia="Times New Roman" w:hAnsi="Times New Roman" w:cs="Times New Roman"/>
          <w:sz w:val="24"/>
          <w:szCs w:val="24"/>
        </w:rPr>
        <w:t>dapat dilihat pada uraian sebagai berikut : Indeks Kepuasan Masyarakat (IKM) adalah data dan informasi tentang tingkat kepuasan masyarakat yang diperoleh dari hasil pengukuran secara kuantitatif dan kualitatif atas pendapat masyarakat dalam memperoleh Laporan Kinerja Kecamatan K</w:t>
      </w:r>
      <w:r w:rsidR="0023645E" w:rsidRPr="0023645E">
        <w:rPr>
          <w:rFonts w:ascii="Times New Roman" w:eastAsia="Times New Roman" w:hAnsi="Times New Roman" w:cs="Times New Roman"/>
          <w:sz w:val="24"/>
          <w:szCs w:val="24"/>
          <w:lang w:val="en-US"/>
        </w:rPr>
        <w:t>emangkon</w:t>
      </w:r>
      <w:r w:rsidRPr="0023645E">
        <w:rPr>
          <w:rFonts w:ascii="Times New Roman" w:eastAsia="Times New Roman" w:hAnsi="Times New Roman" w:cs="Times New Roman"/>
          <w:sz w:val="24"/>
          <w:szCs w:val="24"/>
        </w:rPr>
        <w:t xml:space="preserve"> dari aparatur penyelenggara pelayanan publik dengan membandingkan antara harapan dan kebutuhannya.</w:t>
      </w:r>
    </w:p>
    <w:p w14:paraId="5F7FDAD6" w14:textId="77777777" w:rsidR="00A43469" w:rsidRPr="0023645E" w:rsidRDefault="00A43469" w:rsidP="00A473CD">
      <w:pPr>
        <w:pStyle w:val="ListParagraph"/>
        <w:spacing w:line="360" w:lineRule="auto"/>
        <w:ind w:left="1276" w:right="4" w:firstLine="567"/>
        <w:jc w:val="both"/>
        <w:rPr>
          <w:rFonts w:ascii="Times New Roman" w:eastAsia="Times New Roman" w:hAnsi="Times New Roman" w:cs="Times New Roman"/>
          <w:sz w:val="24"/>
          <w:szCs w:val="24"/>
        </w:rPr>
      </w:pPr>
      <w:r w:rsidRPr="0023645E">
        <w:rPr>
          <w:rFonts w:ascii="Times New Roman" w:eastAsia="Times New Roman" w:hAnsi="Times New Roman" w:cs="Times New Roman"/>
          <w:sz w:val="24"/>
          <w:szCs w:val="24"/>
        </w:rPr>
        <w:t>Salah satu upaya untuk meningkatkan kualitas pelayanan publik adalah perlu disusun IKM sebagai tolok ukur untuk menilai tingkat kualitas pelayanan. Di samping itu data IKM dapat menjadi bahan penilaian terhadap unsur pelayanan yang masih perlu perbaikan dan menjadi pendorong setiap unit penyelenggara pelayanan untuk meningkatkan kualitas pelayanannya.</w:t>
      </w:r>
    </w:p>
    <w:p w14:paraId="2F0E9C3C" w14:textId="77777777" w:rsidR="00A43469" w:rsidRPr="0023645E" w:rsidRDefault="00A43469" w:rsidP="004144A7">
      <w:pPr>
        <w:pStyle w:val="ListParagraph"/>
        <w:numPr>
          <w:ilvl w:val="0"/>
          <w:numId w:val="19"/>
        </w:numPr>
        <w:spacing w:after="0" w:line="360" w:lineRule="auto"/>
        <w:ind w:left="1843" w:right="4" w:hanging="567"/>
        <w:jc w:val="both"/>
        <w:rPr>
          <w:rFonts w:ascii="Times New Roman" w:eastAsia="Times New Roman" w:hAnsi="Times New Roman" w:cs="Times New Roman"/>
          <w:b/>
          <w:bCs/>
          <w:sz w:val="24"/>
          <w:szCs w:val="24"/>
        </w:rPr>
      </w:pPr>
      <w:r w:rsidRPr="0023645E">
        <w:rPr>
          <w:rFonts w:ascii="Times New Roman" w:eastAsia="Times New Roman" w:hAnsi="Times New Roman" w:cs="Times New Roman"/>
          <w:b/>
          <w:bCs/>
          <w:sz w:val="24"/>
          <w:szCs w:val="24"/>
        </w:rPr>
        <w:t>Kendala/Hambatan</w:t>
      </w:r>
    </w:p>
    <w:p w14:paraId="5E8C831C" w14:textId="77777777" w:rsidR="00A43469" w:rsidRPr="0023645E" w:rsidRDefault="00A43469" w:rsidP="00A473CD">
      <w:pPr>
        <w:pStyle w:val="ListParagraph"/>
        <w:spacing w:line="360" w:lineRule="auto"/>
        <w:ind w:left="1843" w:right="4"/>
        <w:jc w:val="both"/>
        <w:rPr>
          <w:rFonts w:ascii="Times New Roman" w:eastAsia="Times New Roman" w:hAnsi="Times New Roman" w:cs="Times New Roman"/>
          <w:sz w:val="24"/>
          <w:szCs w:val="24"/>
        </w:rPr>
      </w:pPr>
      <w:r w:rsidRPr="0023645E">
        <w:rPr>
          <w:rFonts w:ascii="Times New Roman" w:eastAsia="Times New Roman" w:hAnsi="Times New Roman" w:cs="Times New Roman"/>
          <w:sz w:val="24"/>
          <w:szCs w:val="24"/>
        </w:rPr>
        <w:t xml:space="preserve">Hambatan dan kendala yang dihadapi dalam pencapaian sasaran strategis diantaranya adalah : </w:t>
      </w:r>
    </w:p>
    <w:p w14:paraId="4F8EB6CB" w14:textId="77777777" w:rsidR="00A43469" w:rsidRPr="0023645E" w:rsidRDefault="00A43469" w:rsidP="004144A7">
      <w:pPr>
        <w:pStyle w:val="ListParagraph"/>
        <w:numPr>
          <w:ilvl w:val="1"/>
          <w:numId w:val="56"/>
        </w:numPr>
        <w:spacing w:after="0" w:line="360" w:lineRule="auto"/>
        <w:ind w:left="2268" w:right="4" w:hanging="425"/>
        <w:jc w:val="both"/>
        <w:rPr>
          <w:rFonts w:ascii="Times New Roman" w:eastAsia="Times New Roman" w:hAnsi="Times New Roman" w:cs="Times New Roman"/>
          <w:sz w:val="24"/>
          <w:szCs w:val="24"/>
        </w:rPr>
      </w:pPr>
      <w:r w:rsidRPr="0023645E">
        <w:rPr>
          <w:rFonts w:ascii="Times New Roman" w:eastAsia="Times New Roman" w:hAnsi="Times New Roman" w:cs="Times New Roman"/>
          <w:sz w:val="24"/>
          <w:szCs w:val="24"/>
        </w:rPr>
        <w:lastRenderedPageBreak/>
        <w:t>Kurangnya pemahaman para pelaksana pelayanan tentang pelayanan prima.</w:t>
      </w:r>
    </w:p>
    <w:p w14:paraId="3107599F" w14:textId="77777777" w:rsidR="00A43469" w:rsidRPr="0023645E" w:rsidRDefault="00A43469" w:rsidP="004144A7">
      <w:pPr>
        <w:pStyle w:val="ListParagraph"/>
        <w:numPr>
          <w:ilvl w:val="1"/>
          <w:numId w:val="56"/>
        </w:numPr>
        <w:spacing w:after="0" w:line="360" w:lineRule="auto"/>
        <w:ind w:left="2268" w:right="4" w:hanging="425"/>
        <w:jc w:val="both"/>
        <w:rPr>
          <w:rFonts w:ascii="Times New Roman" w:eastAsia="Times New Roman" w:hAnsi="Times New Roman" w:cs="Times New Roman"/>
          <w:sz w:val="24"/>
          <w:szCs w:val="24"/>
        </w:rPr>
      </w:pPr>
      <w:r w:rsidRPr="0023645E">
        <w:rPr>
          <w:rFonts w:ascii="Times New Roman" w:eastAsia="Times New Roman" w:hAnsi="Times New Roman" w:cs="Times New Roman"/>
          <w:sz w:val="24"/>
          <w:szCs w:val="24"/>
        </w:rPr>
        <w:t>Keterbatasan anggaran untuk meningkatkan sarana dan prasarana pelayanan.</w:t>
      </w:r>
    </w:p>
    <w:p w14:paraId="0205F45E" w14:textId="051649B7" w:rsidR="00A43469" w:rsidRPr="0023645E" w:rsidRDefault="00A43469" w:rsidP="004144A7">
      <w:pPr>
        <w:pStyle w:val="ListParagraph"/>
        <w:numPr>
          <w:ilvl w:val="1"/>
          <w:numId w:val="56"/>
        </w:numPr>
        <w:spacing w:after="0" w:line="360" w:lineRule="auto"/>
        <w:ind w:left="2268" w:right="4" w:hanging="425"/>
        <w:jc w:val="both"/>
        <w:rPr>
          <w:rFonts w:ascii="Times New Roman" w:eastAsia="Times New Roman" w:hAnsi="Times New Roman" w:cs="Times New Roman"/>
          <w:sz w:val="24"/>
          <w:szCs w:val="24"/>
        </w:rPr>
      </w:pPr>
      <w:r w:rsidRPr="0023645E">
        <w:rPr>
          <w:rFonts w:ascii="Times New Roman" w:eastAsia="Times New Roman" w:hAnsi="Times New Roman" w:cs="Times New Roman"/>
          <w:sz w:val="24"/>
          <w:szCs w:val="24"/>
        </w:rPr>
        <w:t xml:space="preserve">Terbatasnya </w:t>
      </w:r>
      <w:r w:rsidR="0023645E" w:rsidRPr="0023645E">
        <w:rPr>
          <w:rFonts w:ascii="Times New Roman" w:eastAsia="Times New Roman" w:hAnsi="Times New Roman" w:cs="Times New Roman"/>
          <w:sz w:val="24"/>
          <w:szCs w:val="24"/>
          <w:lang w:val="en-US"/>
        </w:rPr>
        <w:t xml:space="preserve"> </w:t>
      </w:r>
      <w:r w:rsidRPr="0023645E">
        <w:rPr>
          <w:rFonts w:ascii="Times New Roman" w:eastAsia="Times New Roman" w:hAnsi="Times New Roman" w:cs="Times New Roman"/>
          <w:sz w:val="24"/>
          <w:szCs w:val="24"/>
        </w:rPr>
        <w:t xml:space="preserve">sarana prasarana pelayanan (komputer/laptop ). </w:t>
      </w:r>
    </w:p>
    <w:p w14:paraId="397C7831" w14:textId="77777777" w:rsidR="00A43469" w:rsidRPr="0023645E" w:rsidRDefault="00A43469" w:rsidP="004144A7">
      <w:pPr>
        <w:pStyle w:val="ListParagraph"/>
        <w:numPr>
          <w:ilvl w:val="1"/>
          <w:numId w:val="56"/>
        </w:numPr>
        <w:spacing w:after="0" w:line="360" w:lineRule="auto"/>
        <w:ind w:left="2268" w:right="4" w:hanging="425"/>
        <w:jc w:val="both"/>
        <w:rPr>
          <w:rFonts w:ascii="Times New Roman" w:eastAsia="Times New Roman" w:hAnsi="Times New Roman" w:cs="Times New Roman"/>
          <w:sz w:val="24"/>
          <w:szCs w:val="24"/>
        </w:rPr>
      </w:pPr>
      <w:r w:rsidRPr="0023645E">
        <w:rPr>
          <w:rFonts w:ascii="Times New Roman" w:eastAsia="Times New Roman" w:hAnsi="Times New Roman" w:cs="Times New Roman"/>
          <w:sz w:val="24"/>
          <w:szCs w:val="24"/>
        </w:rPr>
        <w:t>Belum tersedianya blanko KTP sehingga menghambat proses pelayanan yang cepat.</w:t>
      </w:r>
    </w:p>
    <w:p w14:paraId="7C9E2915" w14:textId="77777777" w:rsidR="00A43469" w:rsidRPr="0023645E" w:rsidRDefault="00A43469" w:rsidP="004144A7">
      <w:pPr>
        <w:pStyle w:val="ListParagraph"/>
        <w:numPr>
          <w:ilvl w:val="0"/>
          <w:numId w:val="19"/>
        </w:numPr>
        <w:spacing w:after="0" w:line="360" w:lineRule="auto"/>
        <w:ind w:left="1843" w:right="4" w:hanging="567"/>
        <w:jc w:val="both"/>
        <w:rPr>
          <w:rFonts w:ascii="Times New Roman" w:eastAsia="Times New Roman" w:hAnsi="Times New Roman" w:cs="Times New Roman"/>
          <w:b/>
          <w:bCs/>
          <w:sz w:val="24"/>
          <w:szCs w:val="24"/>
        </w:rPr>
      </w:pPr>
      <w:r w:rsidRPr="0023645E">
        <w:rPr>
          <w:rFonts w:ascii="Times New Roman" w:eastAsia="Times New Roman" w:hAnsi="Times New Roman" w:cs="Times New Roman"/>
          <w:b/>
          <w:bCs/>
          <w:sz w:val="24"/>
          <w:szCs w:val="24"/>
        </w:rPr>
        <w:t>Solusi</w:t>
      </w:r>
    </w:p>
    <w:p w14:paraId="5A9B04B0" w14:textId="77777777" w:rsidR="00A43469" w:rsidRPr="0023645E" w:rsidRDefault="00A43469" w:rsidP="00F75E99">
      <w:pPr>
        <w:pStyle w:val="ListParagraph"/>
        <w:spacing w:line="360" w:lineRule="auto"/>
        <w:ind w:left="1843" w:firstLine="709"/>
        <w:jc w:val="both"/>
        <w:rPr>
          <w:rFonts w:ascii="Times New Roman" w:eastAsia="Times New Roman" w:hAnsi="Times New Roman" w:cs="Times New Roman"/>
          <w:sz w:val="24"/>
          <w:szCs w:val="24"/>
        </w:rPr>
      </w:pPr>
      <w:r w:rsidRPr="0023645E">
        <w:rPr>
          <w:rFonts w:ascii="Times New Roman" w:eastAsia="Times New Roman" w:hAnsi="Times New Roman" w:cs="Times New Roman"/>
          <w:sz w:val="24"/>
          <w:szCs w:val="24"/>
        </w:rPr>
        <w:t xml:space="preserve">Adapun Solusi yang ditempuh untuk mengatasi masalah dan kendala tersebut adalah ; </w:t>
      </w:r>
    </w:p>
    <w:p w14:paraId="080FA9BC" w14:textId="77777777" w:rsidR="00A43469" w:rsidRPr="0023645E" w:rsidRDefault="00A43469" w:rsidP="004144A7">
      <w:pPr>
        <w:pStyle w:val="ListParagraph"/>
        <w:numPr>
          <w:ilvl w:val="1"/>
          <w:numId w:val="20"/>
        </w:numPr>
        <w:spacing w:after="0" w:line="360" w:lineRule="auto"/>
        <w:ind w:left="2127" w:hanging="284"/>
        <w:jc w:val="both"/>
        <w:rPr>
          <w:rFonts w:ascii="Times New Roman" w:eastAsia="Times New Roman" w:hAnsi="Times New Roman" w:cs="Times New Roman"/>
          <w:sz w:val="24"/>
          <w:szCs w:val="24"/>
        </w:rPr>
      </w:pPr>
      <w:r w:rsidRPr="0023645E">
        <w:rPr>
          <w:rFonts w:ascii="Times New Roman" w:eastAsia="Times New Roman" w:hAnsi="Times New Roman" w:cs="Times New Roman"/>
          <w:sz w:val="24"/>
          <w:szCs w:val="24"/>
        </w:rPr>
        <w:t xml:space="preserve">Meningkatkan komitmen dan kedisiplinan semua pelaksana pelayanan dengan mengacu maklumat / slogan pelayanan yang telah ditetapkan. </w:t>
      </w:r>
    </w:p>
    <w:p w14:paraId="5BEF43F2" w14:textId="77777777" w:rsidR="00A43469" w:rsidRPr="0023645E" w:rsidRDefault="00A43469" w:rsidP="004144A7">
      <w:pPr>
        <w:pStyle w:val="ListParagraph"/>
        <w:numPr>
          <w:ilvl w:val="1"/>
          <w:numId w:val="20"/>
        </w:numPr>
        <w:spacing w:after="0" w:line="360" w:lineRule="auto"/>
        <w:ind w:left="2127" w:hanging="284"/>
        <w:jc w:val="both"/>
        <w:rPr>
          <w:rFonts w:ascii="Times New Roman" w:eastAsia="Times New Roman" w:hAnsi="Times New Roman" w:cs="Times New Roman"/>
          <w:sz w:val="24"/>
          <w:szCs w:val="24"/>
        </w:rPr>
      </w:pPr>
      <w:r w:rsidRPr="0023645E">
        <w:rPr>
          <w:rFonts w:ascii="Times New Roman" w:eastAsia="Times New Roman" w:hAnsi="Times New Roman" w:cs="Times New Roman"/>
          <w:sz w:val="24"/>
          <w:szCs w:val="24"/>
        </w:rPr>
        <w:t>Komitmen dari Pemkab Purbalingga terhadap kualitas pelayanan publik hendaknya disertai dengan anggaran yang mencukupi dalam hal pemenuhan kebutuhan sarana dan prasarana pelayanan kantor.</w:t>
      </w:r>
    </w:p>
    <w:p w14:paraId="050E9307" w14:textId="77777777" w:rsidR="00A43469" w:rsidRPr="0023645E" w:rsidRDefault="00A43469" w:rsidP="004144A7">
      <w:pPr>
        <w:pStyle w:val="ListParagraph"/>
        <w:numPr>
          <w:ilvl w:val="1"/>
          <w:numId w:val="20"/>
        </w:numPr>
        <w:spacing w:after="0" w:line="360" w:lineRule="auto"/>
        <w:ind w:left="2127" w:hanging="284"/>
        <w:jc w:val="both"/>
        <w:rPr>
          <w:rFonts w:ascii="Times New Roman" w:eastAsia="Times New Roman" w:hAnsi="Times New Roman" w:cs="Times New Roman"/>
          <w:sz w:val="24"/>
          <w:szCs w:val="24"/>
        </w:rPr>
      </w:pPr>
      <w:r w:rsidRPr="0023645E">
        <w:rPr>
          <w:rFonts w:ascii="Times New Roman" w:eastAsia="Times New Roman" w:hAnsi="Times New Roman" w:cs="Times New Roman"/>
          <w:sz w:val="24"/>
          <w:szCs w:val="24"/>
        </w:rPr>
        <w:t xml:space="preserve">Meningkatkan kualitas pelayanan dengan memanfaatkan saranan dan prasarana yang ada. </w:t>
      </w:r>
    </w:p>
    <w:p w14:paraId="1B2B2D8A" w14:textId="77777777" w:rsidR="00A43469" w:rsidRPr="0023645E" w:rsidRDefault="00A43469" w:rsidP="004144A7">
      <w:pPr>
        <w:pStyle w:val="ListParagraph"/>
        <w:numPr>
          <w:ilvl w:val="1"/>
          <w:numId w:val="20"/>
        </w:numPr>
        <w:spacing w:after="0" w:line="360" w:lineRule="auto"/>
        <w:ind w:left="2127" w:hanging="284"/>
        <w:jc w:val="both"/>
        <w:rPr>
          <w:rFonts w:ascii="Times New Roman" w:eastAsia="Times New Roman" w:hAnsi="Times New Roman" w:cs="Times New Roman"/>
          <w:sz w:val="24"/>
          <w:szCs w:val="24"/>
        </w:rPr>
      </w:pPr>
      <w:r w:rsidRPr="0023645E">
        <w:rPr>
          <w:rFonts w:ascii="Times New Roman" w:eastAsia="Times New Roman" w:hAnsi="Times New Roman" w:cs="Times New Roman"/>
          <w:sz w:val="24"/>
          <w:szCs w:val="24"/>
        </w:rPr>
        <w:t>Dianjurkan untuk menggunakan KTP Digital dan berkoordinasi dengan Dinas terkait jika ada masyarakat yang membutuhkan KTP untuk langsung mencetak di Dinas Pencatatan Sipil Kabupaten Purbalingga.</w:t>
      </w:r>
    </w:p>
    <w:p w14:paraId="627ED13C" w14:textId="77777777" w:rsidR="00A43469" w:rsidRPr="0023645E" w:rsidRDefault="00A43469" w:rsidP="00A43469">
      <w:pPr>
        <w:pStyle w:val="ListParagraph"/>
        <w:spacing w:line="360" w:lineRule="auto"/>
        <w:ind w:left="2268"/>
        <w:jc w:val="both"/>
        <w:rPr>
          <w:rFonts w:ascii="Times New Roman" w:hAnsi="Times New Roman" w:cs="Times New Roman"/>
          <w:b/>
          <w:bCs/>
          <w:sz w:val="24"/>
          <w:szCs w:val="24"/>
        </w:rPr>
      </w:pPr>
    </w:p>
    <w:p w14:paraId="362DDD4A" w14:textId="434AA983" w:rsidR="00A43469" w:rsidRPr="0023645E" w:rsidRDefault="00A43469" w:rsidP="003E25B7">
      <w:pPr>
        <w:pStyle w:val="ListParagraph"/>
        <w:numPr>
          <w:ilvl w:val="0"/>
          <w:numId w:val="68"/>
        </w:numPr>
        <w:spacing w:after="0" w:line="360" w:lineRule="auto"/>
        <w:jc w:val="both"/>
        <w:rPr>
          <w:rFonts w:ascii="Times New Roman" w:hAnsi="Times New Roman" w:cs="Times New Roman"/>
          <w:b/>
          <w:bCs/>
          <w:sz w:val="24"/>
          <w:szCs w:val="24"/>
        </w:rPr>
      </w:pPr>
      <w:r w:rsidRPr="0023645E">
        <w:rPr>
          <w:rFonts w:ascii="Times New Roman" w:hAnsi="Times New Roman" w:cs="Times New Roman"/>
          <w:b/>
          <w:bCs/>
          <w:sz w:val="24"/>
          <w:szCs w:val="24"/>
        </w:rPr>
        <w:t>Program/Kegiatan Yang Menunjang Keberhasilan Atau Kegagalan Pencapaian Kinerja</w:t>
      </w:r>
    </w:p>
    <w:p w14:paraId="188F2857" w14:textId="77777777" w:rsidR="00A43469" w:rsidRPr="0023645E" w:rsidRDefault="00A43469" w:rsidP="00F75E99">
      <w:pPr>
        <w:pStyle w:val="ListParagraph"/>
        <w:spacing w:line="360" w:lineRule="auto"/>
        <w:ind w:left="1276" w:right="4" w:firstLine="709"/>
        <w:jc w:val="both"/>
        <w:rPr>
          <w:rFonts w:ascii="Times New Roman" w:eastAsia="Times New Roman" w:hAnsi="Times New Roman" w:cs="Times New Roman"/>
          <w:sz w:val="24"/>
          <w:szCs w:val="24"/>
        </w:rPr>
      </w:pPr>
      <w:r w:rsidRPr="0023645E">
        <w:rPr>
          <w:rFonts w:ascii="Times New Roman" w:eastAsia="Times New Roman" w:hAnsi="Times New Roman" w:cs="Times New Roman"/>
          <w:sz w:val="24"/>
          <w:szCs w:val="24"/>
        </w:rPr>
        <w:t>Adapun Program dan Kegiatan yang mendukung sasaran kinerja adalah sebagai berikut :</w:t>
      </w:r>
    </w:p>
    <w:p w14:paraId="470B5DE2" w14:textId="77777777" w:rsidR="00A43469" w:rsidRPr="0023645E" w:rsidRDefault="00A43469" w:rsidP="004144A7">
      <w:pPr>
        <w:pStyle w:val="ListParagraph"/>
        <w:numPr>
          <w:ilvl w:val="0"/>
          <w:numId w:val="18"/>
        </w:numPr>
        <w:spacing w:after="0" w:line="360" w:lineRule="auto"/>
        <w:ind w:left="1701" w:right="4" w:hanging="425"/>
        <w:jc w:val="both"/>
        <w:rPr>
          <w:rFonts w:ascii="Times New Roman" w:eastAsia="Times New Roman" w:hAnsi="Times New Roman" w:cs="Times New Roman"/>
          <w:sz w:val="24"/>
          <w:szCs w:val="24"/>
        </w:rPr>
      </w:pPr>
      <w:r w:rsidRPr="0023645E">
        <w:rPr>
          <w:rFonts w:ascii="Times New Roman" w:eastAsia="Times New Roman" w:hAnsi="Times New Roman" w:cs="Times New Roman"/>
          <w:sz w:val="24"/>
          <w:szCs w:val="24"/>
        </w:rPr>
        <w:t>Program Penyelenggaraan Pemerintahan dan Pelayanan Publik, dengan kegiatan :</w:t>
      </w:r>
    </w:p>
    <w:p w14:paraId="1A1D7D7F" w14:textId="77777777" w:rsidR="00A43469" w:rsidRPr="0023645E" w:rsidRDefault="00A43469" w:rsidP="00F75E99">
      <w:pPr>
        <w:pStyle w:val="ListParagraph"/>
        <w:spacing w:line="360" w:lineRule="auto"/>
        <w:ind w:left="2127" w:right="4" w:hanging="426"/>
        <w:jc w:val="both"/>
        <w:rPr>
          <w:rFonts w:ascii="Times New Roman" w:eastAsia="Times New Roman" w:hAnsi="Times New Roman" w:cs="Times New Roman"/>
          <w:sz w:val="24"/>
          <w:szCs w:val="24"/>
        </w:rPr>
      </w:pPr>
      <w:r w:rsidRPr="0023645E">
        <w:rPr>
          <w:rFonts w:ascii="Times New Roman" w:eastAsia="Times New Roman" w:hAnsi="Times New Roman" w:cs="Times New Roman"/>
          <w:sz w:val="24"/>
          <w:szCs w:val="24"/>
        </w:rPr>
        <w:t>a.</w:t>
      </w:r>
      <w:r w:rsidRPr="0023645E">
        <w:rPr>
          <w:rFonts w:ascii="Times New Roman" w:eastAsia="Times New Roman" w:hAnsi="Times New Roman" w:cs="Times New Roman"/>
          <w:sz w:val="24"/>
          <w:szCs w:val="24"/>
        </w:rPr>
        <w:tab/>
        <w:t xml:space="preserve">Koordinasi Penyelenggaraan Kegiatan Pemerintahan di Tingkat Kecamatan </w:t>
      </w:r>
    </w:p>
    <w:p w14:paraId="7864352B" w14:textId="77777777" w:rsidR="00A43469" w:rsidRPr="0023645E" w:rsidRDefault="00A43469" w:rsidP="00F75E99">
      <w:pPr>
        <w:pStyle w:val="ListParagraph"/>
        <w:spacing w:line="360" w:lineRule="auto"/>
        <w:ind w:left="2127" w:right="4" w:hanging="426"/>
        <w:jc w:val="both"/>
        <w:rPr>
          <w:rFonts w:ascii="Times New Roman" w:eastAsia="Times New Roman" w:hAnsi="Times New Roman" w:cs="Times New Roman"/>
          <w:sz w:val="24"/>
          <w:szCs w:val="24"/>
        </w:rPr>
      </w:pPr>
      <w:r w:rsidRPr="0023645E">
        <w:rPr>
          <w:rFonts w:ascii="Times New Roman" w:eastAsia="Times New Roman" w:hAnsi="Times New Roman" w:cs="Times New Roman"/>
          <w:sz w:val="24"/>
          <w:szCs w:val="24"/>
        </w:rPr>
        <w:t>b.</w:t>
      </w:r>
      <w:r w:rsidRPr="0023645E">
        <w:rPr>
          <w:rFonts w:ascii="Times New Roman" w:eastAsia="Times New Roman" w:hAnsi="Times New Roman" w:cs="Times New Roman"/>
          <w:sz w:val="24"/>
          <w:szCs w:val="24"/>
        </w:rPr>
        <w:tab/>
        <w:t xml:space="preserve">Pelaksanaan Urusan Pemerintahan yang Dilimpahkan kepada Camat </w:t>
      </w:r>
    </w:p>
    <w:p w14:paraId="3758B020" w14:textId="77777777" w:rsidR="00A43469" w:rsidRPr="0023645E" w:rsidRDefault="00A43469" w:rsidP="00F75E99">
      <w:pPr>
        <w:pStyle w:val="ListParagraph"/>
        <w:spacing w:line="360" w:lineRule="auto"/>
        <w:ind w:left="1701" w:right="4" w:hanging="425"/>
        <w:jc w:val="both"/>
        <w:rPr>
          <w:rFonts w:ascii="Times New Roman" w:eastAsia="Times New Roman" w:hAnsi="Times New Roman" w:cs="Times New Roman"/>
          <w:sz w:val="24"/>
          <w:szCs w:val="24"/>
        </w:rPr>
      </w:pPr>
      <w:r w:rsidRPr="0023645E">
        <w:rPr>
          <w:rFonts w:ascii="Times New Roman" w:eastAsia="Times New Roman" w:hAnsi="Times New Roman" w:cs="Times New Roman"/>
          <w:sz w:val="24"/>
          <w:szCs w:val="24"/>
        </w:rPr>
        <w:lastRenderedPageBreak/>
        <w:t>2)</w:t>
      </w:r>
      <w:r w:rsidRPr="0023645E">
        <w:rPr>
          <w:rFonts w:ascii="Times New Roman" w:eastAsia="Times New Roman" w:hAnsi="Times New Roman" w:cs="Times New Roman"/>
          <w:sz w:val="24"/>
          <w:szCs w:val="24"/>
        </w:rPr>
        <w:tab/>
        <w:t>Program Pemberdayaan Masyarakat Desa Dan Kelurahan dengan kegiatan :</w:t>
      </w:r>
    </w:p>
    <w:p w14:paraId="60699F0E" w14:textId="77777777" w:rsidR="00A43469" w:rsidRPr="0023645E" w:rsidRDefault="00A43469" w:rsidP="00F75E99">
      <w:pPr>
        <w:pStyle w:val="ListParagraph"/>
        <w:spacing w:line="360" w:lineRule="auto"/>
        <w:ind w:left="1701" w:right="4"/>
        <w:jc w:val="both"/>
        <w:rPr>
          <w:rFonts w:ascii="Times New Roman" w:eastAsia="Times New Roman" w:hAnsi="Times New Roman" w:cs="Times New Roman"/>
          <w:sz w:val="24"/>
          <w:szCs w:val="24"/>
        </w:rPr>
      </w:pPr>
      <w:r w:rsidRPr="0023645E">
        <w:rPr>
          <w:rFonts w:ascii="Times New Roman" w:eastAsia="Times New Roman" w:hAnsi="Times New Roman" w:cs="Times New Roman"/>
          <w:sz w:val="24"/>
          <w:szCs w:val="24"/>
        </w:rPr>
        <w:t>a.</w:t>
      </w:r>
      <w:r w:rsidRPr="0023645E">
        <w:rPr>
          <w:rFonts w:ascii="Times New Roman" w:eastAsia="Times New Roman" w:hAnsi="Times New Roman" w:cs="Times New Roman"/>
          <w:sz w:val="24"/>
          <w:szCs w:val="24"/>
        </w:rPr>
        <w:tab/>
        <w:t xml:space="preserve">Koordinasi Kegiatan Pemberdayaan Desa </w:t>
      </w:r>
    </w:p>
    <w:p w14:paraId="4F07B759" w14:textId="58BB36A7" w:rsidR="00A43469" w:rsidRPr="0023645E" w:rsidRDefault="00A43469" w:rsidP="00F75E99">
      <w:pPr>
        <w:pStyle w:val="ListParagraph"/>
        <w:spacing w:line="360" w:lineRule="auto"/>
        <w:ind w:left="1701" w:right="4" w:hanging="425"/>
        <w:jc w:val="both"/>
        <w:rPr>
          <w:rFonts w:ascii="Times New Roman" w:eastAsia="Times New Roman" w:hAnsi="Times New Roman" w:cs="Times New Roman"/>
          <w:sz w:val="24"/>
          <w:szCs w:val="24"/>
        </w:rPr>
      </w:pPr>
      <w:r w:rsidRPr="0023645E">
        <w:rPr>
          <w:rFonts w:ascii="Times New Roman" w:eastAsia="Times New Roman" w:hAnsi="Times New Roman" w:cs="Times New Roman"/>
          <w:sz w:val="24"/>
          <w:szCs w:val="24"/>
        </w:rPr>
        <w:t>3)</w:t>
      </w:r>
      <w:r w:rsidRPr="0023645E">
        <w:rPr>
          <w:rFonts w:ascii="Times New Roman" w:eastAsia="Times New Roman" w:hAnsi="Times New Roman" w:cs="Times New Roman"/>
          <w:sz w:val="24"/>
          <w:szCs w:val="24"/>
        </w:rPr>
        <w:tab/>
        <w:t xml:space="preserve">Program Penyelenggaraan Urusan </w:t>
      </w:r>
      <w:r w:rsidR="00831326">
        <w:rPr>
          <w:rFonts w:ascii="Times New Roman" w:eastAsia="Times New Roman" w:hAnsi="Times New Roman" w:cs="Times New Roman"/>
          <w:sz w:val="24"/>
          <w:szCs w:val="24"/>
          <w:lang w:val="en-US"/>
        </w:rPr>
        <w:t xml:space="preserve"> </w:t>
      </w:r>
      <w:r w:rsidRPr="0023645E">
        <w:rPr>
          <w:rFonts w:ascii="Times New Roman" w:eastAsia="Times New Roman" w:hAnsi="Times New Roman" w:cs="Times New Roman"/>
          <w:sz w:val="24"/>
          <w:szCs w:val="24"/>
        </w:rPr>
        <w:t>Pemerintahan Umum, dengan kegiatan :</w:t>
      </w:r>
    </w:p>
    <w:p w14:paraId="7611B44F" w14:textId="77777777" w:rsidR="00A43469" w:rsidRPr="0023645E" w:rsidRDefault="00A43469" w:rsidP="00F75E99">
      <w:pPr>
        <w:pStyle w:val="ListParagraph"/>
        <w:spacing w:line="360" w:lineRule="auto"/>
        <w:ind w:left="2127" w:right="4" w:hanging="426"/>
        <w:jc w:val="both"/>
        <w:rPr>
          <w:rFonts w:ascii="Times New Roman" w:eastAsia="Times New Roman" w:hAnsi="Times New Roman" w:cs="Times New Roman"/>
          <w:sz w:val="24"/>
          <w:szCs w:val="24"/>
        </w:rPr>
      </w:pPr>
      <w:r w:rsidRPr="0023645E">
        <w:rPr>
          <w:rFonts w:ascii="Times New Roman" w:eastAsia="Times New Roman" w:hAnsi="Times New Roman" w:cs="Times New Roman"/>
          <w:sz w:val="24"/>
          <w:szCs w:val="24"/>
        </w:rPr>
        <w:t>a.</w:t>
      </w:r>
      <w:r w:rsidRPr="0023645E">
        <w:rPr>
          <w:rFonts w:ascii="Times New Roman" w:eastAsia="Times New Roman" w:hAnsi="Times New Roman" w:cs="Times New Roman"/>
          <w:sz w:val="24"/>
          <w:szCs w:val="24"/>
        </w:rPr>
        <w:tab/>
        <w:t xml:space="preserve">Penyelenggaraan Urusan Pemerintahan Umum sesuai Penugasan Kepala Daerah </w:t>
      </w:r>
    </w:p>
    <w:p w14:paraId="203F38E1" w14:textId="77777777" w:rsidR="00A43469" w:rsidRPr="0023645E" w:rsidRDefault="00A43469" w:rsidP="00F75E99">
      <w:pPr>
        <w:pStyle w:val="ListParagraph"/>
        <w:spacing w:line="360" w:lineRule="auto"/>
        <w:ind w:left="1701" w:right="4" w:hanging="425"/>
        <w:jc w:val="both"/>
        <w:rPr>
          <w:rFonts w:ascii="Times New Roman" w:eastAsia="Times New Roman" w:hAnsi="Times New Roman" w:cs="Times New Roman"/>
          <w:sz w:val="24"/>
          <w:szCs w:val="24"/>
        </w:rPr>
      </w:pPr>
      <w:r w:rsidRPr="0023645E">
        <w:rPr>
          <w:rFonts w:ascii="Times New Roman" w:eastAsia="Times New Roman" w:hAnsi="Times New Roman" w:cs="Times New Roman"/>
          <w:sz w:val="24"/>
          <w:szCs w:val="24"/>
        </w:rPr>
        <w:t>4)</w:t>
      </w:r>
      <w:r w:rsidRPr="0023645E">
        <w:rPr>
          <w:rFonts w:ascii="Times New Roman" w:eastAsia="Times New Roman" w:hAnsi="Times New Roman" w:cs="Times New Roman"/>
          <w:sz w:val="24"/>
          <w:szCs w:val="24"/>
        </w:rPr>
        <w:tab/>
        <w:t>Program Pembinaan dan Pengawasan Pemerintahan Desa, dengan kegiatan</w:t>
      </w:r>
    </w:p>
    <w:p w14:paraId="3475E515" w14:textId="77777777" w:rsidR="00A43469" w:rsidRDefault="00A43469" w:rsidP="00F75E99">
      <w:pPr>
        <w:pStyle w:val="ListParagraph"/>
        <w:spacing w:line="360" w:lineRule="auto"/>
        <w:ind w:left="2127" w:right="4" w:hanging="426"/>
        <w:jc w:val="both"/>
        <w:rPr>
          <w:rFonts w:ascii="Times New Roman" w:eastAsia="Times New Roman" w:hAnsi="Times New Roman" w:cs="Times New Roman"/>
          <w:sz w:val="24"/>
          <w:szCs w:val="24"/>
          <w:lang w:val="en-US"/>
        </w:rPr>
      </w:pPr>
      <w:r w:rsidRPr="0023645E">
        <w:rPr>
          <w:rFonts w:ascii="Times New Roman" w:eastAsia="Times New Roman" w:hAnsi="Times New Roman" w:cs="Times New Roman"/>
          <w:sz w:val="24"/>
          <w:szCs w:val="24"/>
        </w:rPr>
        <w:t>a.</w:t>
      </w:r>
      <w:r w:rsidRPr="0023645E">
        <w:rPr>
          <w:rFonts w:ascii="Times New Roman" w:eastAsia="Times New Roman" w:hAnsi="Times New Roman" w:cs="Times New Roman"/>
          <w:sz w:val="24"/>
          <w:szCs w:val="24"/>
        </w:rPr>
        <w:tab/>
        <w:t>Fasilitasi, Rekomendasi dan Koordinasi Pembinaan dan Pengawasan Pemerintahan Desa.</w:t>
      </w:r>
    </w:p>
    <w:p w14:paraId="1762F376" w14:textId="77777777" w:rsidR="00615609" w:rsidRDefault="00615609" w:rsidP="0023645E">
      <w:pPr>
        <w:pStyle w:val="ListParagraph"/>
        <w:spacing w:line="360" w:lineRule="auto"/>
        <w:ind w:left="993" w:right="4" w:hanging="426"/>
        <w:jc w:val="both"/>
        <w:rPr>
          <w:rFonts w:ascii="Times New Roman" w:eastAsia="Times New Roman" w:hAnsi="Times New Roman" w:cs="Times New Roman"/>
          <w:sz w:val="24"/>
          <w:szCs w:val="24"/>
          <w:lang w:val="en-US"/>
        </w:rPr>
      </w:pPr>
    </w:p>
    <w:p w14:paraId="3BDA74CF" w14:textId="6D5DC041" w:rsidR="00615609" w:rsidRPr="00F75E99" w:rsidRDefault="00615609" w:rsidP="00F75E99">
      <w:pPr>
        <w:pStyle w:val="ListParagraph"/>
        <w:spacing w:after="0" w:line="360" w:lineRule="auto"/>
        <w:ind w:left="851" w:firstLine="3544"/>
        <w:rPr>
          <w:rFonts w:ascii="Times New Roman" w:hAnsi="Times New Roman" w:cs="Times New Roman"/>
          <w:b/>
          <w:bCs/>
          <w:sz w:val="24"/>
          <w:szCs w:val="24"/>
          <w:lang w:val="en-US"/>
        </w:rPr>
      </w:pPr>
      <w:r w:rsidRPr="00F75E99">
        <w:rPr>
          <w:rFonts w:ascii="Times New Roman" w:hAnsi="Times New Roman" w:cs="Times New Roman"/>
          <w:b/>
          <w:bCs/>
          <w:sz w:val="24"/>
          <w:szCs w:val="24"/>
        </w:rPr>
        <w:t>Tujuan 2</w:t>
      </w:r>
    </w:p>
    <w:p w14:paraId="32FD5625" w14:textId="46C000A4" w:rsidR="00615609" w:rsidRPr="00F75E99" w:rsidRDefault="00615609" w:rsidP="00F75E99">
      <w:pPr>
        <w:pStyle w:val="ListParagraph"/>
        <w:spacing w:after="0" w:line="360" w:lineRule="auto"/>
        <w:ind w:left="851" w:firstLine="425"/>
        <w:jc w:val="center"/>
        <w:rPr>
          <w:rFonts w:ascii="Times New Roman" w:hAnsi="Times New Roman" w:cs="Times New Roman"/>
          <w:b/>
          <w:bCs/>
          <w:sz w:val="24"/>
          <w:szCs w:val="24"/>
        </w:rPr>
      </w:pPr>
      <w:r w:rsidRPr="00F75E99">
        <w:rPr>
          <w:rFonts w:ascii="Times New Roman" w:hAnsi="Times New Roman" w:cs="Times New Roman"/>
          <w:b/>
          <w:bCs/>
          <w:sz w:val="24"/>
          <w:szCs w:val="24"/>
        </w:rPr>
        <w:t>Meningkatnya Kualitas Kelembagaan Kecamatan</w:t>
      </w:r>
    </w:p>
    <w:p w14:paraId="3BDE97F8" w14:textId="09D55CC7" w:rsidR="00615609" w:rsidRPr="00F75E99" w:rsidRDefault="00615609" w:rsidP="00F75E99">
      <w:pPr>
        <w:pStyle w:val="ListParagraph"/>
        <w:spacing w:line="360" w:lineRule="auto"/>
        <w:ind w:left="1276"/>
        <w:jc w:val="both"/>
        <w:rPr>
          <w:rFonts w:ascii="Times New Roman" w:hAnsi="Times New Roman" w:cs="Times New Roman"/>
          <w:sz w:val="24"/>
          <w:szCs w:val="24"/>
        </w:rPr>
      </w:pPr>
      <w:r w:rsidRPr="00F75E99">
        <w:rPr>
          <w:rFonts w:ascii="Times New Roman" w:hAnsi="Times New Roman" w:cs="Times New Roman"/>
          <w:sz w:val="24"/>
          <w:szCs w:val="24"/>
        </w:rPr>
        <w:t>Tujuan Kecamatan K</w:t>
      </w:r>
      <w:r w:rsidRPr="00F75E99">
        <w:rPr>
          <w:rFonts w:ascii="Times New Roman" w:hAnsi="Times New Roman" w:cs="Times New Roman"/>
          <w:sz w:val="24"/>
          <w:szCs w:val="24"/>
          <w:lang w:val="en-US"/>
        </w:rPr>
        <w:t xml:space="preserve">emangkon </w:t>
      </w:r>
      <w:r w:rsidRPr="00F75E99">
        <w:rPr>
          <w:rFonts w:ascii="Times New Roman" w:hAnsi="Times New Roman" w:cs="Times New Roman"/>
          <w:sz w:val="24"/>
          <w:szCs w:val="24"/>
        </w:rPr>
        <w:t>kedua yang tercantum dalam Perjanjian Kinerja Kecamatan K</w:t>
      </w:r>
      <w:r w:rsidRPr="00F75E99">
        <w:rPr>
          <w:rFonts w:ascii="Times New Roman" w:hAnsi="Times New Roman" w:cs="Times New Roman"/>
          <w:sz w:val="24"/>
          <w:szCs w:val="24"/>
          <w:lang w:val="en-US"/>
        </w:rPr>
        <w:t>emangkon</w:t>
      </w:r>
      <w:r w:rsidRPr="00F75E99">
        <w:rPr>
          <w:rFonts w:ascii="Times New Roman" w:hAnsi="Times New Roman" w:cs="Times New Roman"/>
          <w:sz w:val="24"/>
          <w:szCs w:val="24"/>
        </w:rPr>
        <w:t xml:space="preserve"> Tahun 202</w:t>
      </w:r>
      <w:r w:rsidR="00CD771B" w:rsidRPr="00F75E99">
        <w:rPr>
          <w:rFonts w:ascii="Times New Roman" w:hAnsi="Times New Roman" w:cs="Times New Roman"/>
          <w:sz w:val="24"/>
          <w:szCs w:val="24"/>
          <w:lang w:val="en-US"/>
        </w:rPr>
        <w:t>5</w:t>
      </w:r>
      <w:r w:rsidRPr="00F75E99">
        <w:rPr>
          <w:rFonts w:ascii="Times New Roman" w:hAnsi="Times New Roman" w:cs="Times New Roman"/>
          <w:sz w:val="24"/>
          <w:szCs w:val="24"/>
        </w:rPr>
        <w:t xml:space="preserve"> adalah Meningkatnya Kualitas Kelembagaan Kecamatan dengan Indikator Tujuan yang ditetapkan oleh Kecamatan K</w:t>
      </w:r>
      <w:r w:rsidRPr="00F75E99">
        <w:rPr>
          <w:rFonts w:ascii="Times New Roman" w:hAnsi="Times New Roman" w:cs="Times New Roman"/>
          <w:sz w:val="24"/>
          <w:szCs w:val="24"/>
          <w:lang w:val="en-US"/>
        </w:rPr>
        <w:t>emangkon</w:t>
      </w:r>
      <w:r w:rsidRPr="00F75E99">
        <w:rPr>
          <w:rFonts w:ascii="Times New Roman" w:hAnsi="Times New Roman" w:cs="Times New Roman"/>
          <w:sz w:val="24"/>
          <w:szCs w:val="24"/>
        </w:rPr>
        <w:t xml:space="preserve"> “Nilai Kematangan Perangkat Daerah”. Nilai kematangan perangkat daerah merupakan hasil dari penilaian Kematangan Organisasi Daerah (KOD). Penilaian ini dilakukan untuk mengetahui tingkat kematangan organisasi perangkat daerah.</w:t>
      </w:r>
    </w:p>
    <w:p w14:paraId="6578C65B" w14:textId="77777777" w:rsidR="00615609" w:rsidRPr="00F75E99" w:rsidRDefault="00615609" w:rsidP="00F75E99">
      <w:pPr>
        <w:pStyle w:val="ListParagraph"/>
        <w:spacing w:line="360" w:lineRule="auto"/>
        <w:ind w:left="1276" w:firstLine="567"/>
        <w:jc w:val="both"/>
        <w:rPr>
          <w:rFonts w:ascii="Times New Roman" w:hAnsi="Times New Roman" w:cs="Times New Roman"/>
          <w:sz w:val="24"/>
          <w:szCs w:val="24"/>
        </w:rPr>
      </w:pPr>
      <w:r w:rsidRPr="00F75E99">
        <w:rPr>
          <w:rFonts w:ascii="Times New Roman" w:hAnsi="Times New Roman" w:cs="Times New Roman"/>
          <w:sz w:val="24"/>
          <w:szCs w:val="24"/>
        </w:rPr>
        <w:t>Nilai kematangan perangkat daerah dapat dibagi menjadi beberapa kategori, yaitu:</w:t>
      </w:r>
    </w:p>
    <w:p w14:paraId="144AD6AA" w14:textId="77777777" w:rsidR="005432BA" w:rsidRDefault="005432BA" w:rsidP="00615609">
      <w:pPr>
        <w:pStyle w:val="Caption"/>
        <w:jc w:val="center"/>
        <w:rPr>
          <w:rFonts w:ascii="Times New Roman" w:hAnsi="Times New Roman" w:cs="Times New Roman"/>
          <w:b/>
          <w:bCs/>
          <w:color w:val="000000" w:themeColor="text1"/>
        </w:rPr>
      </w:pPr>
      <w:bookmarkStart w:id="4" w:name="_Toc190074206"/>
      <w:r>
        <w:rPr>
          <w:rFonts w:ascii="Times New Roman" w:hAnsi="Times New Roman" w:cs="Times New Roman"/>
          <w:b/>
          <w:bCs/>
          <w:color w:val="000000" w:themeColor="text1"/>
        </w:rPr>
        <w:t>Tabel 3.6</w:t>
      </w:r>
    </w:p>
    <w:p w14:paraId="655E72EA" w14:textId="7F36625D" w:rsidR="00615609" w:rsidRPr="00F75E99" w:rsidRDefault="00615609" w:rsidP="00615609">
      <w:pPr>
        <w:pStyle w:val="Caption"/>
        <w:jc w:val="center"/>
        <w:rPr>
          <w:rFonts w:ascii="Times New Roman" w:hAnsi="Times New Roman" w:cs="Times New Roman"/>
          <w:b/>
          <w:bCs/>
          <w:color w:val="000000" w:themeColor="text1"/>
        </w:rPr>
      </w:pPr>
      <w:r w:rsidRPr="00F75E99">
        <w:rPr>
          <w:rFonts w:ascii="Times New Roman" w:hAnsi="Times New Roman" w:cs="Times New Roman"/>
          <w:b/>
          <w:bCs/>
          <w:color w:val="000000" w:themeColor="text1"/>
        </w:rPr>
        <w:t>Skor Dan Predikat Tingkat Kematangan Perangkat Daerah</w:t>
      </w:r>
      <w:bookmarkEnd w:id="4"/>
    </w:p>
    <w:tbl>
      <w:tblPr>
        <w:tblStyle w:val="TableGrid"/>
        <w:tblW w:w="0" w:type="auto"/>
        <w:tblInd w:w="1384" w:type="dxa"/>
        <w:tblLook w:val="04A0" w:firstRow="1" w:lastRow="0" w:firstColumn="1" w:lastColumn="0" w:noHBand="0" w:noVBand="1"/>
      </w:tblPr>
      <w:tblGrid>
        <w:gridCol w:w="822"/>
        <w:gridCol w:w="3402"/>
        <w:gridCol w:w="2693"/>
      </w:tblGrid>
      <w:tr w:rsidR="00615609" w:rsidRPr="00F75E99" w14:paraId="04662308" w14:textId="77777777" w:rsidTr="00F75E99">
        <w:tc>
          <w:tcPr>
            <w:tcW w:w="822" w:type="dxa"/>
            <w:vAlign w:val="center"/>
          </w:tcPr>
          <w:p w14:paraId="736B5D63" w14:textId="77777777" w:rsidR="00615609" w:rsidRPr="00F75E99" w:rsidRDefault="00615609" w:rsidP="0033368E">
            <w:pPr>
              <w:pStyle w:val="ListParagraph"/>
              <w:spacing w:line="360" w:lineRule="auto"/>
              <w:ind w:left="0"/>
              <w:jc w:val="center"/>
              <w:rPr>
                <w:rFonts w:ascii="Times New Roman" w:hAnsi="Times New Roman" w:cs="Times New Roman"/>
                <w:b/>
                <w:bCs/>
                <w:sz w:val="24"/>
                <w:szCs w:val="24"/>
              </w:rPr>
            </w:pPr>
            <w:r w:rsidRPr="00F75E99">
              <w:rPr>
                <w:rFonts w:ascii="Times New Roman" w:hAnsi="Times New Roman" w:cs="Times New Roman"/>
                <w:b/>
                <w:bCs/>
                <w:sz w:val="24"/>
                <w:szCs w:val="24"/>
              </w:rPr>
              <w:t>No</w:t>
            </w:r>
          </w:p>
        </w:tc>
        <w:tc>
          <w:tcPr>
            <w:tcW w:w="3402" w:type="dxa"/>
            <w:vAlign w:val="center"/>
          </w:tcPr>
          <w:p w14:paraId="78EA8BC2" w14:textId="77777777" w:rsidR="00615609" w:rsidRPr="00F75E99" w:rsidRDefault="00615609" w:rsidP="0033368E">
            <w:pPr>
              <w:pStyle w:val="ListParagraph"/>
              <w:spacing w:line="360" w:lineRule="auto"/>
              <w:ind w:left="0"/>
              <w:jc w:val="center"/>
              <w:rPr>
                <w:rFonts w:ascii="Times New Roman" w:hAnsi="Times New Roman" w:cs="Times New Roman"/>
                <w:b/>
                <w:bCs/>
                <w:sz w:val="24"/>
                <w:szCs w:val="24"/>
              </w:rPr>
            </w:pPr>
            <w:r w:rsidRPr="00F75E99">
              <w:rPr>
                <w:rFonts w:ascii="Times New Roman" w:hAnsi="Times New Roman" w:cs="Times New Roman"/>
                <w:b/>
                <w:bCs/>
                <w:sz w:val="24"/>
                <w:szCs w:val="24"/>
              </w:rPr>
              <w:t>Skor</w:t>
            </w:r>
          </w:p>
        </w:tc>
        <w:tc>
          <w:tcPr>
            <w:tcW w:w="2693" w:type="dxa"/>
            <w:vAlign w:val="center"/>
          </w:tcPr>
          <w:p w14:paraId="590087CA" w14:textId="77777777" w:rsidR="00615609" w:rsidRPr="00F75E99" w:rsidRDefault="00615609" w:rsidP="0033368E">
            <w:pPr>
              <w:pStyle w:val="ListParagraph"/>
              <w:spacing w:line="360" w:lineRule="auto"/>
              <w:ind w:left="0"/>
              <w:jc w:val="center"/>
              <w:rPr>
                <w:rFonts w:ascii="Times New Roman" w:hAnsi="Times New Roman" w:cs="Times New Roman"/>
                <w:b/>
                <w:bCs/>
                <w:sz w:val="24"/>
                <w:szCs w:val="24"/>
              </w:rPr>
            </w:pPr>
            <w:r w:rsidRPr="00F75E99">
              <w:rPr>
                <w:rFonts w:ascii="Times New Roman" w:hAnsi="Times New Roman" w:cs="Times New Roman"/>
                <w:b/>
                <w:bCs/>
                <w:sz w:val="24"/>
                <w:szCs w:val="24"/>
              </w:rPr>
              <w:t>Kategori</w:t>
            </w:r>
          </w:p>
        </w:tc>
      </w:tr>
      <w:tr w:rsidR="00615609" w:rsidRPr="00F75E99" w14:paraId="1208F2D0" w14:textId="77777777" w:rsidTr="00F75E99">
        <w:tc>
          <w:tcPr>
            <w:tcW w:w="822" w:type="dxa"/>
          </w:tcPr>
          <w:p w14:paraId="5D5AAACB" w14:textId="77777777" w:rsidR="00615609" w:rsidRPr="00F75E99" w:rsidRDefault="00615609" w:rsidP="0033368E">
            <w:pPr>
              <w:pStyle w:val="ListParagraph"/>
              <w:spacing w:line="360" w:lineRule="auto"/>
              <w:ind w:left="133"/>
              <w:jc w:val="center"/>
              <w:rPr>
                <w:rFonts w:ascii="Times New Roman" w:hAnsi="Times New Roman" w:cs="Times New Roman"/>
                <w:sz w:val="24"/>
                <w:szCs w:val="24"/>
              </w:rPr>
            </w:pPr>
            <w:r w:rsidRPr="00F75E99">
              <w:rPr>
                <w:rFonts w:ascii="Times New Roman" w:hAnsi="Times New Roman" w:cs="Times New Roman"/>
                <w:sz w:val="24"/>
                <w:szCs w:val="24"/>
              </w:rPr>
              <w:t>1</w:t>
            </w:r>
          </w:p>
        </w:tc>
        <w:tc>
          <w:tcPr>
            <w:tcW w:w="3402" w:type="dxa"/>
          </w:tcPr>
          <w:p w14:paraId="7A57131F" w14:textId="77777777" w:rsidR="00615609" w:rsidRPr="00F75E99" w:rsidRDefault="00615609" w:rsidP="0033368E">
            <w:pPr>
              <w:pStyle w:val="ListParagraph"/>
              <w:spacing w:line="360" w:lineRule="auto"/>
              <w:ind w:left="133"/>
              <w:jc w:val="both"/>
              <w:rPr>
                <w:rFonts w:ascii="Times New Roman" w:hAnsi="Times New Roman" w:cs="Times New Roman"/>
                <w:sz w:val="24"/>
                <w:szCs w:val="24"/>
              </w:rPr>
            </w:pPr>
            <w:r w:rsidRPr="00F75E99">
              <w:rPr>
                <w:rFonts w:ascii="Times New Roman" w:hAnsi="Times New Roman" w:cs="Times New Roman"/>
                <w:sz w:val="24"/>
                <w:szCs w:val="24"/>
              </w:rPr>
              <w:t>10 – 19</w:t>
            </w:r>
          </w:p>
        </w:tc>
        <w:tc>
          <w:tcPr>
            <w:tcW w:w="2693" w:type="dxa"/>
          </w:tcPr>
          <w:p w14:paraId="7985833F" w14:textId="77777777" w:rsidR="00615609" w:rsidRPr="00F75E99" w:rsidRDefault="00615609" w:rsidP="0033368E">
            <w:pPr>
              <w:pStyle w:val="ListParagraph"/>
              <w:spacing w:line="360" w:lineRule="auto"/>
              <w:ind w:left="133"/>
              <w:jc w:val="both"/>
              <w:rPr>
                <w:rFonts w:ascii="Times New Roman" w:hAnsi="Times New Roman" w:cs="Times New Roman"/>
                <w:sz w:val="24"/>
                <w:szCs w:val="24"/>
              </w:rPr>
            </w:pPr>
            <w:r w:rsidRPr="00F75E99">
              <w:rPr>
                <w:rFonts w:ascii="Times New Roman" w:hAnsi="Times New Roman" w:cs="Times New Roman"/>
                <w:sz w:val="24"/>
                <w:szCs w:val="24"/>
              </w:rPr>
              <w:t>Sangat rendah</w:t>
            </w:r>
          </w:p>
        </w:tc>
      </w:tr>
      <w:tr w:rsidR="00615609" w:rsidRPr="00F75E99" w14:paraId="5B328DE2" w14:textId="77777777" w:rsidTr="00F75E99">
        <w:tc>
          <w:tcPr>
            <w:tcW w:w="822" w:type="dxa"/>
          </w:tcPr>
          <w:p w14:paraId="7C57D0D4" w14:textId="77777777" w:rsidR="00615609" w:rsidRPr="00F75E99" w:rsidRDefault="00615609" w:rsidP="0033368E">
            <w:pPr>
              <w:pStyle w:val="ListParagraph"/>
              <w:spacing w:line="360" w:lineRule="auto"/>
              <w:ind w:left="133"/>
              <w:jc w:val="center"/>
              <w:rPr>
                <w:rFonts w:ascii="Times New Roman" w:hAnsi="Times New Roman" w:cs="Times New Roman"/>
                <w:sz w:val="24"/>
                <w:szCs w:val="24"/>
              </w:rPr>
            </w:pPr>
            <w:r w:rsidRPr="00F75E99">
              <w:rPr>
                <w:rFonts w:ascii="Times New Roman" w:hAnsi="Times New Roman" w:cs="Times New Roman"/>
                <w:sz w:val="24"/>
                <w:szCs w:val="24"/>
              </w:rPr>
              <w:t>2</w:t>
            </w:r>
          </w:p>
        </w:tc>
        <w:tc>
          <w:tcPr>
            <w:tcW w:w="3402" w:type="dxa"/>
          </w:tcPr>
          <w:p w14:paraId="4FF348DB" w14:textId="77777777" w:rsidR="00615609" w:rsidRPr="00F75E99" w:rsidRDefault="00615609" w:rsidP="0033368E">
            <w:pPr>
              <w:pStyle w:val="ListParagraph"/>
              <w:spacing w:line="360" w:lineRule="auto"/>
              <w:ind w:left="133"/>
              <w:jc w:val="both"/>
              <w:rPr>
                <w:rFonts w:ascii="Times New Roman" w:hAnsi="Times New Roman" w:cs="Times New Roman"/>
                <w:sz w:val="24"/>
                <w:szCs w:val="24"/>
              </w:rPr>
            </w:pPr>
            <w:r w:rsidRPr="00F75E99">
              <w:rPr>
                <w:rFonts w:ascii="Times New Roman" w:hAnsi="Times New Roman" w:cs="Times New Roman"/>
                <w:sz w:val="24"/>
                <w:szCs w:val="24"/>
              </w:rPr>
              <w:t>19,1 – 28</w:t>
            </w:r>
          </w:p>
        </w:tc>
        <w:tc>
          <w:tcPr>
            <w:tcW w:w="2693" w:type="dxa"/>
          </w:tcPr>
          <w:p w14:paraId="433ECC5B" w14:textId="77777777" w:rsidR="00615609" w:rsidRPr="00F75E99" w:rsidRDefault="00615609" w:rsidP="0033368E">
            <w:pPr>
              <w:pStyle w:val="ListParagraph"/>
              <w:spacing w:line="360" w:lineRule="auto"/>
              <w:ind w:left="133"/>
              <w:jc w:val="both"/>
              <w:rPr>
                <w:rFonts w:ascii="Times New Roman" w:hAnsi="Times New Roman" w:cs="Times New Roman"/>
                <w:sz w:val="24"/>
                <w:szCs w:val="24"/>
              </w:rPr>
            </w:pPr>
            <w:r w:rsidRPr="00F75E99">
              <w:rPr>
                <w:rFonts w:ascii="Times New Roman" w:hAnsi="Times New Roman" w:cs="Times New Roman"/>
                <w:sz w:val="24"/>
                <w:szCs w:val="24"/>
              </w:rPr>
              <w:t>Rendah</w:t>
            </w:r>
          </w:p>
        </w:tc>
      </w:tr>
      <w:tr w:rsidR="00615609" w:rsidRPr="00F75E99" w14:paraId="418C013B" w14:textId="77777777" w:rsidTr="00F75E99">
        <w:tc>
          <w:tcPr>
            <w:tcW w:w="822" w:type="dxa"/>
          </w:tcPr>
          <w:p w14:paraId="3D79F43D" w14:textId="77777777" w:rsidR="00615609" w:rsidRPr="00F75E99" w:rsidRDefault="00615609" w:rsidP="0033368E">
            <w:pPr>
              <w:pStyle w:val="ListParagraph"/>
              <w:spacing w:line="360" w:lineRule="auto"/>
              <w:ind w:left="133"/>
              <w:jc w:val="center"/>
              <w:rPr>
                <w:rFonts w:ascii="Times New Roman" w:hAnsi="Times New Roman" w:cs="Times New Roman"/>
                <w:sz w:val="24"/>
                <w:szCs w:val="24"/>
              </w:rPr>
            </w:pPr>
            <w:r w:rsidRPr="00F75E99">
              <w:rPr>
                <w:rFonts w:ascii="Times New Roman" w:hAnsi="Times New Roman" w:cs="Times New Roman"/>
                <w:sz w:val="24"/>
                <w:szCs w:val="24"/>
              </w:rPr>
              <w:t>3</w:t>
            </w:r>
          </w:p>
        </w:tc>
        <w:tc>
          <w:tcPr>
            <w:tcW w:w="3402" w:type="dxa"/>
          </w:tcPr>
          <w:p w14:paraId="0A9B9989" w14:textId="77777777" w:rsidR="00615609" w:rsidRPr="00F75E99" w:rsidRDefault="00615609" w:rsidP="0033368E">
            <w:pPr>
              <w:pStyle w:val="ListParagraph"/>
              <w:spacing w:line="360" w:lineRule="auto"/>
              <w:ind w:left="133"/>
              <w:jc w:val="both"/>
              <w:rPr>
                <w:rFonts w:ascii="Times New Roman" w:hAnsi="Times New Roman" w:cs="Times New Roman"/>
                <w:sz w:val="24"/>
                <w:szCs w:val="24"/>
              </w:rPr>
            </w:pPr>
            <w:r w:rsidRPr="00F75E99">
              <w:rPr>
                <w:rFonts w:ascii="Times New Roman" w:hAnsi="Times New Roman" w:cs="Times New Roman"/>
                <w:sz w:val="24"/>
                <w:szCs w:val="24"/>
              </w:rPr>
              <w:t>28,1 – 37</w:t>
            </w:r>
          </w:p>
        </w:tc>
        <w:tc>
          <w:tcPr>
            <w:tcW w:w="2693" w:type="dxa"/>
          </w:tcPr>
          <w:p w14:paraId="0E5DDA4A" w14:textId="77777777" w:rsidR="00615609" w:rsidRPr="00F75E99" w:rsidRDefault="00615609" w:rsidP="0033368E">
            <w:pPr>
              <w:pStyle w:val="ListParagraph"/>
              <w:spacing w:line="360" w:lineRule="auto"/>
              <w:ind w:left="133"/>
              <w:jc w:val="both"/>
              <w:rPr>
                <w:rFonts w:ascii="Times New Roman" w:hAnsi="Times New Roman" w:cs="Times New Roman"/>
                <w:sz w:val="24"/>
                <w:szCs w:val="24"/>
              </w:rPr>
            </w:pPr>
            <w:r w:rsidRPr="00F75E99">
              <w:rPr>
                <w:rFonts w:ascii="Times New Roman" w:hAnsi="Times New Roman" w:cs="Times New Roman"/>
                <w:sz w:val="24"/>
                <w:szCs w:val="24"/>
              </w:rPr>
              <w:t>Sedang</w:t>
            </w:r>
          </w:p>
        </w:tc>
      </w:tr>
      <w:tr w:rsidR="00615609" w:rsidRPr="00F75E99" w14:paraId="7E7D08CA" w14:textId="77777777" w:rsidTr="00F75E99">
        <w:tc>
          <w:tcPr>
            <w:tcW w:w="822" w:type="dxa"/>
          </w:tcPr>
          <w:p w14:paraId="3317FEB0" w14:textId="77777777" w:rsidR="00615609" w:rsidRPr="00F75E99" w:rsidRDefault="00615609" w:rsidP="0033368E">
            <w:pPr>
              <w:pStyle w:val="ListParagraph"/>
              <w:spacing w:line="360" w:lineRule="auto"/>
              <w:ind w:left="133"/>
              <w:jc w:val="center"/>
              <w:rPr>
                <w:rFonts w:ascii="Times New Roman" w:hAnsi="Times New Roman" w:cs="Times New Roman"/>
                <w:sz w:val="24"/>
                <w:szCs w:val="24"/>
              </w:rPr>
            </w:pPr>
            <w:r w:rsidRPr="00F75E99">
              <w:rPr>
                <w:rFonts w:ascii="Times New Roman" w:hAnsi="Times New Roman" w:cs="Times New Roman"/>
                <w:sz w:val="24"/>
                <w:szCs w:val="24"/>
              </w:rPr>
              <w:lastRenderedPageBreak/>
              <w:t>4</w:t>
            </w:r>
          </w:p>
        </w:tc>
        <w:tc>
          <w:tcPr>
            <w:tcW w:w="3402" w:type="dxa"/>
          </w:tcPr>
          <w:p w14:paraId="3A928001" w14:textId="48826549" w:rsidR="00615609" w:rsidRPr="00F75E99" w:rsidRDefault="00615609" w:rsidP="0033368E">
            <w:pPr>
              <w:pStyle w:val="ListParagraph"/>
              <w:spacing w:line="360" w:lineRule="auto"/>
              <w:ind w:left="133"/>
              <w:jc w:val="both"/>
              <w:rPr>
                <w:rFonts w:ascii="Times New Roman" w:hAnsi="Times New Roman" w:cs="Times New Roman"/>
                <w:sz w:val="24"/>
                <w:szCs w:val="24"/>
              </w:rPr>
            </w:pPr>
            <w:r w:rsidRPr="00F75E99">
              <w:rPr>
                <w:rFonts w:ascii="Times New Roman" w:hAnsi="Times New Roman" w:cs="Times New Roman"/>
                <w:sz w:val="24"/>
                <w:szCs w:val="24"/>
              </w:rPr>
              <w:t xml:space="preserve">37,1 – </w:t>
            </w:r>
            <w:r w:rsidR="00CD771B" w:rsidRPr="00F75E99">
              <w:rPr>
                <w:rFonts w:ascii="Times New Roman" w:hAnsi="Times New Roman" w:cs="Times New Roman"/>
                <w:sz w:val="24"/>
                <w:szCs w:val="24"/>
                <w:lang w:val="en-US"/>
              </w:rPr>
              <w:t>5</w:t>
            </w:r>
            <w:r w:rsidRPr="00F75E99">
              <w:rPr>
                <w:rFonts w:ascii="Times New Roman" w:hAnsi="Times New Roman" w:cs="Times New Roman"/>
                <w:sz w:val="24"/>
                <w:szCs w:val="24"/>
              </w:rPr>
              <w:t>46</w:t>
            </w:r>
          </w:p>
        </w:tc>
        <w:tc>
          <w:tcPr>
            <w:tcW w:w="2693" w:type="dxa"/>
          </w:tcPr>
          <w:p w14:paraId="21456694" w14:textId="77777777" w:rsidR="00615609" w:rsidRPr="00F75E99" w:rsidRDefault="00615609" w:rsidP="0033368E">
            <w:pPr>
              <w:pStyle w:val="ListParagraph"/>
              <w:spacing w:line="360" w:lineRule="auto"/>
              <w:ind w:left="133"/>
              <w:jc w:val="both"/>
              <w:rPr>
                <w:rFonts w:ascii="Times New Roman" w:hAnsi="Times New Roman" w:cs="Times New Roman"/>
                <w:sz w:val="24"/>
                <w:szCs w:val="24"/>
              </w:rPr>
            </w:pPr>
            <w:r w:rsidRPr="00F75E99">
              <w:rPr>
                <w:rFonts w:ascii="Times New Roman" w:hAnsi="Times New Roman" w:cs="Times New Roman"/>
                <w:sz w:val="24"/>
                <w:szCs w:val="24"/>
              </w:rPr>
              <w:t>Tinggi</w:t>
            </w:r>
          </w:p>
        </w:tc>
      </w:tr>
      <w:tr w:rsidR="00615609" w:rsidRPr="00F75E99" w14:paraId="41DADD09" w14:textId="77777777" w:rsidTr="00F75E99">
        <w:tc>
          <w:tcPr>
            <w:tcW w:w="822" w:type="dxa"/>
          </w:tcPr>
          <w:p w14:paraId="1DC72319" w14:textId="77777777" w:rsidR="00615609" w:rsidRPr="00F75E99" w:rsidRDefault="00615609" w:rsidP="0033368E">
            <w:pPr>
              <w:pStyle w:val="ListParagraph"/>
              <w:spacing w:line="360" w:lineRule="auto"/>
              <w:ind w:left="133"/>
              <w:jc w:val="center"/>
              <w:rPr>
                <w:rFonts w:ascii="Times New Roman" w:hAnsi="Times New Roman" w:cs="Times New Roman"/>
                <w:sz w:val="24"/>
                <w:szCs w:val="24"/>
              </w:rPr>
            </w:pPr>
            <w:r w:rsidRPr="00F75E99">
              <w:rPr>
                <w:rFonts w:ascii="Times New Roman" w:hAnsi="Times New Roman" w:cs="Times New Roman"/>
                <w:sz w:val="24"/>
                <w:szCs w:val="24"/>
              </w:rPr>
              <w:t>5</w:t>
            </w:r>
          </w:p>
        </w:tc>
        <w:tc>
          <w:tcPr>
            <w:tcW w:w="3402" w:type="dxa"/>
          </w:tcPr>
          <w:p w14:paraId="7B9A3757" w14:textId="15BA8AC9" w:rsidR="00615609" w:rsidRPr="00F75E99" w:rsidRDefault="00615609" w:rsidP="0033368E">
            <w:pPr>
              <w:pStyle w:val="ListParagraph"/>
              <w:spacing w:line="360" w:lineRule="auto"/>
              <w:ind w:left="133"/>
              <w:jc w:val="both"/>
              <w:rPr>
                <w:rFonts w:ascii="Times New Roman" w:hAnsi="Times New Roman" w:cs="Times New Roman"/>
                <w:sz w:val="24"/>
                <w:szCs w:val="24"/>
              </w:rPr>
            </w:pPr>
            <w:r w:rsidRPr="00F75E99">
              <w:rPr>
                <w:rFonts w:ascii="Times New Roman" w:hAnsi="Times New Roman" w:cs="Times New Roman"/>
                <w:sz w:val="24"/>
                <w:szCs w:val="24"/>
              </w:rPr>
              <w:t>46,1 – 55</w:t>
            </w:r>
          </w:p>
        </w:tc>
        <w:tc>
          <w:tcPr>
            <w:tcW w:w="2693" w:type="dxa"/>
          </w:tcPr>
          <w:p w14:paraId="664A0CD3" w14:textId="77777777" w:rsidR="00615609" w:rsidRPr="00F75E99" w:rsidRDefault="00615609" w:rsidP="0033368E">
            <w:pPr>
              <w:pStyle w:val="ListParagraph"/>
              <w:spacing w:line="360" w:lineRule="auto"/>
              <w:ind w:left="133"/>
              <w:jc w:val="both"/>
              <w:rPr>
                <w:rFonts w:ascii="Times New Roman" w:hAnsi="Times New Roman" w:cs="Times New Roman"/>
                <w:sz w:val="24"/>
                <w:szCs w:val="24"/>
              </w:rPr>
            </w:pPr>
            <w:r w:rsidRPr="00F75E99">
              <w:rPr>
                <w:rFonts w:ascii="Times New Roman" w:hAnsi="Times New Roman" w:cs="Times New Roman"/>
                <w:sz w:val="24"/>
                <w:szCs w:val="24"/>
              </w:rPr>
              <w:t>Sangat tinggi</w:t>
            </w:r>
          </w:p>
        </w:tc>
      </w:tr>
    </w:tbl>
    <w:p w14:paraId="045E68B5" w14:textId="77777777" w:rsidR="00615609" w:rsidRDefault="00615609" w:rsidP="00615609">
      <w:pPr>
        <w:pStyle w:val="ListParagraph"/>
        <w:spacing w:line="360" w:lineRule="auto"/>
        <w:ind w:left="1418" w:firstLine="425"/>
        <w:jc w:val="both"/>
        <w:rPr>
          <w:rFonts w:ascii="Bookman Old Style" w:hAnsi="Bookman Old Style"/>
          <w:sz w:val="24"/>
          <w:szCs w:val="24"/>
        </w:rPr>
      </w:pPr>
    </w:p>
    <w:p w14:paraId="01DA63A2" w14:textId="70781ABA" w:rsidR="00615609" w:rsidRPr="00F75E99" w:rsidRDefault="00615609" w:rsidP="004144A7">
      <w:pPr>
        <w:pStyle w:val="ListParagraph"/>
        <w:numPr>
          <w:ilvl w:val="2"/>
          <w:numId w:val="29"/>
        </w:numPr>
        <w:spacing w:after="0" w:line="360" w:lineRule="auto"/>
        <w:ind w:left="1843" w:hanging="567"/>
        <w:jc w:val="both"/>
        <w:rPr>
          <w:rFonts w:ascii="Times New Roman" w:hAnsi="Times New Roman" w:cs="Times New Roman"/>
          <w:b/>
          <w:bCs/>
          <w:sz w:val="24"/>
          <w:szCs w:val="24"/>
        </w:rPr>
      </w:pPr>
      <w:r w:rsidRPr="00F75E99">
        <w:rPr>
          <w:rFonts w:ascii="Times New Roman" w:hAnsi="Times New Roman" w:cs="Times New Roman"/>
          <w:b/>
          <w:bCs/>
          <w:sz w:val="24"/>
          <w:szCs w:val="24"/>
        </w:rPr>
        <w:t>Perbandingan Target Nilai Kematangan Perangkat Daerah dengan Realisasi</w:t>
      </w:r>
      <w:r w:rsidR="004121C6" w:rsidRPr="00F75E99">
        <w:rPr>
          <w:rFonts w:ascii="Times New Roman" w:hAnsi="Times New Roman" w:cs="Times New Roman"/>
          <w:b/>
          <w:bCs/>
          <w:sz w:val="24"/>
          <w:szCs w:val="24"/>
        </w:rPr>
        <w:t xml:space="preserve"> Tahun 202</w:t>
      </w:r>
      <w:r w:rsidR="004121C6" w:rsidRPr="00F75E99">
        <w:rPr>
          <w:rFonts w:ascii="Times New Roman" w:hAnsi="Times New Roman" w:cs="Times New Roman"/>
          <w:b/>
          <w:bCs/>
          <w:sz w:val="24"/>
          <w:szCs w:val="24"/>
          <w:lang w:val="en-US"/>
        </w:rPr>
        <w:t>5</w:t>
      </w:r>
    </w:p>
    <w:p w14:paraId="322D00FD" w14:textId="61022CD0" w:rsidR="00615609" w:rsidRPr="00F75E99" w:rsidRDefault="00615609" w:rsidP="00F75E99">
      <w:pPr>
        <w:pStyle w:val="ListParagraph"/>
        <w:spacing w:line="360" w:lineRule="auto"/>
        <w:ind w:left="1843" w:firstLine="709"/>
        <w:jc w:val="both"/>
        <w:rPr>
          <w:rFonts w:ascii="Times New Roman" w:hAnsi="Times New Roman" w:cs="Times New Roman"/>
          <w:sz w:val="24"/>
          <w:szCs w:val="24"/>
          <w:lang w:val="en-US"/>
        </w:rPr>
      </w:pPr>
      <w:r w:rsidRPr="00F75E99">
        <w:rPr>
          <w:rFonts w:ascii="Times New Roman" w:hAnsi="Times New Roman" w:cs="Times New Roman"/>
          <w:sz w:val="24"/>
          <w:szCs w:val="24"/>
        </w:rPr>
        <w:t>Target Nilai Kematangan Perangkat Daerah Kecamatan K</w:t>
      </w:r>
      <w:r w:rsidRPr="00F75E99">
        <w:rPr>
          <w:rFonts w:ascii="Times New Roman" w:hAnsi="Times New Roman" w:cs="Times New Roman"/>
          <w:sz w:val="24"/>
          <w:szCs w:val="24"/>
          <w:lang w:val="en-US"/>
        </w:rPr>
        <w:t xml:space="preserve">emangkon </w:t>
      </w:r>
      <w:r w:rsidR="004121C6" w:rsidRPr="00F75E99">
        <w:rPr>
          <w:rFonts w:ascii="Times New Roman" w:hAnsi="Times New Roman" w:cs="Times New Roman"/>
          <w:sz w:val="24"/>
          <w:szCs w:val="24"/>
        </w:rPr>
        <w:t>Tahun 202</w:t>
      </w:r>
      <w:r w:rsidR="004121C6" w:rsidRPr="00F75E99">
        <w:rPr>
          <w:rFonts w:ascii="Times New Roman" w:hAnsi="Times New Roman" w:cs="Times New Roman"/>
          <w:sz w:val="24"/>
          <w:szCs w:val="24"/>
          <w:lang w:val="en-US"/>
        </w:rPr>
        <w:t>5</w:t>
      </w:r>
      <w:r w:rsidRPr="00F75E99">
        <w:rPr>
          <w:rFonts w:ascii="Times New Roman" w:hAnsi="Times New Roman" w:cs="Times New Roman"/>
          <w:sz w:val="24"/>
          <w:szCs w:val="24"/>
        </w:rPr>
        <w:t xml:space="preserve"> sesuai Perjanjian Kinerja adalah 34, dan realisasi indikator kinerja tujuan Nilai Kematangan Perangkat Daerah Kecamatan K</w:t>
      </w:r>
      <w:r w:rsidRPr="00F75E99">
        <w:rPr>
          <w:rFonts w:ascii="Times New Roman" w:hAnsi="Times New Roman" w:cs="Times New Roman"/>
          <w:sz w:val="24"/>
          <w:szCs w:val="24"/>
          <w:lang w:val="en-US"/>
        </w:rPr>
        <w:t>emangkon</w:t>
      </w:r>
      <w:r w:rsidRPr="00F75E99">
        <w:rPr>
          <w:rFonts w:ascii="Times New Roman" w:hAnsi="Times New Roman" w:cs="Times New Roman"/>
          <w:sz w:val="24"/>
          <w:szCs w:val="24"/>
        </w:rPr>
        <w:t xml:space="preserve"> tahun 202</w:t>
      </w:r>
      <w:r w:rsidR="004121C6" w:rsidRPr="00F75E99">
        <w:rPr>
          <w:rFonts w:ascii="Times New Roman" w:hAnsi="Times New Roman" w:cs="Times New Roman"/>
          <w:sz w:val="24"/>
          <w:szCs w:val="24"/>
          <w:lang w:val="en-US"/>
        </w:rPr>
        <w:t>5</w:t>
      </w:r>
      <w:r w:rsidRPr="00F75E99">
        <w:rPr>
          <w:rFonts w:ascii="Times New Roman" w:hAnsi="Times New Roman" w:cs="Times New Roman"/>
          <w:sz w:val="24"/>
          <w:szCs w:val="24"/>
        </w:rPr>
        <w:t xml:space="preserve"> adalah 3</w:t>
      </w:r>
      <w:r w:rsidR="004121C6" w:rsidRPr="00F75E99">
        <w:rPr>
          <w:rFonts w:ascii="Times New Roman" w:hAnsi="Times New Roman" w:cs="Times New Roman"/>
          <w:sz w:val="24"/>
          <w:szCs w:val="24"/>
          <w:lang w:val="en-US"/>
        </w:rPr>
        <w:t>9</w:t>
      </w:r>
      <w:r w:rsidRPr="00F75E99">
        <w:rPr>
          <w:rFonts w:ascii="Times New Roman" w:hAnsi="Times New Roman" w:cs="Times New Roman"/>
          <w:sz w:val="24"/>
          <w:szCs w:val="24"/>
        </w:rPr>
        <w:t xml:space="preserve"> kategori </w:t>
      </w:r>
      <w:r w:rsidR="004121C6" w:rsidRPr="00F75E99">
        <w:rPr>
          <w:rFonts w:ascii="Times New Roman" w:hAnsi="Times New Roman" w:cs="Times New Roman"/>
          <w:sz w:val="24"/>
          <w:szCs w:val="24"/>
          <w:lang w:val="en-US"/>
        </w:rPr>
        <w:t xml:space="preserve">TINGGI </w:t>
      </w:r>
      <w:r w:rsidRPr="00F75E99">
        <w:rPr>
          <w:rFonts w:ascii="Times New Roman" w:hAnsi="Times New Roman" w:cs="Times New Roman"/>
          <w:sz w:val="24"/>
          <w:szCs w:val="24"/>
        </w:rPr>
        <w:t xml:space="preserve">dengan capaian indikator </w:t>
      </w:r>
      <w:r w:rsidR="00E64933" w:rsidRPr="00F75E99">
        <w:rPr>
          <w:rFonts w:ascii="Times New Roman" w:hAnsi="Times New Roman" w:cs="Times New Roman"/>
          <w:sz w:val="24"/>
          <w:szCs w:val="24"/>
          <w:lang w:val="en-US"/>
        </w:rPr>
        <w:t>114,70</w:t>
      </w:r>
      <w:r w:rsidRPr="00F75E99">
        <w:rPr>
          <w:rFonts w:ascii="Times New Roman" w:hAnsi="Times New Roman" w:cs="Times New Roman"/>
          <w:sz w:val="24"/>
          <w:szCs w:val="24"/>
        </w:rPr>
        <w:t>%. Hasil penilaian Kematangan Organisasi Daerah (KOD) Kecamatan K</w:t>
      </w:r>
      <w:r w:rsidRPr="00F75E99">
        <w:rPr>
          <w:rFonts w:ascii="Times New Roman" w:hAnsi="Times New Roman" w:cs="Times New Roman"/>
          <w:sz w:val="24"/>
          <w:szCs w:val="24"/>
          <w:lang w:val="en-US"/>
        </w:rPr>
        <w:t xml:space="preserve">emangkon </w:t>
      </w:r>
      <w:r w:rsidRPr="00F75E99">
        <w:rPr>
          <w:rFonts w:ascii="Times New Roman" w:hAnsi="Times New Roman" w:cs="Times New Roman"/>
          <w:sz w:val="24"/>
          <w:szCs w:val="24"/>
        </w:rPr>
        <w:t>Tahun 202</w:t>
      </w:r>
      <w:r w:rsidR="004121C6" w:rsidRPr="00F75E99">
        <w:rPr>
          <w:rFonts w:ascii="Times New Roman" w:hAnsi="Times New Roman" w:cs="Times New Roman"/>
          <w:sz w:val="24"/>
          <w:szCs w:val="24"/>
          <w:lang w:val="en-US"/>
        </w:rPr>
        <w:t>5</w:t>
      </w:r>
      <w:r w:rsidRPr="00F75E99">
        <w:rPr>
          <w:rFonts w:ascii="Times New Roman" w:hAnsi="Times New Roman" w:cs="Times New Roman"/>
          <w:sz w:val="24"/>
          <w:szCs w:val="24"/>
        </w:rPr>
        <w:t xml:space="preserve"> terlihat pada tabel di bawah ini:</w:t>
      </w:r>
    </w:p>
    <w:p w14:paraId="64B96320" w14:textId="77777777" w:rsidR="005432BA" w:rsidRDefault="005432BA" w:rsidP="00615609">
      <w:pPr>
        <w:pStyle w:val="Caption"/>
        <w:jc w:val="center"/>
        <w:rPr>
          <w:rFonts w:ascii="Times New Roman" w:hAnsi="Times New Roman" w:cs="Times New Roman"/>
          <w:b/>
          <w:bCs/>
          <w:color w:val="000000" w:themeColor="text1"/>
        </w:rPr>
      </w:pPr>
      <w:bookmarkStart w:id="5" w:name="_Toc190074207"/>
      <w:r>
        <w:rPr>
          <w:rFonts w:ascii="Times New Roman" w:hAnsi="Times New Roman" w:cs="Times New Roman"/>
          <w:b/>
          <w:bCs/>
          <w:color w:val="000000" w:themeColor="text1"/>
        </w:rPr>
        <w:t>Tabel 3.7</w:t>
      </w:r>
    </w:p>
    <w:p w14:paraId="038BBA2A" w14:textId="63C1A3D3" w:rsidR="00615609" w:rsidRPr="00F75E99" w:rsidRDefault="00615609" w:rsidP="00615609">
      <w:pPr>
        <w:pStyle w:val="Caption"/>
        <w:jc w:val="center"/>
        <w:rPr>
          <w:rFonts w:ascii="Times New Roman" w:hAnsi="Times New Roman" w:cs="Times New Roman"/>
          <w:b/>
          <w:bCs/>
          <w:i w:val="0"/>
          <w:iCs w:val="0"/>
          <w:color w:val="000000" w:themeColor="text1"/>
        </w:rPr>
      </w:pPr>
      <w:r w:rsidRPr="00F75E99">
        <w:rPr>
          <w:rFonts w:ascii="Times New Roman" w:hAnsi="Times New Roman" w:cs="Times New Roman"/>
          <w:b/>
          <w:bCs/>
          <w:color w:val="000000" w:themeColor="text1"/>
        </w:rPr>
        <w:t>Capaian Nilai Kematangan Perang</w:t>
      </w:r>
      <w:r w:rsidR="008D5EDA" w:rsidRPr="00F75E99">
        <w:rPr>
          <w:rFonts w:ascii="Times New Roman" w:hAnsi="Times New Roman" w:cs="Times New Roman"/>
          <w:b/>
          <w:bCs/>
          <w:color w:val="000000" w:themeColor="text1"/>
        </w:rPr>
        <w:t xml:space="preserve">kat Daerah Kecamatan Kemangkon </w:t>
      </w:r>
      <w:r w:rsidRPr="00F75E99">
        <w:rPr>
          <w:rFonts w:ascii="Times New Roman" w:hAnsi="Times New Roman" w:cs="Times New Roman"/>
          <w:b/>
          <w:bCs/>
          <w:color w:val="000000" w:themeColor="text1"/>
        </w:rPr>
        <w:t>Tahun 202</w:t>
      </w:r>
      <w:bookmarkEnd w:id="5"/>
      <w:r w:rsidR="004121C6" w:rsidRPr="00F75E99">
        <w:rPr>
          <w:rFonts w:ascii="Times New Roman" w:hAnsi="Times New Roman" w:cs="Times New Roman"/>
          <w:b/>
          <w:bCs/>
          <w:color w:val="000000" w:themeColor="text1"/>
        </w:rPr>
        <w:t>5</w:t>
      </w:r>
    </w:p>
    <w:tbl>
      <w:tblPr>
        <w:tblW w:w="8080" w:type="dxa"/>
        <w:tblInd w:w="3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268"/>
        <w:gridCol w:w="1843"/>
        <w:gridCol w:w="882"/>
        <w:gridCol w:w="826"/>
        <w:gridCol w:w="1050"/>
        <w:gridCol w:w="1211"/>
      </w:tblGrid>
      <w:tr w:rsidR="00615609" w:rsidRPr="00F75E99" w14:paraId="55C4DFE2" w14:textId="77777777" w:rsidTr="00380F56">
        <w:trPr>
          <w:trHeight w:val="340"/>
        </w:trPr>
        <w:tc>
          <w:tcPr>
            <w:tcW w:w="2268" w:type="dxa"/>
            <w:vMerge w:val="restart"/>
            <w:tcBorders>
              <w:top w:val="single" w:sz="4" w:space="0" w:color="auto"/>
              <w:left w:val="single" w:sz="4" w:space="0" w:color="auto"/>
              <w:right w:val="single" w:sz="4" w:space="0" w:color="auto"/>
            </w:tcBorders>
            <w:vAlign w:val="center"/>
          </w:tcPr>
          <w:p w14:paraId="227195FB" w14:textId="77777777" w:rsidR="00615609" w:rsidRPr="00F75E99" w:rsidRDefault="00615609" w:rsidP="0033368E">
            <w:pPr>
              <w:jc w:val="center"/>
              <w:rPr>
                <w:rFonts w:ascii="Times New Roman" w:eastAsia="Times New Roman" w:hAnsi="Times New Roman" w:cs="Times New Roman"/>
                <w:b/>
                <w:bCs/>
                <w:sz w:val="18"/>
                <w:szCs w:val="18"/>
                <w:lang w:val="en-ID" w:eastAsia="en-ID"/>
              </w:rPr>
            </w:pPr>
            <w:r w:rsidRPr="00F75E99">
              <w:rPr>
                <w:rFonts w:ascii="Times New Roman" w:eastAsia="Times New Roman" w:hAnsi="Times New Roman" w:cs="Times New Roman"/>
                <w:b/>
                <w:bCs/>
                <w:sz w:val="18"/>
                <w:szCs w:val="18"/>
                <w:lang w:val="en-ID" w:eastAsia="en-ID"/>
              </w:rPr>
              <w:t>Tujuan</w:t>
            </w:r>
          </w:p>
        </w:tc>
        <w:tc>
          <w:tcPr>
            <w:tcW w:w="1843" w:type="dxa"/>
            <w:vMerge w:val="restart"/>
            <w:tcBorders>
              <w:top w:val="single" w:sz="4" w:space="0" w:color="auto"/>
              <w:left w:val="single" w:sz="4" w:space="0" w:color="auto"/>
              <w:right w:val="single" w:sz="4" w:space="0" w:color="auto"/>
            </w:tcBorders>
            <w:vAlign w:val="center"/>
            <w:hideMark/>
          </w:tcPr>
          <w:p w14:paraId="7A9384EA" w14:textId="77777777" w:rsidR="00615609" w:rsidRPr="00F75E99" w:rsidRDefault="00615609" w:rsidP="0033368E">
            <w:pPr>
              <w:jc w:val="center"/>
              <w:rPr>
                <w:rFonts w:ascii="Times New Roman" w:eastAsia="Times New Roman" w:hAnsi="Times New Roman" w:cs="Times New Roman"/>
                <w:sz w:val="18"/>
                <w:szCs w:val="18"/>
                <w:lang w:val="en-ID" w:eastAsia="en-ID"/>
              </w:rPr>
            </w:pPr>
            <w:r w:rsidRPr="00F75E99">
              <w:rPr>
                <w:rFonts w:ascii="Times New Roman" w:eastAsia="Times New Roman" w:hAnsi="Times New Roman" w:cs="Times New Roman"/>
                <w:b/>
                <w:bCs/>
                <w:sz w:val="18"/>
                <w:szCs w:val="18"/>
                <w:lang w:val="en-ID" w:eastAsia="en-ID"/>
              </w:rPr>
              <w:t>Indikator Kinerja</w:t>
            </w:r>
          </w:p>
        </w:tc>
        <w:tc>
          <w:tcPr>
            <w:tcW w:w="882" w:type="dxa"/>
            <w:vMerge w:val="restart"/>
            <w:tcBorders>
              <w:top w:val="single" w:sz="4" w:space="0" w:color="auto"/>
              <w:left w:val="single" w:sz="4" w:space="0" w:color="auto"/>
              <w:right w:val="single" w:sz="4" w:space="0" w:color="auto"/>
            </w:tcBorders>
            <w:vAlign w:val="center"/>
          </w:tcPr>
          <w:p w14:paraId="085EF0D5" w14:textId="77777777" w:rsidR="00615609" w:rsidRPr="00F75E99" w:rsidRDefault="00615609" w:rsidP="0033368E">
            <w:pPr>
              <w:jc w:val="center"/>
              <w:rPr>
                <w:rFonts w:ascii="Times New Roman" w:eastAsia="Times New Roman" w:hAnsi="Times New Roman" w:cs="Times New Roman"/>
                <w:b/>
                <w:bCs/>
                <w:sz w:val="18"/>
                <w:szCs w:val="18"/>
                <w:lang w:val="en-ID" w:eastAsia="en-ID"/>
              </w:rPr>
            </w:pPr>
            <w:r w:rsidRPr="00F75E99">
              <w:rPr>
                <w:rFonts w:ascii="Times New Roman" w:eastAsia="Times New Roman" w:hAnsi="Times New Roman" w:cs="Times New Roman"/>
                <w:b/>
                <w:bCs/>
                <w:sz w:val="18"/>
                <w:szCs w:val="18"/>
                <w:lang w:val="en-ID" w:eastAsia="en-ID"/>
              </w:rPr>
              <w:t>Satuan</w:t>
            </w:r>
          </w:p>
        </w:tc>
        <w:tc>
          <w:tcPr>
            <w:tcW w:w="3087" w:type="dxa"/>
            <w:gridSpan w:val="3"/>
            <w:tcBorders>
              <w:top w:val="single" w:sz="4" w:space="0" w:color="auto"/>
              <w:left w:val="single" w:sz="4" w:space="0" w:color="auto"/>
              <w:bottom w:val="single" w:sz="4" w:space="0" w:color="auto"/>
              <w:right w:val="single" w:sz="4" w:space="0" w:color="auto"/>
            </w:tcBorders>
          </w:tcPr>
          <w:p w14:paraId="3D49DD8B" w14:textId="62E59138" w:rsidR="00615609" w:rsidRPr="00F75E99" w:rsidRDefault="004121C6" w:rsidP="0033368E">
            <w:pPr>
              <w:jc w:val="center"/>
              <w:rPr>
                <w:rFonts w:ascii="Times New Roman" w:eastAsia="Times New Roman" w:hAnsi="Times New Roman" w:cs="Times New Roman"/>
                <w:b/>
                <w:bCs/>
                <w:sz w:val="18"/>
                <w:szCs w:val="18"/>
                <w:lang w:val="en-ID" w:eastAsia="en-ID"/>
              </w:rPr>
            </w:pPr>
            <w:r w:rsidRPr="00F75E99">
              <w:rPr>
                <w:rFonts w:ascii="Times New Roman" w:eastAsia="Times New Roman" w:hAnsi="Times New Roman" w:cs="Times New Roman"/>
                <w:b/>
                <w:bCs/>
                <w:sz w:val="18"/>
                <w:szCs w:val="18"/>
                <w:lang w:val="en-ID" w:eastAsia="en-ID"/>
              </w:rPr>
              <w:t>Tahun 2025</w:t>
            </w:r>
          </w:p>
        </w:tc>
      </w:tr>
      <w:tr w:rsidR="00615609" w:rsidRPr="00F75E99" w14:paraId="338CC229" w14:textId="77777777" w:rsidTr="00380F56">
        <w:trPr>
          <w:trHeight w:val="283"/>
        </w:trPr>
        <w:tc>
          <w:tcPr>
            <w:tcW w:w="2268" w:type="dxa"/>
            <w:vMerge/>
            <w:tcBorders>
              <w:left w:val="single" w:sz="4" w:space="0" w:color="auto"/>
              <w:bottom w:val="single" w:sz="4" w:space="0" w:color="auto"/>
              <w:right w:val="single" w:sz="4" w:space="0" w:color="auto"/>
            </w:tcBorders>
            <w:vAlign w:val="center"/>
          </w:tcPr>
          <w:p w14:paraId="7CCDB864" w14:textId="77777777" w:rsidR="00615609" w:rsidRPr="00F75E99" w:rsidRDefault="00615609" w:rsidP="0033368E">
            <w:pPr>
              <w:jc w:val="center"/>
              <w:rPr>
                <w:rFonts w:ascii="Times New Roman" w:eastAsia="Times New Roman" w:hAnsi="Times New Roman" w:cs="Times New Roman"/>
                <w:b/>
                <w:bCs/>
                <w:sz w:val="18"/>
                <w:szCs w:val="18"/>
                <w:lang w:val="en-ID" w:eastAsia="en-ID"/>
              </w:rPr>
            </w:pPr>
          </w:p>
        </w:tc>
        <w:tc>
          <w:tcPr>
            <w:tcW w:w="1843" w:type="dxa"/>
            <w:vMerge/>
            <w:tcBorders>
              <w:left w:val="single" w:sz="4" w:space="0" w:color="auto"/>
              <w:bottom w:val="single" w:sz="4" w:space="0" w:color="auto"/>
              <w:right w:val="single" w:sz="4" w:space="0" w:color="auto"/>
            </w:tcBorders>
            <w:vAlign w:val="center"/>
          </w:tcPr>
          <w:p w14:paraId="7B27C59E" w14:textId="77777777" w:rsidR="00615609" w:rsidRPr="00F75E99" w:rsidRDefault="00615609" w:rsidP="0033368E">
            <w:pPr>
              <w:jc w:val="center"/>
              <w:rPr>
                <w:rFonts w:ascii="Times New Roman" w:eastAsia="Times New Roman" w:hAnsi="Times New Roman" w:cs="Times New Roman"/>
                <w:b/>
                <w:bCs/>
                <w:sz w:val="18"/>
                <w:szCs w:val="18"/>
                <w:lang w:val="en-ID" w:eastAsia="en-ID"/>
              </w:rPr>
            </w:pPr>
          </w:p>
        </w:tc>
        <w:tc>
          <w:tcPr>
            <w:tcW w:w="882" w:type="dxa"/>
            <w:vMerge/>
            <w:tcBorders>
              <w:left w:val="single" w:sz="4" w:space="0" w:color="auto"/>
              <w:bottom w:val="single" w:sz="4" w:space="0" w:color="auto"/>
              <w:right w:val="single" w:sz="4" w:space="0" w:color="auto"/>
            </w:tcBorders>
            <w:vAlign w:val="center"/>
          </w:tcPr>
          <w:p w14:paraId="3FD530D0" w14:textId="77777777" w:rsidR="00615609" w:rsidRPr="00F75E99" w:rsidRDefault="00615609" w:rsidP="0033368E">
            <w:pPr>
              <w:jc w:val="center"/>
              <w:rPr>
                <w:rFonts w:ascii="Times New Roman" w:eastAsia="Times New Roman" w:hAnsi="Times New Roman" w:cs="Times New Roman"/>
                <w:b/>
                <w:bCs/>
                <w:sz w:val="18"/>
                <w:szCs w:val="18"/>
                <w:lang w:val="en-ID" w:eastAsia="en-ID"/>
              </w:rPr>
            </w:pPr>
          </w:p>
        </w:tc>
        <w:tc>
          <w:tcPr>
            <w:tcW w:w="826" w:type="dxa"/>
            <w:tcBorders>
              <w:top w:val="single" w:sz="4" w:space="0" w:color="auto"/>
              <w:left w:val="single" w:sz="4" w:space="0" w:color="auto"/>
              <w:bottom w:val="single" w:sz="4" w:space="0" w:color="auto"/>
              <w:right w:val="single" w:sz="4" w:space="0" w:color="auto"/>
            </w:tcBorders>
            <w:vAlign w:val="center"/>
          </w:tcPr>
          <w:p w14:paraId="70BE837C" w14:textId="77777777" w:rsidR="00615609" w:rsidRPr="00F75E99" w:rsidRDefault="00615609" w:rsidP="0033368E">
            <w:pPr>
              <w:jc w:val="center"/>
              <w:rPr>
                <w:rFonts w:ascii="Times New Roman" w:eastAsia="Times New Roman" w:hAnsi="Times New Roman" w:cs="Times New Roman"/>
                <w:b/>
                <w:bCs/>
                <w:sz w:val="18"/>
                <w:szCs w:val="18"/>
                <w:lang w:val="en-ID" w:eastAsia="en-ID"/>
              </w:rPr>
            </w:pPr>
            <w:r w:rsidRPr="00F75E99">
              <w:rPr>
                <w:rFonts w:ascii="Times New Roman" w:eastAsia="Times New Roman" w:hAnsi="Times New Roman" w:cs="Times New Roman"/>
                <w:b/>
                <w:bCs/>
                <w:sz w:val="18"/>
                <w:szCs w:val="18"/>
                <w:lang w:val="en-ID" w:eastAsia="en-ID"/>
              </w:rPr>
              <w:t>Target</w:t>
            </w:r>
          </w:p>
        </w:tc>
        <w:tc>
          <w:tcPr>
            <w:tcW w:w="1050" w:type="dxa"/>
            <w:tcBorders>
              <w:top w:val="single" w:sz="4" w:space="0" w:color="auto"/>
              <w:left w:val="single" w:sz="4" w:space="0" w:color="auto"/>
              <w:bottom w:val="single" w:sz="4" w:space="0" w:color="auto"/>
              <w:right w:val="single" w:sz="4" w:space="0" w:color="auto"/>
            </w:tcBorders>
            <w:vAlign w:val="center"/>
          </w:tcPr>
          <w:p w14:paraId="57C729C7" w14:textId="77777777" w:rsidR="00615609" w:rsidRPr="00F75E99" w:rsidRDefault="00615609" w:rsidP="0033368E">
            <w:pPr>
              <w:jc w:val="center"/>
              <w:rPr>
                <w:rFonts w:ascii="Times New Roman" w:eastAsia="Times New Roman" w:hAnsi="Times New Roman" w:cs="Times New Roman"/>
                <w:b/>
                <w:bCs/>
                <w:sz w:val="18"/>
                <w:szCs w:val="18"/>
                <w:lang w:val="en-ID" w:eastAsia="en-ID"/>
              </w:rPr>
            </w:pPr>
            <w:r w:rsidRPr="00F75E99">
              <w:rPr>
                <w:rFonts w:ascii="Times New Roman" w:eastAsia="Times New Roman" w:hAnsi="Times New Roman" w:cs="Times New Roman"/>
                <w:b/>
                <w:bCs/>
                <w:sz w:val="18"/>
                <w:szCs w:val="18"/>
                <w:lang w:val="en-ID" w:eastAsia="en-ID"/>
              </w:rPr>
              <w:t>Realisasi</w:t>
            </w:r>
          </w:p>
        </w:tc>
        <w:tc>
          <w:tcPr>
            <w:tcW w:w="1211" w:type="dxa"/>
            <w:tcBorders>
              <w:top w:val="single" w:sz="4" w:space="0" w:color="auto"/>
              <w:left w:val="single" w:sz="4" w:space="0" w:color="auto"/>
              <w:bottom w:val="single" w:sz="4" w:space="0" w:color="auto"/>
              <w:right w:val="single" w:sz="4" w:space="0" w:color="auto"/>
            </w:tcBorders>
            <w:vAlign w:val="center"/>
          </w:tcPr>
          <w:p w14:paraId="0E9A8931" w14:textId="77777777" w:rsidR="00615609" w:rsidRPr="00F75E99" w:rsidRDefault="00615609" w:rsidP="0033368E">
            <w:pPr>
              <w:jc w:val="center"/>
              <w:rPr>
                <w:rFonts w:ascii="Times New Roman" w:eastAsia="Times New Roman" w:hAnsi="Times New Roman" w:cs="Times New Roman"/>
                <w:b/>
                <w:bCs/>
                <w:sz w:val="18"/>
                <w:szCs w:val="18"/>
                <w:lang w:val="en-ID" w:eastAsia="en-ID"/>
              </w:rPr>
            </w:pPr>
            <w:r w:rsidRPr="00F75E99">
              <w:rPr>
                <w:rFonts w:ascii="Times New Roman" w:eastAsia="Times New Roman" w:hAnsi="Times New Roman" w:cs="Times New Roman"/>
                <w:b/>
                <w:bCs/>
                <w:sz w:val="18"/>
                <w:szCs w:val="18"/>
                <w:lang w:val="en-ID" w:eastAsia="en-ID"/>
              </w:rPr>
              <w:t>Capaian</w:t>
            </w:r>
          </w:p>
          <w:p w14:paraId="598DE4BB" w14:textId="77777777" w:rsidR="00615609" w:rsidRPr="00F75E99" w:rsidRDefault="00615609" w:rsidP="0033368E">
            <w:pPr>
              <w:jc w:val="center"/>
              <w:rPr>
                <w:rFonts w:ascii="Times New Roman" w:eastAsia="Times New Roman" w:hAnsi="Times New Roman" w:cs="Times New Roman"/>
                <w:b/>
                <w:bCs/>
                <w:sz w:val="18"/>
                <w:szCs w:val="18"/>
                <w:lang w:val="en-ID" w:eastAsia="en-ID"/>
              </w:rPr>
            </w:pPr>
            <w:r w:rsidRPr="00F75E99">
              <w:rPr>
                <w:rFonts w:ascii="Times New Roman" w:eastAsia="Times New Roman" w:hAnsi="Times New Roman" w:cs="Times New Roman"/>
                <w:b/>
                <w:bCs/>
                <w:sz w:val="18"/>
                <w:szCs w:val="18"/>
                <w:lang w:val="en-ID" w:eastAsia="en-ID"/>
              </w:rPr>
              <w:t>kinerja</w:t>
            </w:r>
          </w:p>
        </w:tc>
      </w:tr>
      <w:tr w:rsidR="00615609" w:rsidRPr="00F75E99" w14:paraId="64B6B7E2" w14:textId="77777777" w:rsidTr="00380F56">
        <w:trPr>
          <w:trHeight w:val="1136"/>
        </w:trPr>
        <w:tc>
          <w:tcPr>
            <w:tcW w:w="2268" w:type="dxa"/>
            <w:tcBorders>
              <w:top w:val="single" w:sz="4" w:space="0" w:color="auto"/>
              <w:left w:val="single" w:sz="4" w:space="0" w:color="auto"/>
              <w:bottom w:val="single" w:sz="4" w:space="0" w:color="auto"/>
              <w:right w:val="single" w:sz="4" w:space="0" w:color="auto"/>
            </w:tcBorders>
            <w:vAlign w:val="center"/>
          </w:tcPr>
          <w:p w14:paraId="3A016BC6" w14:textId="77777777" w:rsidR="00615609" w:rsidRPr="00F75E99" w:rsidRDefault="00615609" w:rsidP="0033368E">
            <w:pPr>
              <w:rPr>
                <w:rFonts w:ascii="Times New Roman" w:hAnsi="Times New Roman" w:cs="Times New Roman"/>
                <w:sz w:val="18"/>
                <w:szCs w:val="18"/>
              </w:rPr>
            </w:pPr>
            <w:r w:rsidRPr="00F75E99">
              <w:rPr>
                <w:rFonts w:ascii="Times New Roman" w:hAnsi="Times New Roman" w:cs="Times New Roman"/>
                <w:sz w:val="18"/>
                <w:szCs w:val="18"/>
              </w:rPr>
              <w:t>Meningkatnya Kualitas Kelembagaan Kecamatan</w:t>
            </w:r>
          </w:p>
        </w:tc>
        <w:tc>
          <w:tcPr>
            <w:tcW w:w="1843" w:type="dxa"/>
            <w:tcBorders>
              <w:top w:val="single" w:sz="4" w:space="0" w:color="auto"/>
              <w:left w:val="single" w:sz="4" w:space="0" w:color="auto"/>
              <w:bottom w:val="single" w:sz="4" w:space="0" w:color="auto"/>
              <w:right w:val="single" w:sz="4" w:space="0" w:color="auto"/>
            </w:tcBorders>
            <w:vAlign w:val="center"/>
          </w:tcPr>
          <w:p w14:paraId="63904C57" w14:textId="77777777" w:rsidR="00615609" w:rsidRPr="00F75E99" w:rsidRDefault="00615609" w:rsidP="0033368E">
            <w:pPr>
              <w:rPr>
                <w:rFonts w:ascii="Times New Roman" w:hAnsi="Times New Roman" w:cs="Times New Roman"/>
                <w:sz w:val="18"/>
                <w:szCs w:val="18"/>
              </w:rPr>
            </w:pPr>
            <w:r w:rsidRPr="00F75E99">
              <w:rPr>
                <w:rFonts w:ascii="Times New Roman" w:hAnsi="Times New Roman" w:cs="Times New Roman"/>
                <w:sz w:val="18"/>
                <w:szCs w:val="18"/>
              </w:rPr>
              <w:t>Nilai Kematangan Perangkat Daerah</w:t>
            </w:r>
          </w:p>
        </w:tc>
        <w:tc>
          <w:tcPr>
            <w:tcW w:w="882" w:type="dxa"/>
            <w:tcBorders>
              <w:top w:val="single" w:sz="4" w:space="0" w:color="auto"/>
              <w:left w:val="single" w:sz="4" w:space="0" w:color="auto"/>
              <w:bottom w:val="single" w:sz="4" w:space="0" w:color="auto"/>
              <w:right w:val="single" w:sz="4" w:space="0" w:color="auto"/>
            </w:tcBorders>
            <w:vAlign w:val="center"/>
          </w:tcPr>
          <w:p w14:paraId="31CD9566" w14:textId="77777777" w:rsidR="00615609" w:rsidRPr="00F75E99" w:rsidRDefault="00615609" w:rsidP="0033368E">
            <w:pPr>
              <w:jc w:val="center"/>
              <w:rPr>
                <w:rFonts w:ascii="Times New Roman" w:eastAsia="Times New Roman" w:hAnsi="Times New Roman" w:cs="Times New Roman"/>
                <w:sz w:val="18"/>
                <w:szCs w:val="18"/>
                <w:lang w:val="en-ID" w:eastAsia="en-ID"/>
              </w:rPr>
            </w:pPr>
            <w:r w:rsidRPr="00F75E99">
              <w:rPr>
                <w:rFonts w:ascii="Times New Roman" w:eastAsia="Times New Roman" w:hAnsi="Times New Roman" w:cs="Times New Roman"/>
                <w:sz w:val="18"/>
                <w:szCs w:val="18"/>
                <w:lang w:val="en-ID" w:eastAsia="en-ID"/>
              </w:rPr>
              <w:t>Angka</w:t>
            </w:r>
          </w:p>
        </w:tc>
        <w:tc>
          <w:tcPr>
            <w:tcW w:w="826" w:type="dxa"/>
            <w:tcBorders>
              <w:top w:val="single" w:sz="4" w:space="0" w:color="auto"/>
              <w:left w:val="single" w:sz="4" w:space="0" w:color="auto"/>
              <w:bottom w:val="single" w:sz="4" w:space="0" w:color="auto"/>
              <w:right w:val="single" w:sz="4" w:space="0" w:color="auto"/>
            </w:tcBorders>
            <w:vAlign w:val="center"/>
          </w:tcPr>
          <w:p w14:paraId="36E94432" w14:textId="77777777" w:rsidR="00615609" w:rsidRPr="00F75E99" w:rsidRDefault="00615609" w:rsidP="0033368E">
            <w:pPr>
              <w:jc w:val="center"/>
              <w:rPr>
                <w:rFonts w:ascii="Times New Roman" w:eastAsia="Times New Roman" w:hAnsi="Times New Roman" w:cs="Times New Roman"/>
                <w:sz w:val="18"/>
                <w:szCs w:val="18"/>
                <w:lang w:val="en-ID" w:eastAsia="en-ID"/>
              </w:rPr>
            </w:pPr>
            <w:r w:rsidRPr="00F75E99">
              <w:rPr>
                <w:rFonts w:ascii="Times New Roman" w:eastAsia="Times New Roman" w:hAnsi="Times New Roman" w:cs="Times New Roman"/>
                <w:sz w:val="18"/>
                <w:szCs w:val="18"/>
                <w:lang w:val="en-ID" w:eastAsia="en-ID"/>
              </w:rPr>
              <w:t>34</w:t>
            </w:r>
          </w:p>
        </w:tc>
        <w:tc>
          <w:tcPr>
            <w:tcW w:w="1050" w:type="dxa"/>
            <w:tcBorders>
              <w:top w:val="single" w:sz="4" w:space="0" w:color="auto"/>
              <w:left w:val="single" w:sz="4" w:space="0" w:color="auto"/>
              <w:bottom w:val="single" w:sz="4" w:space="0" w:color="auto"/>
              <w:right w:val="single" w:sz="4" w:space="0" w:color="auto"/>
            </w:tcBorders>
            <w:vAlign w:val="center"/>
          </w:tcPr>
          <w:p w14:paraId="2DE9F959" w14:textId="02F3E605" w:rsidR="00615609" w:rsidRPr="00F75E99" w:rsidRDefault="004121C6" w:rsidP="0033368E">
            <w:pPr>
              <w:jc w:val="center"/>
              <w:rPr>
                <w:rFonts w:ascii="Times New Roman" w:eastAsia="Times New Roman" w:hAnsi="Times New Roman" w:cs="Times New Roman"/>
                <w:sz w:val="18"/>
                <w:szCs w:val="18"/>
                <w:lang w:val="en-ID" w:eastAsia="en-ID"/>
              </w:rPr>
            </w:pPr>
            <w:r w:rsidRPr="00F75E99">
              <w:rPr>
                <w:rFonts w:ascii="Times New Roman" w:eastAsia="Times New Roman" w:hAnsi="Times New Roman" w:cs="Times New Roman"/>
                <w:sz w:val="18"/>
                <w:szCs w:val="18"/>
                <w:lang w:val="en-ID" w:eastAsia="en-ID"/>
              </w:rPr>
              <w:t>39</w:t>
            </w:r>
          </w:p>
        </w:tc>
        <w:tc>
          <w:tcPr>
            <w:tcW w:w="1211" w:type="dxa"/>
            <w:tcBorders>
              <w:top w:val="single" w:sz="4" w:space="0" w:color="auto"/>
              <w:left w:val="single" w:sz="4" w:space="0" w:color="auto"/>
              <w:bottom w:val="single" w:sz="4" w:space="0" w:color="auto"/>
              <w:right w:val="single" w:sz="4" w:space="0" w:color="auto"/>
            </w:tcBorders>
            <w:vAlign w:val="center"/>
          </w:tcPr>
          <w:p w14:paraId="040F943E" w14:textId="2B7E0CCB" w:rsidR="00615609" w:rsidRPr="00F75E99" w:rsidRDefault="00E64933" w:rsidP="00CD771B">
            <w:pPr>
              <w:jc w:val="center"/>
              <w:rPr>
                <w:rFonts w:ascii="Times New Roman" w:eastAsia="Times New Roman" w:hAnsi="Times New Roman" w:cs="Times New Roman"/>
                <w:sz w:val="18"/>
                <w:szCs w:val="18"/>
                <w:lang w:val="en-ID" w:eastAsia="en-ID"/>
              </w:rPr>
            </w:pPr>
            <w:r w:rsidRPr="00F75E99">
              <w:rPr>
                <w:rFonts w:ascii="Times New Roman" w:eastAsia="Times New Roman" w:hAnsi="Times New Roman" w:cs="Times New Roman"/>
                <w:sz w:val="18"/>
                <w:szCs w:val="18"/>
                <w:lang w:val="en-ID" w:eastAsia="en-ID"/>
              </w:rPr>
              <w:t>114,70%</w:t>
            </w:r>
          </w:p>
        </w:tc>
      </w:tr>
    </w:tbl>
    <w:p w14:paraId="50B93D21" w14:textId="77777777" w:rsidR="00615609" w:rsidRPr="00F75E99" w:rsidRDefault="00615609" w:rsidP="00615609">
      <w:pPr>
        <w:pStyle w:val="ListParagraph"/>
        <w:spacing w:line="360" w:lineRule="auto"/>
        <w:ind w:left="2268"/>
        <w:jc w:val="both"/>
        <w:rPr>
          <w:rFonts w:ascii="Times New Roman" w:hAnsi="Times New Roman" w:cs="Times New Roman"/>
          <w:sz w:val="24"/>
          <w:szCs w:val="24"/>
        </w:rPr>
      </w:pPr>
    </w:p>
    <w:p w14:paraId="6D6B07A2" w14:textId="77777777" w:rsidR="00615609" w:rsidRPr="00F75E99" w:rsidRDefault="00615609" w:rsidP="004144A7">
      <w:pPr>
        <w:pStyle w:val="ListParagraph"/>
        <w:numPr>
          <w:ilvl w:val="2"/>
          <w:numId w:val="29"/>
        </w:numPr>
        <w:spacing w:after="0" w:line="240" w:lineRule="auto"/>
        <w:ind w:left="1276" w:hanging="425"/>
        <w:jc w:val="both"/>
        <w:rPr>
          <w:rFonts w:ascii="Times New Roman" w:hAnsi="Times New Roman" w:cs="Times New Roman"/>
          <w:b/>
          <w:bCs/>
          <w:sz w:val="24"/>
          <w:szCs w:val="24"/>
        </w:rPr>
      </w:pPr>
      <w:r w:rsidRPr="00F75E99">
        <w:rPr>
          <w:rFonts w:ascii="Times New Roman" w:hAnsi="Times New Roman" w:cs="Times New Roman"/>
          <w:b/>
          <w:bCs/>
          <w:sz w:val="24"/>
          <w:szCs w:val="24"/>
        </w:rPr>
        <w:t>Perbandingan Antara Realisasi Kematangan Organisasi Daerah (KOD) Serta Capaian KOD Tahun 2024 Dengan Tahun Lalu Dan Beberapa Tahun Terakhir</w:t>
      </w:r>
    </w:p>
    <w:p w14:paraId="3E10BA3A" w14:textId="7B556AFA" w:rsidR="00615609" w:rsidRPr="00F75E99" w:rsidRDefault="00615609" w:rsidP="00615609">
      <w:pPr>
        <w:pStyle w:val="ListParagraph"/>
        <w:spacing w:line="360" w:lineRule="auto"/>
        <w:ind w:left="1276" w:firstLine="426"/>
        <w:jc w:val="both"/>
        <w:rPr>
          <w:rFonts w:ascii="Times New Roman" w:hAnsi="Times New Roman" w:cs="Times New Roman"/>
          <w:sz w:val="24"/>
          <w:szCs w:val="24"/>
        </w:rPr>
      </w:pPr>
      <w:r w:rsidRPr="00F75E99">
        <w:rPr>
          <w:rFonts w:ascii="Times New Roman" w:hAnsi="Times New Roman" w:cs="Times New Roman"/>
          <w:sz w:val="24"/>
          <w:szCs w:val="24"/>
        </w:rPr>
        <w:t>Berikut realisasi capaian Kematangan Organisasi Daerah (KOD) Kecamatan K</w:t>
      </w:r>
      <w:r w:rsidRPr="00F75E99">
        <w:rPr>
          <w:rFonts w:ascii="Times New Roman" w:hAnsi="Times New Roman" w:cs="Times New Roman"/>
          <w:sz w:val="24"/>
          <w:szCs w:val="24"/>
          <w:lang w:val="en-US"/>
        </w:rPr>
        <w:t xml:space="preserve">emangkon </w:t>
      </w:r>
      <w:r w:rsidRPr="00F75E99">
        <w:rPr>
          <w:rFonts w:ascii="Times New Roman" w:hAnsi="Times New Roman" w:cs="Times New Roman"/>
          <w:sz w:val="24"/>
          <w:szCs w:val="24"/>
        </w:rPr>
        <w:t>5 tahun terakhir (202</w:t>
      </w:r>
      <w:r w:rsidR="00CD771B" w:rsidRPr="00F75E99">
        <w:rPr>
          <w:rFonts w:ascii="Times New Roman" w:hAnsi="Times New Roman" w:cs="Times New Roman"/>
          <w:sz w:val="24"/>
          <w:szCs w:val="24"/>
          <w:lang w:val="en-US"/>
        </w:rPr>
        <w:t>1</w:t>
      </w:r>
      <w:r w:rsidRPr="00F75E99">
        <w:rPr>
          <w:rFonts w:ascii="Times New Roman" w:hAnsi="Times New Roman" w:cs="Times New Roman"/>
          <w:sz w:val="24"/>
          <w:szCs w:val="24"/>
        </w:rPr>
        <w:t xml:space="preserve"> s.d 202</w:t>
      </w:r>
      <w:r w:rsidR="00CD771B" w:rsidRPr="00F75E99">
        <w:rPr>
          <w:rFonts w:ascii="Times New Roman" w:hAnsi="Times New Roman" w:cs="Times New Roman"/>
          <w:sz w:val="24"/>
          <w:szCs w:val="24"/>
          <w:lang w:val="en-US"/>
        </w:rPr>
        <w:t>5</w:t>
      </w:r>
      <w:r w:rsidRPr="00F75E99">
        <w:rPr>
          <w:rFonts w:ascii="Times New Roman" w:hAnsi="Times New Roman" w:cs="Times New Roman"/>
          <w:sz w:val="24"/>
          <w:szCs w:val="24"/>
        </w:rPr>
        <w:t>) :</w:t>
      </w:r>
    </w:p>
    <w:p w14:paraId="7D7510A6" w14:textId="77777777" w:rsidR="005432BA" w:rsidRDefault="005432BA" w:rsidP="00615609">
      <w:pPr>
        <w:pStyle w:val="Caption"/>
        <w:jc w:val="center"/>
        <w:rPr>
          <w:rFonts w:ascii="Times New Roman" w:hAnsi="Times New Roman" w:cs="Times New Roman"/>
          <w:b/>
          <w:bCs/>
          <w:color w:val="000000" w:themeColor="text1"/>
        </w:rPr>
      </w:pPr>
      <w:bookmarkStart w:id="6" w:name="_Toc190074208"/>
      <w:r>
        <w:rPr>
          <w:rFonts w:ascii="Times New Roman" w:hAnsi="Times New Roman" w:cs="Times New Roman"/>
          <w:b/>
          <w:bCs/>
          <w:color w:val="000000" w:themeColor="text1"/>
        </w:rPr>
        <w:t>Tabel 3.8</w:t>
      </w:r>
    </w:p>
    <w:p w14:paraId="52C64F41" w14:textId="0F0CA3D9" w:rsidR="00615609" w:rsidRPr="00F75E99" w:rsidRDefault="00615609" w:rsidP="00615609">
      <w:pPr>
        <w:pStyle w:val="Caption"/>
        <w:jc w:val="center"/>
        <w:rPr>
          <w:rFonts w:ascii="Times New Roman" w:hAnsi="Times New Roman" w:cs="Times New Roman"/>
          <w:b/>
          <w:bCs/>
          <w:color w:val="000000" w:themeColor="text1"/>
        </w:rPr>
      </w:pPr>
      <w:r w:rsidRPr="00F75E99">
        <w:rPr>
          <w:rFonts w:ascii="Times New Roman" w:hAnsi="Times New Roman" w:cs="Times New Roman"/>
          <w:b/>
          <w:bCs/>
          <w:color w:val="000000" w:themeColor="text1"/>
        </w:rPr>
        <w:t xml:space="preserve"> Realisasi Kematangan Organisasi Daerah (KOD) Kecamatan Kemangkon </w:t>
      </w:r>
    </w:p>
    <w:p w14:paraId="22C51DF6" w14:textId="56135A74" w:rsidR="00615609" w:rsidRPr="00F75E99" w:rsidRDefault="008D5EDA" w:rsidP="00615609">
      <w:pPr>
        <w:pStyle w:val="Caption"/>
        <w:jc w:val="center"/>
        <w:rPr>
          <w:rFonts w:ascii="Times New Roman" w:hAnsi="Times New Roman" w:cs="Times New Roman"/>
          <w:b/>
          <w:bCs/>
          <w:color w:val="000000" w:themeColor="text1"/>
        </w:rPr>
      </w:pPr>
      <w:r w:rsidRPr="00F75E99">
        <w:rPr>
          <w:rFonts w:ascii="Times New Roman" w:hAnsi="Times New Roman" w:cs="Times New Roman"/>
          <w:b/>
          <w:bCs/>
          <w:color w:val="000000" w:themeColor="text1"/>
        </w:rPr>
        <w:t>5 Tahun Ter</w:t>
      </w:r>
      <w:r w:rsidR="00615609" w:rsidRPr="00F75E99">
        <w:rPr>
          <w:rFonts w:ascii="Times New Roman" w:hAnsi="Times New Roman" w:cs="Times New Roman"/>
          <w:b/>
          <w:bCs/>
          <w:color w:val="000000" w:themeColor="text1"/>
        </w:rPr>
        <w:t>a</w:t>
      </w:r>
      <w:r w:rsidRPr="00F75E99">
        <w:rPr>
          <w:rFonts w:ascii="Times New Roman" w:hAnsi="Times New Roman" w:cs="Times New Roman"/>
          <w:b/>
          <w:bCs/>
          <w:color w:val="000000" w:themeColor="text1"/>
        </w:rPr>
        <w:t>k</w:t>
      </w:r>
      <w:r w:rsidR="00615609" w:rsidRPr="00F75E99">
        <w:rPr>
          <w:rFonts w:ascii="Times New Roman" w:hAnsi="Times New Roman" w:cs="Times New Roman"/>
          <w:b/>
          <w:bCs/>
          <w:color w:val="000000" w:themeColor="text1"/>
        </w:rPr>
        <w:t>hir</w:t>
      </w:r>
      <w:bookmarkEnd w:id="6"/>
    </w:p>
    <w:tbl>
      <w:tblPr>
        <w:tblW w:w="898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526"/>
        <w:gridCol w:w="1106"/>
        <w:gridCol w:w="882"/>
        <w:gridCol w:w="737"/>
        <w:gridCol w:w="737"/>
        <w:gridCol w:w="794"/>
        <w:gridCol w:w="786"/>
        <w:gridCol w:w="826"/>
        <w:gridCol w:w="737"/>
        <w:gridCol w:w="851"/>
      </w:tblGrid>
      <w:tr w:rsidR="00615609" w:rsidRPr="00F75E99" w14:paraId="280BFD5E" w14:textId="77777777" w:rsidTr="00615609">
        <w:trPr>
          <w:trHeight w:val="340"/>
        </w:trPr>
        <w:tc>
          <w:tcPr>
            <w:tcW w:w="1526" w:type="dxa"/>
            <w:vMerge w:val="restart"/>
            <w:tcBorders>
              <w:top w:val="single" w:sz="4" w:space="0" w:color="auto"/>
              <w:left w:val="single" w:sz="4" w:space="0" w:color="auto"/>
              <w:right w:val="single" w:sz="4" w:space="0" w:color="auto"/>
            </w:tcBorders>
            <w:vAlign w:val="center"/>
          </w:tcPr>
          <w:p w14:paraId="7F1B2681" w14:textId="77777777" w:rsidR="00615609" w:rsidRPr="00F75E99" w:rsidRDefault="00615609" w:rsidP="0033368E">
            <w:pPr>
              <w:jc w:val="center"/>
              <w:rPr>
                <w:rFonts w:ascii="Times New Roman" w:eastAsia="Times New Roman" w:hAnsi="Times New Roman" w:cs="Times New Roman"/>
                <w:b/>
                <w:bCs/>
                <w:sz w:val="18"/>
                <w:szCs w:val="18"/>
                <w:lang w:val="en-ID" w:eastAsia="en-ID"/>
              </w:rPr>
            </w:pPr>
            <w:r w:rsidRPr="00F75E99">
              <w:rPr>
                <w:rFonts w:ascii="Times New Roman" w:eastAsia="Times New Roman" w:hAnsi="Times New Roman" w:cs="Times New Roman"/>
                <w:b/>
                <w:bCs/>
                <w:sz w:val="18"/>
                <w:szCs w:val="18"/>
                <w:lang w:val="en-ID" w:eastAsia="en-ID"/>
              </w:rPr>
              <w:t>Tujuan</w:t>
            </w:r>
          </w:p>
        </w:tc>
        <w:tc>
          <w:tcPr>
            <w:tcW w:w="1106" w:type="dxa"/>
            <w:vMerge w:val="restart"/>
            <w:tcBorders>
              <w:top w:val="single" w:sz="4" w:space="0" w:color="auto"/>
              <w:left w:val="single" w:sz="4" w:space="0" w:color="auto"/>
              <w:right w:val="single" w:sz="4" w:space="0" w:color="auto"/>
            </w:tcBorders>
            <w:vAlign w:val="center"/>
            <w:hideMark/>
          </w:tcPr>
          <w:p w14:paraId="4FA10F49" w14:textId="77777777" w:rsidR="00615609" w:rsidRPr="00F75E99" w:rsidRDefault="00615609" w:rsidP="0033368E">
            <w:pPr>
              <w:jc w:val="center"/>
              <w:rPr>
                <w:rFonts w:ascii="Times New Roman" w:eastAsia="Times New Roman" w:hAnsi="Times New Roman" w:cs="Times New Roman"/>
                <w:sz w:val="18"/>
                <w:szCs w:val="18"/>
                <w:lang w:val="en-ID" w:eastAsia="en-ID"/>
              </w:rPr>
            </w:pPr>
            <w:r w:rsidRPr="00F75E99">
              <w:rPr>
                <w:rFonts w:ascii="Times New Roman" w:eastAsia="Times New Roman" w:hAnsi="Times New Roman" w:cs="Times New Roman"/>
                <w:b/>
                <w:bCs/>
                <w:sz w:val="18"/>
                <w:szCs w:val="18"/>
                <w:lang w:val="en-ID" w:eastAsia="en-ID"/>
              </w:rPr>
              <w:t>Indikator Kinerja</w:t>
            </w:r>
          </w:p>
        </w:tc>
        <w:tc>
          <w:tcPr>
            <w:tcW w:w="882" w:type="dxa"/>
            <w:vMerge w:val="restart"/>
            <w:tcBorders>
              <w:top w:val="single" w:sz="4" w:space="0" w:color="auto"/>
              <w:left w:val="single" w:sz="4" w:space="0" w:color="auto"/>
              <w:right w:val="single" w:sz="4" w:space="0" w:color="auto"/>
            </w:tcBorders>
            <w:vAlign w:val="center"/>
          </w:tcPr>
          <w:p w14:paraId="70D43710" w14:textId="77777777" w:rsidR="00615609" w:rsidRPr="00F75E99" w:rsidRDefault="00615609" w:rsidP="0033368E">
            <w:pPr>
              <w:jc w:val="center"/>
              <w:rPr>
                <w:rFonts w:ascii="Times New Roman" w:eastAsia="Times New Roman" w:hAnsi="Times New Roman" w:cs="Times New Roman"/>
                <w:b/>
                <w:bCs/>
                <w:sz w:val="18"/>
                <w:szCs w:val="18"/>
                <w:lang w:val="en-ID" w:eastAsia="en-ID"/>
              </w:rPr>
            </w:pPr>
            <w:r w:rsidRPr="00F75E99">
              <w:rPr>
                <w:rFonts w:ascii="Times New Roman" w:eastAsia="Times New Roman" w:hAnsi="Times New Roman" w:cs="Times New Roman"/>
                <w:b/>
                <w:bCs/>
                <w:sz w:val="18"/>
                <w:szCs w:val="18"/>
                <w:lang w:val="en-ID" w:eastAsia="en-ID"/>
              </w:rPr>
              <w:t>Satuan</w:t>
            </w:r>
          </w:p>
        </w:tc>
        <w:tc>
          <w:tcPr>
            <w:tcW w:w="3054" w:type="dxa"/>
            <w:gridSpan w:val="4"/>
            <w:tcBorders>
              <w:top w:val="single" w:sz="4" w:space="0" w:color="auto"/>
              <w:left w:val="single" w:sz="4" w:space="0" w:color="auto"/>
              <w:bottom w:val="single" w:sz="4" w:space="0" w:color="auto"/>
              <w:right w:val="single" w:sz="4" w:space="0" w:color="auto"/>
            </w:tcBorders>
            <w:vAlign w:val="center"/>
          </w:tcPr>
          <w:p w14:paraId="18514EF6" w14:textId="77777777" w:rsidR="00615609" w:rsidRPr="00F75E99" w:rsidRDefault="00615609" w:rsidP="0033368E">
            <w:pPr>
              <w:jc w:val="center"/>
              <w:rPr>
                <w:rFonts w:ascii="Times New Roman" w:eastAsia="Times New Roman" w:hAnsi="Times New Roman" w:cs="Times New Roman"/>
                <w:b/>
                <w:bCs/>
                <w:sz w:val="18"/>
                <w:szCs w:val="18"/>
                <w:lang w:val="en-ID" w:eastAsia="en-ID"/>
              </w:rPr>
            </w:pPr>
            <w:r w:rsidRPr="00F75E99">
              <w:rPr>
                <w:rFonts w:ascii="Times New Roman" w:eastAsia="Times New Roman" w:hAnsi="Times New Roman" w:cs="Times New Roman"/>
                <w:b/>
                <w:bCs/>
                <w:sz w:val="18"/>
                <w:szCs w:val="18"/>
                <w:lang w:val="en-ID" w:eastAsia="en-ID"/>
              </w:rPr>
              <w:t>Realisasi</w:t>
            </w:r>
          </w:p>
        </w:tc>
        <w:tc>
          <w:tcPr>
            <w:tcW w:w="2414" w:type="dxa"/>
            <w:gridSpan w:val="3"/>
            <w:tcBorders>
              <w:top w:val="single" w:sz="4" w:space="0" w:color="auto"/>
              <w:left w:val="single" w:sz="4" w:space="0" w:color="auto"/>
              <w:bottom w:val="single" w:sz="4" w:space="0" w:color="auto"/>
              <w:right w:val="single" w:sz="4" w:space="0" w:color="auto"/>
            </w:tcBorders>
          </w:tcPr>
          <w:p w14:paraId="024EE74C" w14:textId="7FE6584A" w:rsidR="00615609" w:rsidRPr="00F75E99" w:rsidRDefault="00CD771B" w:rsidP="0033368E">
            <w:pPr>
              <w:jc w:val="center"/>
              <w:rPr>
                <w:rFonts w:ascii="Times New Roman" w:eastAsia="Times New Roman" w:hAnsi="Times New Roman" w:cs="Times New Roman"/>
                <w:b/>
                <w:bCs/>
                <w:sz w:val="18"/>
                <w:szCs w:val="18"/>
                <w:lang w:val="en-ID" w:eastAsia="en-ID"/>
              </w:rPr>
            </w:pPr>
            <w:r w:rsidRPr="00F75E99">
              <w:rPr>
                <w:rFonts w:ascii="Times New Roman" w:eastAsia="Times New Roman" w:hAnsi="Times New Roman" w:cs="Times New Roman"/>
                <w:b/>
                <w:bCs/>
                <w:sz w:val="18"/>
                <w:szCs w:val="18"/>
                <w:lang w:val="en-ID" w:eastAsia="en-ID"/>
              </w:rPr>
              <w:t>Tahun 2025</w:t>
            </w:r>
          </w:p>
        </w:tc>
      </w:tr>
      <w:tr w:rsidR="00615609" w:rsidRPr="00F75E99" w14:paraId="6B8B8865" w14:textId="77777777" w:rsidTr="00615609">
        <w:trPr>
          <w:trHeight w:val="283"/>
        </w:trPr>
        <w:tc>
          <w:tcPr>
            <w:tcW w:w="1526" w:type="dxa"/>
            <w:vMerge/>
            <w:tcBorders>
              <w:left w:val="single" w:sz="4" w:space="0" w:color="auto"/>
              <w:bottom w:val="single" w:sz="4" w:space="0" w:color="auto"/>
              <w:right w:val="single" w:sz="4" w:space="0" w:color="auto"/>
            </w:tcBorders>
            <w:vAlign w:val="center"/>
          </w:tcPr>
          <w:p w14:paraId="6F03BFD0" w14:textId="77777777" w:rsidR="00615609" w:rsidRPr="00F75E99" w:rsidRDefault="00615609" w:rsidP="0033368E">
            <w:pPr>
              <w:jc w:val="center"/>
              <w:rPr>
                <w:rFonts w:ascii="Times New Roman" w:eastAsia="Times New Roman" w:hAnsi="Times New Roman" w:cs="Times New Roman"/>
                <w:b/>
                <w:bCs/>
                <w:sz w:val="18"/>
                <w:szCs w:val="18"/>
                <w:lang w:val="en-ID" w:eastAsia="en-ID"/>
              </w:rPr>
            </w:pPr>
          </w:p>
        </w:tc>
        <w:tc>
          <w:tcPr>
            <w:tcW w:w="1106" w:type="dxa"/>
            <w:vMerge/>
            <w:tcBorders>
              <w:left w:val="single" w:sz="4" w:space="0" w:color="auto"/>
              <w:bottom w:val="single" w:sz="4" w:space="0" w:color="auto"/>
              <w:right w:val="single" w:sz="4" w:space="0" w:color="auto"/>
            </w:tcBorders>
            <w:vAlign w:val="center"/>
          </w:tcPr>
          <w:p w14:paraId="7DE27609" w14:textId="77777777" w:rsidR="00615609" w:rsidRPr="00F75E99" w:rsidRDefault="00615609" w:rsidP="0033368E">
            <w:pPr>
              <w:jc w:val="center"/>
              <w:rPr>
                <w:rFonts w:ascii="Times New Roman" w:eastAsia="Times New Roman" w:hAnsi="Times New Roman" w:cs="Times New Roman"/>
                <w:b/>
                <w:bCs/>
                <w:sz w:val="18"/>
                <w:szCs w:val="18"/>
                <w:lang w:val="en-ID" w:eastAsia="en-ID"/>
              </w:rPr>
            </w:pPr>
          </w:p>
        </w:tc>
        <w:tc>
          <w:tcPr>
            <w:tcW w:w="882" w:type="dxa"/>
            <w:vMerge/>
            <w:tcBorders>
              <w:left w:val="single" w:sz="4" w:space="0" w:color="auto"/>
              <w:bottom w:val="single" w:sz="4" w:space="0" w:color="auto"/>
              <w:right w:val="single" w:sz="4" w:space="0" w:color="auto"/>
            </w:tcBorders>
            <w:vAlign w:val="center"/>
          </w:tcPr>
          <w:p w14:paraId="73D731A0" w14:textId="77777777" w:rsidR="00615609" w:rsidRPr="00F75E99" w:rsidRDefault="00615609" w:rsidP="0033368E">
            <w:pPr>
              <w:jc w:val="center"/>
              <w:rPr>
                <w:rFonts w:ascii="Times New Roman" w:eastAsia="Times New Roman" w:hAnsi="Times New Roman" w:cs="Times New Roman"/>
                <w:b/>
                <w:bCs/>
                <w:sz w:val="18"/>
                <w:szCs w:val="18"/>
                <w:lang w:val="en-ID" w:eastAsia="en-ID"/>
              </w:rPr>
            </w:pPr>
          </w:p>
        </w:tc>
        <w:tc>
          <w:tcPr>
            <w:tcW w:w="737" w:type="dxa"/>
            <w:tcBorders>
              <w:top w:val="single" w:sz="4" w:space="0" w:color="auto"/>
              <w:left w:val="single" w:sz="4" w:space="0" w:color="auto"/>
              <w:bottom w:val="single" w:sz="4" w:space="0" w:color="auto"/>
              <w:right w:val="single" w:sz="4" w:space="0" w:color="auto"/>
            </w:tcBorders>
            <w:vAlign w:val="center"/>
          </w:tcPr>
          <w:p w14:paraId="2197B8CB" w14:textId="1E45AFD1" w:rsidR="00615609" w:rsidRPr="00F75E99" w:rsidRDefault="00CD771B" w:rsidP="0033368E">
            <w:pPr>
              <w:jc w:val="center"/>
              <w:rPr>
                <w:rFonts w:ascii="Times New Roman" w:eastAsia="Times New Roman" w:hAnsi="Times New Roman" w:cs="Times New Roman"/>
                <w:b/>
                <w:bCs/>
                <w:sz w:val="18"/>
                <w:szCs w:val="18"/>
                <w:lang w:val="en-ID" w:eastAsia="en-ID"/>
              </w:rPr>
            </w:pPr>
            <w:r w:rsidRPr="00F75E99">
              <w:rPr>
                <w:rFonts w:ascii="Times New Roman" w:eastAsia="Times New Roman" w:hAnsi="Times New Roman" w:cs="Times New Roman"/>
                <w:b/>
                <w:bCs/>
                <w:sz w:val="18"/>
                <w:szCs w:val="18"/>
                <w:lang w:val="en-ID" w:eastAsia="en-ID"/>
              </w:rPr>
              <w:t>2021</w:t>
            </w:r>
          </w:p>
        </w:tc>
        <w:tc>
          <w:tcPr>
            <w:tcW w:w="737" w:type="dxa"/>
            <w:tcBorders>
              <w:top w:val="single" w:sz="4" w:space="0" w:color="auto"/>
              <w:left w:val="single" w:sz="4" w:space="0" w:color="auto"/>
              <w:bottom w:val="single" w:sz="4" w:space="0" w:color="auto"/>
              <w:right w:val="single" w:sz="4" w:space="0" w:color="auto"/>
            </w:tcBorders>
            <w:vAlign w:val="center"/>
          </w:tcPr>
          <w:p w14:paraId="54990C5A" w14:textId="43DE4308" w:rsidR="00615609" w:rsidRPr="00F75E99" w:rsidRDefault="00CD771B" w:rsidP="0033368E">
            <w:pPr>
              <w:jc w:val="center"/>
              <w:rPr>
                <w:rFonts w:ascii="Times New Roman" w:eastAsia="Times New Roman" w:hAnsi="Times New Roman" w:cs="Times New Roman"/>
                <w:b/>
                <w:bCs/>
                <w:sz w:val="18"/>
                <w:szCs w:val="18"/>
                <w:lang w:val="en-ID" w:eastAsia="en-ID"/>
              </w:rPr>
            </w:pPr>
            <w:r w:rsidRPr="00F75E99">
              <w:rPr>
                <w:rFonts w:ascii="Times New Roman" w:eastAsia="Times New Roman" w:hAnsi="Times New Roman" w:cs="Times New Roman"/>
                <w:b/>
                <w:bCs/>
                <w:sz w:val="18"/>
                <w:szCs w:val="18"/>
                <w:lang w:val="en-ID" w:eastAsia="en-ID"/>
              </w:rPr>
              <w:t>2022</w:t>
            </w:r>
          </w:p>
        </w:tc>
        <w:tc>
          <w:tcPr>
            <w:tcW w:w="794" w:type="dxa"/>
            <w:tcBorders>
              <w:top w:val="single" w:sz="4" w:space="0" w:color="auto"/>
              <w:left w:val="single" w:sz="4" w:space="0" w:color="auto"/>
              <w:bottom w:val="single" w:sz="4" w:space="0" w:color="auto"/>
              <w:right w:val="single" w:sz="4" w:space="0" w:color="auto"/>
            </w:tcBorders>
            <w:vAlign w:val="center"/>
          </w:tcPr>
          <w:p w14:paraId="0E7BB2EA" w14:textId="648EB5E0" w:rsidR="00615609" w:rsidRPr="00F75E99" w:rsidRDefault="00CD771B" w:rsidP="0033368E">
            <w:pPr>
              <w:jc w:val="center"/>
              <w:rPr>
                <w:rFonts w:ascii="Times New Roman" w:eastAsia="Times New Roman" w:hAnsi="Times New Roman" w:cs="Times New Roman"/>
                <w:b/>
                <w:bCs/>
                <w:sz w:val="18"/>
                <w:szCs w:val="18"/>
                <w:lang w:val="en-ID" w:eastAsia="en-ID"/>
              </w:rPr>
            </w:pPr>
            <w:r w:rsidRPr="00F75E99">
              <w:rPr>
                <w:rFonts w:ascii="Times New Roman" w:eastAsia="Times New Roman" w:hAnsi="Times New Roman" w:cs="Times New Roman"/>
                <w:b/>
                <w:bCs/>
                <w:sz w:val="18"/>
                <w:szCs w:val="18"/>
                <w:lang w:val="en-ID" w:eastAsia="en-ID"/>
              </w:rPr>
              <w:t>2023</w:t>
            </w:r>
          </w:p>
        </w:tc>
        <w:tc>
          <w:tcPr>
            <w:tcW w:w="786" w:type="dxa"/>
            <w:tcBorders>
              <w:top w:val="single" w:sz="4" w:space="0" w:color="auto"/>
              <w:left w:val="single" w:sz="4" w:space="0" w:color="auto"/>
              <w:bottom w:val="single" w:sz="4" w:space="0" w:color="auto"/>
              <w:right w:val="single" w:sz="4" w:space="0" w:color="auto"/>
            </w:tcBorders>
            <w:vAlign w:val="center"/>
          </w:tcPr>
          <w:p w14:paraId="3A8B62CC" w14:textId="45F0EBD4" w:rsidR="00615609" w:rsidRPr="00F75E99" w:rsidRDefault="00CD771B" w:rsidP="0033368E">
            <w:pPr>
              <w:jc w:val="center"/>
              <w:rPr>
                <w:rFonts w:ascii="Times New Roman" w:eastAsia="Times New Roman" w:hAnsi="Times New Roman" w:cs="Times New Roman"/>
                <w:b/>
                <w:bCs/>
                <w:sz w:val="18"/>
                <w:szCs w:val="18"/>
                <w:lang w:val="en-ID" w:eastAsia="en-ID"/>
              </w:rPr>
            </w:pPr>
            <w:r w:rsidRPr="00F75E99">
              <w:rPr>
                <w:rFonts w:ascii="Times New Roman" w:eastAsia="Times New Roman" w:hAnsi="Times New Roman" w:cs="Times New Roman"/>
                <w:b/>
                <w:bCs/>
                <w:sz w:val="18"/>
                <w:szCs w:val="18"/>
                <w:lang w:val="en-ID" w:eastAsia="en-ID"/>
              </w:rPr>
              <w:t>2024</w:t>
            </w:r>
          </w:p>
        </w:tc>
        <w:tc>
          <w:tcPr>
            <w:tcW w:w="826" w:type="dxa"/>
            <w:tcBorders>
              <w:top w:val="single" w:sz="4" w:space="0" w:color="auto"/>
              <w:left w:val="single" w:sz="4" w:space="0" w:color="auto"/>
              <w:bottom w:val="single" w:sz="4" w:space="0" w:color="auto"/>
              <w:right w:val="single" w:sz="4" w:space="0" w:color="auto"/>
            </w:tcBorders>
            <w:vAlign w:val="center"/>
          </w:tcPr>
          <w:p w14:paraId="1059F0E6" w14:textId="77777777" w:rsidR="00615609" w:rsidRPr="00F75E99" w:rsidRDefault="00615609" w:rsidP="0033368E">
            <w:pPr>
              <w:jc w:val="center"/>
              <w:rPr>
                <w:rFonts w:ascii="Times New Roman" w:eastAsia="Times New Roman" w:hAnsi="Times New Roman" w:cs="Times New Roman"/>
                <w:b/>
                <w:bCs/>
                <w:sz w:val="18"/>
                <w:szCs w:val="18"/>
                <w:lang w:val="en-ID" w:eastAsia="en-ID"/>
              </w:rPr>
            </w:pPr>
            <w:r w:rsidRPr="00F75E99">
              <w:rPr>
                <w:rFonts w:ascii="Times New Roman" w:eastAsia="Times New Roman" w:hAnsi="Times New Roman" w:cs="Times New Roman"/>
                <w:b/>
                <w:bCs/>
                <w:sz w:val="18"/>
                <w:szCs w:val="18"/>
                <w:lang w:val="en-ID" w:eastAsia="en-ID"/>
              </w:rPr>
              <w:t>Target</w:t>
            </w:r>
          </w:p>
        </w:tc>
        <w:tc>
          <w:tcPr>
            <w:tcW w:w="737" w:type="dxa"/>
            <w:tcBorders>
              <w:top w:val="single" w:sz="4" w:space="0" w:color="auto"/>
              <w:left w:val="single" w:sz="4" w:space="0" w:color="auto"/>
              <w:bottom w:val="single" w:sz="4" w:space="0" w:color="auto"/>
              <w:right w:val="single" w:sz="4" w:space="0" w:color="auto"/>
            </w:tcBorders>
            <w:vAlign w:val="center"/>
          </w:tcPr>
          <w:p w14:paraId="657B514A" w14:textId="77777777" w:rsidR="00615609" w:rsidRPr="00F75E99" w:rsidRDefault="00615609" w:rsidP="0033368E">
            <w:pPr>
              <w:jc w:val="center"/>
              <w:rPr>
                <w:rFonts w:ascii="Times New Roman" w:eastAsia="Times New Roman" w:hAnsi="Times New Roman" w:cs="Times New Roman"/>
                <w:b/>
                <w:bCs/>
                <w:sz w:val="18"/>
                <w:szCs w:val="18"/>
                <w:lang w:val="en-ID" w:eastAsia="en-ID"/>
              </w:rPr>
            </w:pPr>
            <w:r w:rsidRPr="00F75E99">
              <w:rPr>
                <w:rFonts w:ascii="Times New Roman" w:eastAsia="Times New Roman" w:hAnsi="Times New Roman" w:cs="Times New Roman"/>
                <w:b/>
                <w:bCs/>
                <w:sz w:val="18"/>
                <w:szCs w:val="18"/>
                <w:lang w:val="en-ID" w:eastAsia="en-ID"/>
              </w:rPr>
              <w:t>Realisasi</w:t>
            </w:r>
          </w:p>
        </w:tc>
        <w:tc>
          <w:tcPr>
            <w:tcW w:w="851" w:type="dxa"/>
            <w:tcBorders>
              <w:top w:val="single" w:sz="4" w:space="0" w:color="auto"/>
              <w:left w:val="single" w:sz="4" w:space="0" w:color="auto"/>
              <w:bottom w:val="single" w:sz="4" w:space="0" w:color="auto"/>
              <w:right w:val="single" w:sz="4" w:space="0" w:color="auto"/>
            </w:tcBorders>
            <w:vAlign w:val="center"/>
          </w:tcPr>
          <w:p w14:paraId="46EA6464" w14:textId="77777777" w:rsidR="00615609" w:rsidRPr="00F75E99" w:rsidRDefault="00615609" w:rsidP="0033368E">
            <w:pPr>
              <w:jc w:val="center"/>
              <w:rPr>
                <w:rFonts w:ascii="Times New Roman" w:eastAsia="Times New Roman" w:hAnsi="Times New Roman" w:cs="Times New Roman"/>
                <w:b/>
                <w:bCs/>
                <w:sz w:val="18"/>
                <w:szCs w:val="18"/>
                <w:lang w:val="en-ID" w:eastAsia="en-ID"/>
              </w:rPr>
            </w:pPr>
            <w:r w:rsidRPr="00F75E99">
              <w:rPr>
                <w:rFonts w:ascii="Times New Roman" w:eastAsia="Times New Roman" w:hAnsi="Times New Roman" w:cs="Times New Roman"/>
                <w:b/>
                <w:bCs/>
                <w:sz w:val="18"/>
                <w:szCs w:val="18"/>
                <w:lang w:val="en-ID" w:eastAsia="en-ID"/>
              </w:rPr>
              <w:t>Capaian</w:t>
            </w:r>
          </w:p>
          <w:p w14:paraId="291A285F" w14:textId="77777777" w:rsidR="00615609" w:rsidRPr="00F75E99" w:rsidRDefault="00615609" w:rsidP="0033368E">
            <w:pPr>
              <w:jc w:val="center"/>
              <w:rPr>
                <w:rFonts w:ascii="Times New Roman" w:eastAsia="Times New Roman" w:hAnsi="Times New Roman" w:cs="Times New Roman"/>
                <w:b/>
                <w:bCs/>
                <w:sz w:val="18"/>
                <w:szCs w:val="18"/>
                <w:lang w:val="en-ID" w:eastAsia="en-ID"/>
              </w:rPr>
            </w:pPr>
            <w:r w:rsidRPr="00F75E99">
              <w:rPr>
                <w:rFonts w:ascii="Times New Roman" w:eastAsia="Times New Roman" w:hAnsi="Times New Roman" w:cs="Times New Roman"/>
                <w:b/>
                <w:bCs/>
                <w:sz w:val="18"/>
                <w:szCs w:val="18"/>
                <w:lang w:val="en-ID" w:eastAsia="en-ID"/>
              </w:rPr>
              <w:lastRenderedPageBreak/>
              <w:t>Kinerja</w:t>
            </w:r>
          </w:p>
        </w:tc>
      </w:tr>
      <w:tr w:rsidR="00615609" w:rsidRPr="00F75E99" w14:paraId="7973DEF9" w14:textId="77777777" w:rsidTr="00615609">
        <w:trPr>
          <w:trHeight w:val="1136"/>
        </w:trPr>
        <w:tc>
          <w:tcPr>
            <w:tcW w:w="1526" w:type="dxa"/>
            <w:tcBorders>
              <w:top w:val="single" w:sz="4" w:space="0" w:color="auto"/>
              <w:left w:val="single" w:sz="4" w:space="0" w:color="auto"/>
              <w:bottom w:val="single" w:sz="4" w:space="0" w:color="auto"/>
              <w:right w:val="single" w:sz="4" w:space="0" w:color="auto"/>
            </w:tcBorders>
            <w:vAlign w:val="center"/>
          </w:tcPr>
          <w:p w14:paraId="62FC7A42" w14:textId="77777777" w:rsidR="00615609" w:rsidRPr="00F75E99" w:rsidRDefault="00615609" w:rsidP="0033368E">
            <w:pPr>
              <w:rPr>
                <w:rFonts w:ascii="Times New Roman" w:hAnsi="Times New Roman" w:cs="Times New Roman"/>
                <w:sz w:val="18"/>
                <w:szCs w:val="18"/>
              </w:rPr>
            </w:pPr>
            <w:r w:rsidRPr="00F75E99">
              <w:rPr>
                <w:rFonts w:ascii="Times New Roman" w:hAnsi="Times New Roman" w:cs="Times New Roman"/>
                <w:sz w:val="18"/>
                <w:szCs w:val="18"/>
              </w:rPr>
              <w:lastRenderedPageBreak/>
              <w:t>Meningkatnya Kualitas Kelembagaan Kecamatan</w:t>
            </w:r>
          </w:p>
        </w:tc>
        <w:tc>
          <w:tcPr>
            <w:tcW w:w="1106" w:type="dxa"/>
            <w:tcBorders>
              <w:top w:val="single" w:sz="4" w:space="0" w:color="auto"/>
              <w:left w:val="single" w:sz="4" w:space="0" w:color="auto"/>
              <w:bottom w:val="single" w:sz="4" w:space="0" w:color="auto"/>
              <w:right w:val="single" w:sz="4" w:space="0" w:color="auto"/>
            </w:tcBorders>
            <w:vAlign w:val="center"/>
          </w:tcPr>
          <w:p w14:paraId="0AEB21A7" w14:textId="77777777" w:rsidR="00615609" w:rsidRPr="00F75E99" w:rsidRDefault="00615609" w:rsidP="0033368E">
            <w:pPr>
              <w:rPr>
                <w:rFonts w:ascii="Times New Roman" w:hAnsi="Times New Roman" w:cs="Times New Roman"/>
                <w:sz w:val="18"/>
                <w:szCs w:val="18"/>
              </w:rPr>
            </w:pPr>
            <w:r w:rsidRPr="00F75E99">
              <w:rPr>
                <w:rFonts w:ascii="Times New Roman" w:hAnsi="Times New Roman" w:cs="Times New Roman"/>
                <w:sz w:val="18"/>
                <w:szCs w:val="18"/>
              </w:rPr>
              <w:t>Nilai Kematangan Perangkat Daerah</w:t>
            </w:r>
          </w:p>
        </w:tc>
        <w:tc>
          <w:tcPr>
            <w:tcW w:w="882" w:type="dxa"/>
            <w:tcBorders>
              <w:top w:val="single" w:sz="4" w:space="0" w:color="auto"/>
              <w:left w:val="single" w:sz="4" w:space="0" w:color="auto"/>
              <w:bottom w:val="single" w:sz="4" w:space="0" w:color="auto"/>
              <w:right w:val="single" w:sz="4" w:space="0" w:color="auto"/>
            </w:tcBorders>
            <w:vAlign w:val="center"/>
          </w:tcPr>
          <w:p w14:paraId="7976B7D1" w14:textId="77777777" w:rsidR="00615609" w:rsidRPr="00F75E99" w:rsidRDefault="00615609" w:rsidP="0033368E">
            <w:pPr>
              <w:jc w:val="center"/>
              <w:rPr>
                <w:rFonts w:ascii="Times New Roman" w:eastAsia="Times New Roman" w:hAnsi="Times New Roman" w:cs="Times New Roman"/>
                <w:sz w:val="18"/>
                <w:szCs w:val="18"/>
                <w:lang w:val="en-ID" w:eastAsia="en-ID"/>
              </w:rPr>
            </w:pPr>
            <w:r w:rsidRPr="00F75E99">
              <w:rPr>
                <w:rFonts w:ascii="Times New Roman" w:eastAsia="Times New Roman" w:hAnsi="Times New Roman" w:cs="Times New Roman"/>
                <w:sz w:val="18"/>
                <w:szCs w:val="18"/>
                <w:lang w:val="en-ID" w:eastAsia="en-ID"/>
              </w:rPr>
              <w:t>Angka</w:t>
            </w:r>
          </w:p>
        </w:tc>
        <w:tc>
          <w:tcPr>
            <w:tcW w:w="737" w:type="dxa"/>
            <w:tcBorders>
              <w:top w:val="single" w:sz="4" w:space="0" w:color="auto"/>
              <w:left w:val="single" w:sz="4" w:space="0" w:color="auto"/>
              <w:bottom w:val="single" w:sz="4" w:space="0" w:color="auto"/>
              <w:right w:val="single" w:sz="4" w:space="0" w:color="auto"/>
            </w:tcBorders>
            <w:vAlign w:val="center"/>
          </w:tcPr>
          <w:p w14:paraId="5A76B6F3" w14:textId="77777777" w:rsidR="00615609" w:rsidRPr="00F75E99" w:rsidRDefault="00615609" w:rsidP="0033368E">
            <w:pPr>
              <w:jc w:val="center"/>
              <w:rPr>
                <w:rFonts w:ascii="Times New Roman" w:eastAsia="Times New Roman" w:hAnsi="Times New Roman" w:cs="Times New Roman"/>
                <w:sz w:val="18"/>
                <w:szCs w:val="18"/>
                <w:lang w:val="en-ID" w:eastAsia="en-ID"/>
              </w:rPr>
            </w:pPr>
            <w:r w:rsidRPr="00F75E99">
              <w:rPr>
                <w:rFonts w:ascii="Times New Roman" w:eastAsia="Times New Roman" w:hAnsi="Times New Roman" w:cs="Times New Roman"/>
                <w:sz w:val="18"/>
                <w:szCs w:val="18"/>
                <w:lang w:val="en-ID" w:eastAsia="en-ID"/>
              </w:rPr>
              <w:t>NA</w:t>
            </w:r>
          </w:p>
        </w:tc>
        <w:tc>
          <w:tcPr>
            <w:tcW w:w="737" w:type="dxa"/>
            <w:tcBorders>
              <w:top w:val="single" w:sz="4" w:space="0" w:color="auto"/>
              <w:left w:val="single" w:sz="4" w:space="0" w:color="auto"/>
              <w:bottom w:val="single" w:sz="4" w:space="0" w:color="auto"/>
              <w:right w:val="single" w:sz="4" w:space="0" w:color="auto"/>
            </w:tcBorders>
            <w:vAlign w:val="center"/>
          </w:tcPr>
          <w:p w14:paraId="17556305" w14:textId="59E03353" w:rsidR="00615609" w:rsidRPr="00F75E99" w:rsidRDefault="00CD771B" w:rsidP="0033368E">
            <w:pPr>
              <w:jc w:val="center"/>
              <w:rPr>
                <w:rFonts w:ascii="Times New Roman" w:eastAsia="Times New Roman" w:hAnsi="Times New Roman" w:cs="Times New Roman"/>
                <w:sz w:val="18"/>
                <w:szCs w:val="18"/>
                <w:lang w:val="en-ID" w:eastAsia="en-ID"/>
              </w:rPr>
            </w:pPr>
            <w:r w:rsidRPr="00F75E99">
              <w:rPr>
                <w:rFonts w:ascii="Times New Roman" w:eastAsia="Times New Roman" w:hAnsi="Times New Roman" w:cs="Times New Roman"/>
                <w:sz w:val="18"/>
                <w:szCs w:val="18"/>
                <w:lang w:val="en-ID" w:eastAsia="en-ID"/>
              </w:rPr>
              <w:t>33</w:t>
            </w:r>
          </w:p>
        </w:tc>
        <w:tc>
          <w:tcPr>
            <w:tcW w:w="794" w:type="dxa"/>
            <w:tcBorders>
              <w:top w:val="single" w:sz="4" w:space="0" w:color="auto"/>
              <w:left w:val="single" w:sz="4" w:space="0" w:color="auto"/>
              <w:bottom w:val="single" w:sz="4" w:space="0" w:color="auto"/>
              <w:right w:val="single" w:sz="4" w:space="0" w:color="auto"/>
            </w:tcBorders>
            <w:vAlign w:val="center"/>
          </w:tcPr>
          <w:p w14:paraId="41C46905" w14:textId="7DCE77B7" w:rsidR="00615609" w:rsidRPr="00F75E99" w:rsidRDefault="00615609" w:rsidP="0033368E">
            <w:pPr>
              <w:jc w:val="center"/>
              <w:rPr>
                <w:rFonts w:ascii="Times New Roman" w:eastAsia="Times New Roman" w:hAnsi="Times New Roman" w:cs="Times New Roman"/>
                <w:sz w:val="18"/>
                <w:szCs w:val="18"/>
                <w:lang w:val="en-ID" w:eastAsia="en-ID"/>
              </w:rPr>
            </w:pPr>
            <w:r w:rsidRPr="00F75E99">
              <w:rPr>
                <w:rFonts w:ascii="Times New Roman" w:eastAsia="Times New Roman" w:hAnsi="Times New Roman" w:cs="Times New Roman"/>
                <w:sz w:val="18"/>
                <w:szCs w:val="18"/>
                <w:lang w:val="en-ID" w:eastAsia="en-ID"/>
              </w:rPr>
              <w:t>33</w:t>
            </w:r>
          </w:p>
        </w:tc>
        <w:tc>
          <w:tcPr>
            <w:tcW w:w="786" w:type="dxa"/>
            <w:tcBorders>
              <w:top w:val="single" w:sz="4" w:space="0" w:color="auto"/>
              <w:left w:val="single" w:sz="4" w:space="0" w:color="auto"/>
              <w:bottom w:val="single" w:sz="4" w:space="0" w:color="auto"/>
              <w:right w:val="single" w:sz="4" w:space="0" w:color="auto"/>
            </w:tcBorders>
            <w:vAlign w:val="center"/>
          </w:tcPr>
          <w:p w14:paraId="26FDB31E" w14:textId="77777777" w:rsidR="00615609" w:rsidRPr="00F75E99" w:rsidRDefault="00615609" w:rsidP="0033368E">
            <w:pPr>
              <w:jc w:val="center"/>
              <w:rPr>
                <w:rFonts w:ascii="Times New Roman" w:eastAsia="Times New Roman" w:hAnsi="Times New Roman" w:cs="Times New Roman"/>
                <w:sz w:val="18"/>
                <w:szCs w:val="18"/>
                <w:lang w:val="en-ID" w:eastAsia="en-ID"/>
              </w:rPr>
            </w:pPr>
            <w:r w:rsidRPr="00F75E99">
              <w:rPr>
                <w:rFonts w:ascii="Times New Roman" w:eastAsia="Times New Roman" w:hAnsi="Times New Roman" w:cs="Times New Roman"/>
                <w:sz w:val="18"/>
                <w:szCs w:val="18"/>
                <w:lang w:val="en-ID" w:eastAsia="en-ID"/>
              </w:rPr>
              <w:t>33</w:t>
            </w:r>
          </w:p>
        </w:tc>
        <w:tc>
          <w:tcPr>
            <w:tcW w:w="826" w:type="dxa"/>
            <w:tcBorders>
              <w:top w:val="single" w:sz="4" w:space="0" w:color="auto"/>
              <w:left w:val="single" w:sz="4" w:space="0" w:color="auto"/>
              <w:bottom w:val="single" w:sz="4" w:space="0" w:color="auto"/>
              <w:right w:val="single" w:sz="4" w:space="0" w:color="auto"/>
            </w:tcBorders>
            <w:vAlign w:val="center"/>
          </w:tcPr>
          <w:p w14:paraId="6DCD589E" w14:textId="77777777" w:rsidR="00615609" w:rsidRPr="00F75E99" w:rsidRDefault="00615609" w:rsidP="0033368E">
            <w:pPr>
              <w:jc w:val="center"/>
              <w:rPr>
                <w:rFonts w:ascii="Times New Roman" w:eastAsia="Times New Roman" w:hAnsi="Times New Roman" w:cs="Times New Roman"/>
                <w:sz w:val="18"/>
                <w:szCs w:val="18"/>
                <w:lang w:val="en-ID" w:eastAsia="en-ID"/>
              </w:rPr>
            </w:pPr>
            <w:r w:rsidRPr="00F75E99">
              <w:rPr>
                <w:rFonts w:ascii="Times New Roman" w:eastAsia="Times New Roman" w:hAnsi="Times New Roman" w:cs="Times New Roman"/>
                <w:sz w:val="18"/>
                <w:szCs w:val="18"/>
                <w:lang w:val="en-ID" w:eastAsia="en-ID"/>
              </w:rPr>
              <w:t>34</w:t>
            </w:r>
          </w:p>
        </w:tc>
        <w:tc>
          <w:tcPr>
            <w:tcW w:w="737" w:type="dxa"/>
            <w:tcBorders>
              <w:top w:val="single" w:sz="4" w:space="0" w:color="auto"/>
              <w:left w:val="single" w:sz="4" w:space="0" w:color="auto"/>
              <w:bottom w:val="single" w:sz="4" w:space="0" w:color="auto"/>
              <w:right w:val="single" w:sz="4" w:space="0" w:color="auto"/>
            </w:tcBorders>
            <w:vAlign w:val="center"/>
          </w:tcPr>
          <w:p w14:paraId="79CD939D" w14:textId="7AC8E799" w:rsidR="00615609" w:rsidRPr="00F75E99" w:rsidRDefault="00CD771B" w:rsidP="0033368E">
            <w:pPr>
              <w:jc w:val="center"/>
              <w:rPr>
                <w:rFonts w:ascii="Times New Roman" w:eastAsia="Times New Roman" w:hAnsi="Times New Roman" w:cs="Times New Roman"/>
                <w:sz w:val="18"/>
                <w:szCs w:val="18"/>
                <w:lang w:val="en-ID" w:eastAsia="en-ID"/>
              </w:rPr>
            </w:pPr>
            <w:r w:rsidRPr="00F75E99">
              <w:rPr>
                <w:rFonts w:ascii="Times New Roman" w:eastAsia="Times New Roman" w:hAnsi="Times New Roman" w:cs="Times New Roman"/>
                <w:sz w:val="18"/>
                <w:szCs w:val="18"/>
                <w:lang w:val="en-ID" w:eastAsia="en-ID"/>
              </w:rPr>
              <w:t>39</w:t>
            </w:r>
          </w:p>
        </w:tc>
        <w:tc>
          <w:tcPr>
            <w:tcW w:w="851" w:type="dxa"/>
            <w:tcBorders>
              <w:top w:val="single" w:sz="4" w:space="0" w:color="auto"/>
              <w:left w:val="single" w:sz="4" w:space="0" w:color="auto"/>
              <w:bottom w:val="single" w:sz="4" w:space="0" w:color="auto"/>
              <w:right w:val="single" w:sz="4" w:space="0" w:color="auto"/>
            </w:tcBorders>
            <w:vAlign w:val="center"/>
          </w:tcPr>
          <w:p w14:paraId="62C54EF3" w14:textId="77777777" w:rsidR="00235776" w:rsidRPr="00F75E99" w:rsidRDefault="00235776" w:rsidP="00CD771B">
            <w:pPr>
              <w:jc w:val="center"/>
              <w:rPr>
                <w:rFonts w:ascii="Times New Roman" w:eastAsia="Times New Roman" w:hAnsi="Times New Roman" w:cs="Times New Roman"/>
                <w:sz w:val="18"/>
                <w:szCs w:val="18"/>
                <w:lang w:val="en-ID" w:eastAsia="en-ID"/>
              </w:rPr>
            </w:pPr>
          </w:p>
          <w:p w14:paraId="38D69CCF" w14:textId="68109B2C" w:rsidR="00235776" w:rsidRPr="00F75E99" w:rsidRDefault="00235776" w:rsidP="00CD771B">
            <w:pPr>
              <w:jc w:val="center"/>
              <w:rPr>
                <w:rFonts w:ascii="Times New Roman" w:eastAsia="Times New Roman" w:hAnsi="Times New Roman" w:cs="Times New Roman"/>
                <w:sz w:val="18"/>
                <w:szCs w:val="18"/>
                <w:lang w:val="en-ID" w:eastAsia="en-ID"/>
              </w:rPr>
            </w:pPr>
            <w:r w:rsidRPr="00F75E99">
              <w:rPr>
                <w:rFonts w:ascii="Times New Roman" w:eastAsia="Times New Roman" w:hAnsi="Times New Roman" w:cs="Times New Roman"/>
                <w:sz w:val="18"/>
                <w:szCs w:val="18"/>
                <w:lang w:val="en-ID" w:eastAsia="en-ID"/>
              </w:rPr>
              <w:t>114,70</w:t>
            </w:r>
          </w:p>
          <w:p w14:paraId="5EA4F5BB" w14:textId="5E9DBC0E" w:rsidR="00235776" w:rsidRPr="00F75E99" w:rsidRDefault="00235776" w:rsidP="00CD771B">
            <w:pPr>
              <w:jc w:val="center"/>
              <w:rPr>
                <w:rFonts w:ascii="Times New Roman" w:eastAsia="Times New Roman" w:hAnsi="Times New Roman" w:cs="Times New Roman"/>
                <w:sz w:val="18"/>
                <w:szCs w:val="18"/>
                <w:lang w:val="en-ID" w:eastAsia="en-ID"/>
              </w:rPr>
            </w:pPr>
          </w:p>
        </w:tc>
      </w:tr>
    </w:tbl>
    <w:p w14:paraId="79E248F5" w14:textId="525316A0" w:rsidR="00615609" w:rsidRDefault="00615609" w:rsidP="00615609">
      <w:pPr>
        <w:pStyle w:val="ListParagraph"/>
        <w:ind w:left="1418" w:firstLine="426"/>
        <w:jc w:val="both"/>
        <w:rPr>
          <w:rFonts w:ascii="Times New Roman" w:hAnsi="Times New Roman" w:cs="Times New Roman"/>
          <w:sz w:val="24"/>
          <w:szCs w:val="24"/>
          <w:lang w:val="en-US"/>
        </w:rPr>
      </w:pPr>
      <w:r w:rsidRPr="00F75E99">
        <w:rPr>
          <w:rFonts w:ascii="Times New Roman" w:hAnsi="Times New Roman" w:cs="Times New Roman"/>
          <w:sz w:val="24"/>
          <w:szCs w:val="24"/>
        </w:rPr>
        <w:t>Realisasi KOD Kecamatan K</w:t>
      </w:r>
      <w:r w:rsidRPr="00F75E99">
        <w:rPr>
          <w:rFonts w:ascii="Times New Roman" w:hAnsi="Times New Roman" w:cs="Times New Roman"/>
          <w:sz w:val="24"/>
          <w:szCs w:val="24"/>
          <w:lang w:val="en-US"/>
        </w:rPr>
        <w:t>emangkon</w:t>
      </w:r>
      <w:r w:rsidRPr="00F75E99">
        <w:rPr>
          <w:rFonts w:ascii="Times New Roman" w:hAnsi="Times New Roman" w:cs="Times New Roman"/>
          <w:sz w:val="24"/>
          <w:szCs w:val="24"/>
        </w:rPr>
        <w:t xml:space="preserve"> tahun 202</w:t>
      </w:r>
      <w:r w:rsidR="00CD771B" w:rsidRPr="00F75E99">
        <w:rPr>
          <w:rFonts w:ascii="Times New Roman" w:hAnsi="Times New Roman" w:cs="Times New Roman"/>
          <w:sz w:val="24"/>
          <w:szCs w:val="24"/>
          <w:lang w:val="en-US"/>
        </w:rPr>
        <w:t>3</w:t>
      </w:r>
      <w:r w:rsidRPr="00F75E99">
        <w:rPr>
          <w:rFonts w:ascii="Times New Roman" w:hAnsi="Times New Roman" w:cs="Times New Roman"/>
          <w:sz w:val="24"/>
          <w:szCs w:val="24"/>
        </w:rPr>
        <w:t xml:space="preserve"> adalah </w:t>
      </w:r>
      <w:r w:rsidRPr="00F75E99">
        <w:rPr>
          <w:rFonts w:ascii="Times New Roman" w:hAnsi="Times New Roman" w:cs="Times New Roman"/>
          <w:sz w:val="24"/>
          <w:szCs w:val="24"/>
          <w:lang w:val="en-US"/>
        </w:rPr>
        <w:t>33</w:t>
      </w:r>
      <w:r w:rsidRPr="00F75E99">
        <w:rPr>
          <w:rFonts w:ascii="Times New Roman" w:hAnsi="Times New Roman" w:cs="Times New Roman"/>
          <w:sz w:val="24"/>
          <w:szCs w:val="24"/>
        </w:rPr>
        <w:t xml:space="preserve"> dengan kategori SEDANG, pada tahun 202</w:t>
      </w:r>
      <w:r w:rsidR="00CD771B" w:rsidRPr="00F75E99">
        <w:rPr>
          <w:rFonts w:ascii="Times New Roman" w:hAnsi="Times New Roman" w:cs="Times New Roman"/>
          <w:sz w:val="24"/>
          <w:szCs w:val="24"/>
          <w:lang w:val="en-US"/>
        </w:rPr>
        <w:t>4</w:t>
      </w:r>
      <w:r w:rsidRPr="00F75E99">
        <w:rPr>
          <w:rFonts w:ascii="Times New Roman" w:hAnsi="Times New Roman" w:cs="Times New Roman"/>
          <w:sz w:val="24"/>
          <w:szCs w:val="24"/>
        </w:rPr>
        <w:t xml:space="preserve"> </w:t>
      </w:r>
      <w:r w:rsidRPr="00F75E99">
        <w:rPr>
          <w:rFonts w:ascii="Times New Roman" w:hAnsi="Times New Roman" w:cs="Times New Roman"/>
          <w:sz w:val="24"/>
          <w:szCs w:val="24"/>
          <w:lang w:val="en-US"/>
        </w:rPr>
        <w:t xml:space="preserve">tetap </w:t>
      </w:r>
      <w:r w:rsidRPr="00F75E99">
        <w:rPr>
          <w:rFonts w:ascii="Times New Roman" w:hAnsi="Times New Roman" w:cs="Times New Roman"/>
          <w:sz w:val="24"/>
          <w:szCs w:val="24"/>
        </w:rPr>
        <w:t>menjadi 33 dengan kategori SEDANG dan pada tahun 202</w:t>
      </w:r>
      <w:r w:rsidR="00CD771B" w:rsidRPr="00F75E99">
        <w:rPr>
          <w:rFonts w:ascii="Times New Roman" w:hAnsi="Times New Roman" w:cs="Times New Roman"/>
          <w:sz w:val="24"/>
          <w:szCs w:val="24"/>
          <w:lang w:val="en-US"/>
        </w:rPr>
        <w:t>5</w:t>
      </w:r>
      <w:r w:rsidRPr="00F75E99">
        <w:rPr>
          <w:rFonts w:ascii="Times New Roman" w:hAnsi="Times New Roman" w:cs="Times New Roman"/>
          <w:sz w:val="24"/>
          <w:szCs w:val="24"/>
        </w:rPr>
        <w:t xml:space="preserve"> dengan target 34 terealisasi 3</w:t>
      </w:r>
      <w:r w:rsidR="00CD771B" w:rsidRPr="00F75E99">
        <w:rPr>
          <w:rFonts w:ascii="Times New Roman" w:hAnsi="Times New Roman" w:cs="Times New Roman"/>
          <w:sz w:val="24"/>
          <w:szCs w:val="24"/>
          <w:lang w:val="en-US"/>
        </w:rPr>
        <w:t>9</w:t>
      </w:r>
      <w:r w:rsidR="00CD771B" w:rsidRPr="00F75E99">
        <w:rPr>
          <w:rFonts w:ascii="Times New Roman" w:hAnsi="Times New Roman" w:cs="Times New Roman"/>
          <w:sz w:val="24"/>
          <w:szCs w:val="24"/>
        </w:rPr>
        <w:t xml:space="preserve"> dengan capaian </w:t>
      </w:r>
      <w:r w:rsidR="00E64933" w:rsidRPr="00F75E99">
        <w:rPr>
          <w:rFonts w:ascii="Times New Roman" w:hAnsi="Times New Roman" w:cs="Times New Roman"/>
          <w:sz w:val="24"/>
          <w:szCs w:val="24"/>
          <w:lang w:val="en-US"/>
        </w:rPr>
        <w:t>114,70%</w:t>
      </w:r>
    </w:p>
    <w:p w14:paraId="2772518A" w14:textId="77777777" w:rsidR="00A25D29" w:rsidRDefault="00A25D29" w:rsidP="00615609">
      <w:pPr>
        <w:pStyle w:val="ListParagraph"/>
        <w:ind w:left="1418" w:firstLine="426"/>
        <w:jc w:val="both"/>
        <w:rPr>
          <w:rFonts w:ascii="Times New Roman" w:hAnsi="Times New Roman" w:cs="Times New Roman"/>
          <w:sz w:val="24"/>
          <w:szCs w:val="24"/>
          <w:lang w:val="en-US"/>
        </w:rPr>
      </w:pPr>
    </w:p>
    <w:p w14:paraId="67AEDDE4" w14:textId="77777777" w:rsidR="00A25D29" w:rsidRPr="00F75E99" w:rsidRDefault="00A25D29" w:rsidP="00615609">
      <w:pPr>
        <w:pStyle w:val="ListParagraph"/>
        <w:ind w:left="1418" w:firstLine="426"/>
        <w:jc w:val="both"/>
        <w:rPr>
          <w:rFonts w:ascii="Times New Roman" w:hAnsi="Times New Roman" w:cs="Times New Roman"/>
          <w:sz w:val="24"/>
          <w:szCs w:val="24"/>
          <w:lang w:val="en-US"/>
        </w:rPr>
      </w:pPr>
    </w:p>
    <w:p w14:paraId="09AB5461" w14:textId="77777777" w:rsidR="00615609" w:rsidRPr="00F75E99" w:rsidRDefault="00615609" w:rsidP="00615609">
      <w:pPr>
        <w:pStyle w:val="Caption"/>
        <w:jc w:val="center"/>
        <w:rPr>
          <w:rFonts w:ascii="Times New Roman" w:hAnsi="Times New Roman" w:cs="Times New Roman"/>
          <w:b/>
          <w:bCs/>
          <w:color w:val="000000" w:themeColor="text1"/>
        </w:rPr>
      </w:pPr>
      <w:bookmarkStart w:id="7" w:name="_Toc190074209"/>
      <w:r w:rsidRPr="00F75E99">
        <w:rPr>
          <w:rFonts w:ascii="Times New Roman" w:hAnsi="Times New Roman" w:cs="Times New Roman"/>
          <w:b/>
          <w:bCs/>
          <w:color w:val="000000" w:themeColor="text1"/>
        </w:rPr>
        <w:t xml:space="preserve">Tabel III </w:t>
      </w:r>
      <w:r w:rsidRPr="00F75E99">
        <w:rPr>
          <w:rFonts w:ascii="Times New Roman" w:hAnsi="Times New Roman" w:cs="Times New Roman"/>
          <w:b/>
          <w:bCs/>
          <w:color w:val="000000" w:themeColor="text1"/>
        </w:rPr>
        <w:fldChar w:fldCharType="begin"/>
      </w:r>
      <w:r w:rsidRPr="00F75E99">
        <w:rPr>
          <w:rFonts w:ascii="Times New Roman" w:hAnsi="Times New Roman" w:cs="Times New Roman"/>
          <w:b/>
          <w:bCs/>
          <w:color w:val="000000" w:themeColor="text1"/>
        </w:rPr>
        <w:instrText xml:space="preserve"> SEQ Tabel_III \* ARABIC </w:instrText>
      </w:r>
      <w:r w:rsidRPr="00F75E99">
        <w:rPr>
          <w:rFonts w:ascii="Times New Roman" w:hAnsi="Times New Roman" w:cs="Times New Roman"/>
          <w:b/>
          <w:bCs/>
          <w:color w:val="000000" w:themeColor="text1"/>
        </w:rPr>
        <w:fldChar w:fldCharType="separate"/>
      </w:r>
      <w:r w:rsidR="00831326">
        <w:rPr>
          <w:rFonts w:ascii="Times New Roman" w:hAnsi="Times New Roman" w:cs="Times New Roman"/>
          <w:b/>
          <w:bCs/>
          <w:noProof/>
          <w:color w:val="000000" w:themeColor="text1"/>
        </w:rPr>
        <w:t>4</w:t>
      </w:r>
      <w:r w:rsidRPr="00F75E99">
        <w:rPr>
          <w:rFonts w:ascii="Times New Roman" w:hAnsi="Times New Roman" w:cs="Times New Roman"/>
          <w:b/>
          <w:bCs/>
          <w:color w:val="000000" w:themeColor="text1"/>
        </w:rPr>
        <w:fldChar w:fldCharType="end"/>
      </w:r>
      <w:r w:rsidRPr="00F75E99">
        <w:rPr>
          <w:rFonts w:ascii="Times New Roman" w:hAnsi="Times New Roman" w:cs="Times New Roman"/>
          <w:b/>
          <w:bCs/>
          <w:color w:val="000000" w:themeColor="text1"/>
        </w:rPr>
        <w:t xml:space="preserve"> Skor Penilaian dan Kategori Kematangan Perangkat Daerah</w:t>
      </w:r>
      <w:bookmarkEnd w:id="7"/>
    </w:p>
    <w:tbl>
      <w:tblPr>
        <w:tblW w:w="7087" w:type="dxa"/>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9"/>
        <w:gridCol w:w="4494"/>
        <w:gridCol w:w="1184"/>
      </w:tblGrid>
      <w:tr w:rsidR="00615609" w:rsidRPr="00F75E99" w14:paraId="7B369529" w14:textId="77777777" w:rsidTr="00DE42C1">
        <w:trPr>
          <w:trHeight w:val="510"/>
        </w:trPr>
        <w:tc>
          <w:tcPr>
            <w:tcW w:w="1409" w:type="dxa"/>
            <w:vAlign w:val="center"/>
          </w:tcPr>
          <w:p w14:paraId="0CD0C5E3" w14:textId="77777777" w:rsidR="00615609" w:rsidRPr="00F75E99" w:rsidRDefault="00615609" w:rsidP="0033368E">
            <w:pPr>
              <w:jc w:val="center"/>
              <w:rPr>
                <w:rFonts w:ascii="Times New Roman" w:hAnsi="Times New Roman" w:cs="Times New Roman"/>
                <w:b/>
                <w:bCs/>
              </w:rPr>
            </w:pPr>
            <w:r w:rsidRPr="00F75E99">
              <w:rPr>
                <w:rFonts w:ascii="Times New Roman" w:hAnsi="Times New Roman" w:cs="Times New Roman"/>
                <w:b/>
                <w:bCs/>
              </w:rPr>
              <w:t>VARIABEL</w:t>
            </w:r>
          </w:p>
        </w:tc>
        <w:tc>
          <w:tcPr>
            <w:tcW w:w="4494" w:type="dxa"/>
            <w:vAlign w:val="center"/>
          </w:tcPr>
          <w:p w14:paraId="4044553B" w14:textId="77777777" w:rsidR="00615609" w:rsidRPr="00F75E99" w:rsidRDefault="00615609" w:rsidP="0033368E">
            <w:pPr>
              <w:jc w:val="center"/>
              <w:rPr>
                <w:rFonts w:ascii="Times New Roman" w:hAnsi="Times New Roman" w:cs="Times New Roman"/>
                <w:b/>
                <w:bCs/>
              </w:rPr>
            </w:pPr>
            <w:r w:rsidRPr="00F75E99">
              <w:rPr>
                <w:rFonts w:ascii="Times New Roman" w:hAnsi="Times New Roman" w:cs="Times New Roman"/>
                <w:b/>
                <w:bCs/>
              </w:rPr>
              <w:t>INDIKATOR</w:t>
            </w:r>
          </w:p>
        </w:tc>
        <w:tc>
          <w:tcPr>
            <w:tcW w:w="1184" w:type="dxa"/>
            <w:noWrap/>
            <w:vAlign w:val="center"/>
          </w:tcPr>
          <w:p w14:paraId="18868204" w14:textId="77777777" w:rsidR="00615609" w:rsidRPr="00F75E99" w:rsidRDefault="00615609" w:rsidP="0033368E">
            <w:pPr>
              <w:jc w:val="center"/>
              <w:rPr>
                <w:rFonts w:ascii="Times New Roman" w:hAnsi="Times New Roman" w:cs="Times New Roman"/>
                <w:b/>
                <w:bCs/>
              </w:rPr>
            </w:pPr>
            <w:r w:rsidRPr="00F75E99">
              <w:rPr>
                <w:rFonts w:ascii="Times New Roman" w:hAnsi="Times New Roman" w:cs="Times New Roman"/>
                <w:b/>
                <w:bCs/>
              </w:rPr>
              <w:t>SKOR</w:t>
            </w:r>
          </w:p>
        </w:tc>
      </w:tr>
      <w:tr w:rsidR="00615609" w:rsidRPr="00F75E99" w14:paraId="3844F10F" w14:textId="77777777" w:rsidTr="00DE42C1">
        <w:trPr>
          <w:trHeight w:val="510"/>
        </w:trPr>
        <w:tc>
          <w:tcPr>
            <w:tcW w:w="1409" w:type="dxa"/>
            <w:vAlign w:val="center"/>
          </w:tcPr>
          <w:p w14:paraId="7805518F" w14:textId="77777777" w:rsidR="00615609" w:rsidRPr="00F75E99" w:rsidRDefault="00615609" w:rsidP="004144A7">
            <w:pPr>
              <w:pStyle w:val="ListParagraph"/>
              <w:numPr>
                <w:ilvl w:val="0"/>
                <w:numId w:val="30"/>
              </w:numPr>
              <w:spacing w:after="0" w:line="240" w:lineRule="auto"/>
              <w:ind w:left="0" w:firstLine="0"/>
              <w:jc w:val="center"/>
              <w:rPr>
                <w:rFonts w:ascii="Times New Roman" w:hAnsi="Times New Roman" w:cs="Times New Roman"/>
              </w:rPr>
            </w:pPr>
          </w:p>
        </w:tc>
        <w:tc>
          <w:tcPr>
            <w:tcW w:w="4494" w:type="dxa"/>
            <w:vAlign w:val="center"/>
            <w:hideMark/>
          </w:tcPr>
          <w:p w14:paraId="7F16CAF7" w14:textId="77777777" w:rsidR="00615609" w:rsidRPr="00F75E99" w:rsidRDefault="00615609" w:rsidP="0033368E">
            <w:pPr>
              <w:rPr>
                <w:rFonts w:ascii="Times New Roman" w:hAnsi="Times New Roman" w:cs="Times New Roman"/>
              </w:rPr>
            </w:pPr>
            <w:r w:rsidRPr="00F75E99">
              <w:rPr>
                <w:rFonts w:ascii="Times New Roman" w:hAnsi="Times New Roman" w:cs="Times New Roman"/>
              </w:rPr>
              <w:t>Perencanaan Pembangunan Daerah</w:t>
            </w:r>
          </w:p>
        </w:tc>
        <w:tc>
          <w:tcPr>
            <w:tcW w:w="1184" w:type="dxa"/>
            <w:noWrap/>
            <w:vAlign w:val="center"/>
            <w:hideMark/>
          </w:tcPr>
          <w:p w14:paraId="287554DA" w14:textId="77777777" w:rsidR="00615609" w:rsidRPr="00F75E99" w:rsidRDefault="00615609" w:rsidP="0033368E">
            <w:pPr>
              <w:jc w:val="center"/>
              <w:rPr>
                <w:rFonts w:ascii="Times New Roman" w:hAnsi="Times New Roman" w:cs="Times New Roman"/>
              </w:rPr>
            </w:pPr>
            <w:r w:rsidRPr="00F75E99">
              <w:rPr>
                <w:rFonts w:ascii="Times New Roman" w:hAnsi="Times New Roman" w:cs="Times New Roman"/>
              </w:rPr>
              <w:t>5</w:t>
            </w:r>
          </w:p>
        </w:tc>
      </w:tr>
      <w:tr w:rsidR="00615609" w:rsidRPr="00F75E99" w14:paraId="0BE617F8" w14:textId="77777777" w:rsidTr="00DE42C1">
        <w:trPr>
          <w:trHeight w:val="510"/>
        </w:trPr>
        <w:tc>
          <w:tcPr>
            <w:tcW w:w="1409" w:type="dxa"/>
            <w:vAlign w:val="center"/>
          </w:tcPr>
          <w:p w14:paraId="47E09953" w14:textId="77777777" w:rsidR="00615609" w:rsidRPr="00F75E99" w:rsidRDefault="00615609" w:rsidP="004144A7">
            <w:pPr>
              <w:pStyle w:val="ListParagraph"/>
              <w:numPr>
                <w:ilvl w:val="0"/>
                <w:numId w:val="30"/>
              </w:numPr>
              <w:spacing w:after="0" w:line="240" w:lineRule="auto"/>
              <w:ind w:left="0" w:firstLine="0"/>
              <w:jc w:val="center"/>
              <w:rPr>
                <w:rFonts w:ascii="Times New Roman" w:hAnsi="Times New Roman" w:cs="Times New Roman"/>
              </w:rPr>
            </w:pPr>
          </w:p>
        </w:tc>
        <w:tc>
          <w:tcPr>
            <w:tcW w:w="4494" w:type="dxa"/>
            <w:vAlign w:val="center"/>
            <w:hideMark/>
          </w:tcPr>
          <w:p w14:paraId="0E66ECEE" w14:textId="77777777" w:rsidR="00615609" w:rsidRPr="00F75E99" w:rsidRDefault="00615609" w:rsidP="0033368E">
            <w:pPr>
              <w:rPr>
                <w:rFonts w:ascii="Times New Roman" w:hAnsi="Times New Roman" w:cs="Times New Roman"/>
              </w:rPr>
            </w:pPr>
            <w:r w:rsidRPr="00F75E99">
              <w:rPr>
                <w:rFonts w:ascii="Times New Roman" w:hAnsi="Times New Roman" w:cs="Times New Roman"/>
              </w:rPr>
              <w:t>Monitoring Dan Pengendalian Pelaksanaan Tugas Perangkat Daerah</w:t>
            </w:r>
          </w:p>
        </w:tc>
        <w:tc>
          <w:tcPr>
            <w:tcW w:w="1184" w:type="dxa"/>
            <w:noWrap/>
            <w:vAlign w:val="center"/>
            <w:hideMark/>
          </w:tcPr>
          <w:p w14:paraId="1D9C2FE5" w14:textId="245CFB7B" w:rsidR="00615609" w:rsidRPr="00F75E99" w:rsidRDefault="00EE5DF8" w:rsidP="0033368E">
            <w:pPr>
              <w:jc w:val="center"/>
              <w:rPr>
                <w:rFonts w:ascii="Times New Roman" w:hAnsi="Times New Roman" w:cs="Times New Roman"/>
                <w:lang w:val="en-US"/>
              </w:rPr>
            </w:pPr>
            <w:r w:rsidRPr="00F75E99">
              <w:rPr>
                <w:rFonts w:ascii="Times New Roman" w:hAnsi="Times New Roman" w:cs="Times New Roman"/>
                <w:lang w:val="en-US"/>
              </w:rPr>
              <w:t>5</w:t>
            </w:r>
          </w:p>
        </w:tc>
      </w:tr>
      <w:tr w:rsidR="00615609" w:rsidRPr="00F75E99" w14:paraId="5816CBC7" w14:textId="77777777" w:rsidTr="00DE42C1">
        <w:trPr>
          <w:trHeight w:val="510"/>
        </w:trPr>
        <w:tc>
          <w:tcPr>
            <w:tcW w:w="1409" w:type="dxa"/>
            <w:vAlign w:val="center"/>
          </w:tcPr>
          <w:p w14:paraId="15324C47" w14:textId="77777777" w:rsidR="00615609" w:rsidRPr="00F75E99" w:rsidRDefault="00615609" w:rsidP="004144A7">
            <w:pPr>
              <w:pStyle w:val="ListParagraph"/>
              <w:numPr>
                <w:ilvl w:val="0"/>
                <w:numId w:val="30"/>
              </w:numPr>
              <w:spacing w:after="0" w:line="240" w:lineRule="auto"/>
              <w:ind w:left="0" w:firstLine="0"/>
              <w:jc w:val="center"/>
              <w:rPr>
                <w:rFonts w:ascii="Times New Roman" w:hAnsi="Times New Roman" w:cs="Times New Roman"/>
              </w:rPr>
            </w:pPr>
          </w:p>
        </w:tc>
        <w:tc>
          <w:tcPr>
            <w:tcW w:w="4494" w:type="dxa"/>
            <w:vAlign w:val="center"/>
            <w:hideMark/>
          </w:tcPr>
          <w:p w14:paraId="45A508B3" w14:textId="77777777" w:rsidR="00615609" w:rsidRPr="00F75E99" w:rsidRDefault="00615609" w:rsidP="0033368E">
            <w:pPr>
              <w:rPr>
                <w:rFonts w:ascii="Times New Roman" w:hAnsi="Times New Roman" w:cs="Times New Roman"/>
              </w:rPr>
            </w:pPr>
            <w:r w:rsidRPr="00F75E99">
              <w:rPr>
                <w:rFonts w:ascii="Times New Roman" w:hAnsi="Times New Roman" w:cs="Times New Roman"/>
              </w:rPr>
              <w:t>Penjaminan Mutu Layanan Perangkat Daerah</w:t>
            </w:r>
          </w:p>
        </w:tc>
        <w:tc>
          <w:tcPr>
            <w:tcW w:w="1184" w:type="dxa"/>
            <w:noWrap/>
            <w:vAlign w:val="center"/>
            <w:hideMark/>
          </w:tcPr>
          <w:p w14:paraId="674B8AC0" w14:textId="77777777" w:rsidR="00615609" w:rsidRPr="00F75E99" w:rsidRDefault="00615609" w:rsidP="0033368E">
            <w:pPr>
              <w:jc w:val="center"/>
              <w:rPr>
                <w:rFonts w:ascii="Times New Roman" w:hAnsi="Times New Roman" w:cs="Times New Roman"/>
              </w:rPr>
            </w:pPr>
            <w:r w:rsidRPr="00F75E99">
              <w:rPr>
                <w:rFonts w:ascii="Times New Roman" w:hAnsi="Times New Roman" w:cs="Times New Roman"/>
              </w:rPr>
              <w:t>3</w:t>
            </w:r>
          </w:p>
        </w:tc>
      </w:tr>
      <w:tr w:rsidR="00615609" w:rsidRPr="00F75E99" w14:paraId="5EA16607" w14:textId="77777777" w:rsidTr="00DE42C1">
        <w:trPr>
          <w:trHeight w:val="510"/>
        </w:trPr>
        <w:tc>
          <w:tcPr>
            <w:tcW w:w="1409" w:type="dxa"/>
            <w:vAlign w:val="center"/>
          </w:tcPr>
          <w:p w14:paraId="7D947DF0" w14:textId="77777777" w:rsidR="00615609" w:rsidRPr="00F75E99" w:rsidRDefault="00615609" w:rsidP="004144A7">
            <w:pPr>
              <w:pStyle w:val="ListParagraph"/>
              <w:numPr>
                <w:ilvl w:val="0"/>
                <w:numId w:val="30"/>
              </w:numPr>
              <w:spacing w:after="0" w:line="240" w:lineRule="auto"/>
              <w:ind w:left="0" w:firstLine="0"/>
              <w:jc w:val="center"/>
              <w:rPr>
                <w:rFonts w:ascii="Times New Roman" w:hAnsi="Times New Roman" w:cs="Times New Roman"/>
              </w:rPr>
            </w:pPr>
          </w:p>
        </w:tc>
        <w:tc>
          <w:tcPr>
            <w:tcW w:w="4494" w:type="dxa"/>
            <w:vAlign w:val="center"/>
            <w:hideMark/>
          </w:tcPr>
          <w:p w14:paraId="44B04890" w14:textId="77777777" w:rsidR="00615609" w:rsidRPr="00F75E99" w:rsidRDefault="00615609" w:rsidP="0033368E">
            <w:pPr>
              <w:rPr>
                <w:rFonts w:ascii="Times New Roman" w:hAnsi="Times New Roman" w:cs="Times New Roman"/>
              </w:rPr>
            </w:pPr>
            <w:r w:rsidRPr="00F75E99">
              <w:rPr>
                <w:rFonts w:ascii="Times New Roman" w:hAnsi="Times New Roman" w:cs="Times New Roman"/>
              </w:rPr>
              <w:t>Standar Operasional Prosedur (SOP) Pelayanan Perangkat Daerah</w:t>
            </w:r>
          </w:p>
        </w:tc>
        <w:tc>
          <w:tcPr>
            <w:tcW w:w="1184" w:type="dxa"/>
            <w:noWrap/>
            <w:vAlign w:val="center"/>
            <w:hideMark/>
          </w:tcPr>
          <w:p w14:paraId="39DC9734" w14:textId="77777777" w:rsidR="00615609" w:rsidRPr="00F75E99" w:rsidRDefault="00615609" w:rsidP="0033368E">
            <w:pPr>
              <w:jc w:val="center"/>
              <w:rPr>
                <w:rFonts w:ascii="Times New Roman" w:hAnsi="Times New Roman" w:cs="Times New Roman"/>
              </w:rPr>
            </w:pPr>
            <w:r w:rsidRPr="00F75E99">
              <w:rPr>
                <w:rFonts w:ascii="Times New Roman" w:hAnsi="Times New Roman" w:cs="Times New Roman"/>
              </w:rPr>
              <w:t>2</w:t>
            </w:r>
          </w:p>
        </w:tc>
      </w:tr>
      <w:tr w:rsidR="00615609" w:rsidRPr="00F75E99" w14:paraId="57F143CD" w14:textId="77777777" w:rsidTr="00DE42C1">
        <w:trPr>
          <w:trHeight w:val="510"/>
        </w:trPr>
        <w:tc>
          <w:tcPr>
            <w:tcW w:w="1409" w:type="dxa"/>
            <w:vAlign w:val="center"/>
          </w:tcPr>
          <w:p w14:paraId="70D406F6" w14:textId="77777777" w:rsidR="00615609" w:rsidRPr="00F75E99" w:rsidRDefault="00615609" w:rsidP="004144A7">
            <w:pPr>
              <w:pStyle w:val="ListParagraph"/>
              <w:numPr>
                <w:ilvl w:val="0"/>
                <w:numId w:val="30"/>
              </w:numPr>
              <w:spacing w:after="0" w:line="240" w:lineRule="auto"/>
              <w:ind w:left="0" w:firstLine="0"/>
              <w:jc w:val="center"/>
              <w:rPr>
                <w:rFonts w:ascii="Times New Roman" w:hAnsi="Times New Roman" w:cs="Times New Roman"/>
              </w:rPr>
            </w:pPr>
          </w:p>
        </w:tc>
        <w:tc>
          <w:tcPr>
            <w:tcW w:w="4494" w:type="dxa"/>
            <w:vAlign w:val="center"/>
            <w:hideMark/>
          </w:tcPr>
          <w:p w14:paraId="111C0534" w14:textId="77777777" w:rsidR="00615609" w:rsidRPr="00F75E99" w:rsidRDefault="00615609" w:rsidP="0033368E">
            <w:pPr>
              <w:rPr>
                <w:rFonts w:ascii="Times New Roman" w:hAnsi="Times New Roman" w:cs="Times New Roman"/>
              </w:rPr>
            </w:pPr>
            <w:r w:rsidRPr="00F75E99">
              <w:rPr>
                <w:rFonts w:ascii="Times New Roman" w:hAnsi="Times New Roman" w:cs="Times New Roman"/>
              </w:rPr>
              <w:t>Pendidikan Dan Pelatihan Aparatur</w:t>
            </w:r>
          </w:p>
        </w:tc>
        <w:tc>
          <w:tcPr>
            <w:tcW w:w="1184" w:type="dxa"/>
            <w:noWrap/>
            <w:vAlign w:val="center"/>
            <w:hideMark/>
          </w:tcPr>
          <w:p w14:paraId="7B005CB3" w14:textId="0C8A7A63" w:rsidR="00615609" w:rsidRPr="00F75E99" w:rsidRDefault="00EE5DF8" w:rsidP="0033368E">
            <w:pPr>
              <w:jc w:val="center"/>
              <w:rPr>
                <w:rFonts w:ascii="Times New Roman" w:hAnsi="Times New Roman" w:cs="Times New Roman"/>
                <w:lang w:val="en-US"/>
              </w:rPr>
            </w:pPr>
            <w:r w:rsidRPr="00F75E99">
              <w:rPr>
                <w:rFonts w:ascii="Times New Roman" w:hAnsi="Times New Roman" w:cs="Times New Roman"/>
                <w:lang w:val="en-US"/>
              </w:rPr>
              <w:t>1</w:t>
            </w:r>
          </w:p>
        </w:tc>
      </w:tr>
      <w:tr w:rsidR="00615609" w:rsidRPr="00F75E99" w14:paraId="1DECFC60" w14:textId="77777777" w:rsidTr="00DE42C1">
        <w:trPr>
          <w:trHeight w:val="510"/>
        </w:trPr>
        <w:tc>
          <w:tcPr>
            <w:tcW w:w="1409" w:type="dxa"/>
            <w:vAlign w:val="center"/>
          </w:tcPr>
          <w:p w14:paraId="5DC2E437" w14:textId="77777777" w:rsidR="00615609" w:rsidRPr="00F75E99" w:rsidRDefault="00615609" w:rsidP="004144A7">
            <w:pPr>
              <w:pStyle w:val="ListParagraph"/>
              <w:numPr>
                <w:ilvl w:val="0"/>
                <w:numId w:val="30"/>
              </w:numPr>
              <w:spacing w:after="0" w:line="240" w:lineRule="auto"/>
              <w:ind w:left="0" w:firstLine="0"/>
              <w:jc w:val="center"/>
              <w:rPr>
                <w:rFonts w:ascii="Times New Roman" w:hAnsi="Times New Roman" w:cs="Times New Roman"/>
              </w:rPr>
            </w:pPr>
          </w:p>
        </w:tc>
        <w:tc>
          <w:tcPr>
            <w:tcW w:w="4494" w:type="dxa"/>
            <w:vAlign w:val="center"/>
            <w:hideMark/>
          </w:tcPr>
          <w:p w14:paraId="18B9FC88" w14:textId="77777777" w:rsidR="00615609" w:rsidRPr="00F75E99" w:rsidRDefault="00615609" w:rsidP="0033368E">
            <w:pPr>
              <w:rPr>
                <w:rFonts w:ascii="Times New Roman" w:hAnsi="Times New Roman" w:cs="Times New Roman"/>
              </w:rPr>
            </w:pPr>
            <w:r w:rsidRPr="00F75E99">
              <w:rPr>
                <w:rFonts w:ascii="Times New Roman" w:hAnsi="Times New Roman" w:cs="Times New Roman"/>
              </w:rPr>
              <w:t>Analisis Kebijakan Dan Pemecahan Masalah Tugas Perangkat Daerah</w:t>
            </w:r>
          </w:p>
        </w:tc>
        <w:tc>
          <w:tcPr>
            <w:tcW w:w="1184" w:type="dxa"/>
            <w:noWrap/>
            <w:vAlign w:val="center"/>
            <w:hideMark/>
          </w:tcPr>
          <w:p w14:paraId="3219AC1F" w14:textId="275417CD" w:rsidR="00615609" w:rsidRPr="00F75E99" w:rsidRDefault="00EE5DF8" w:rsidP="0033368E">
            <w:pPr>
              <w:jc w:val="center"/>
              <w:rPr>
                <w:rFonts w:ascii="Times New Roman" w:hAnsi="Times New Roman" w:cs="Times New Roman"/>
                <w:lang w:val="en-US"/>
              </w:rPr>
            </w:pPr>
            <w:r w:rsidRPr="00F75E99">
              <w:rPr>
                <w:rFonts w:ascii="Times New Roman" w:hAnsi="Times New Roman" w:cs="Times New Roman"/>
                <w:lang w:val="en-US"/>
              </w:rPr>
              <w:t>5</w:t>
            </w:r>
          </w:p>
        </w:tc>
      </w:tr>
      <w:tr w:rsidR="00615609" w:rsidRPr="00F75E99" w14:paraId="38C31246" w14:textId="77777777" w:rsidTr="00DE42C1">
        <w:trPr>
          <w:trHeight w:val="510"/>
        </w:trPr>
        <w:tc>
          <w:tcPr>
            <w:tcW w:w="1409" w:type="dxa"/>
            <w:vAlign w:val="center"/>
          </w:tcPr>
          <w:p w14:paraId="279AC3EC" w14:textId="77777777" w:rsidR="00615609" w:rsidRPr="00F75E99" w:rsidRDefault="00615609" w:rsidP="004144A7">
            <w:pPr>
              <w:pStyle w:val="ListParagraph"/>
              <w:numPr>
                <w:ilvl w:val="0"/>
                <w:numId w:val="30"/>
              </w:numPr>
              <w:spacing w:after="0" w:line="240" w:lineRule="auto"/>
              <w:ind w:left="0" w:firstLine="0"/>
              <w:jc w:val="center"/>
              <w:rPr>
                <w:rFonts w:ascii="Times New Roman" w:hAnsi="Times New Roman" w:cs="Times New Roman"/>
              </w:rPr>
            </w:pPr>
          </w:p>
        </w:tc>
        <w:tc>
          <w:tcPr>
            <w:tcW w:w="4494" w:type="dxa"/>
            <w:vAlign w:val="center"/>
            <w:hideMark/>
          </w:tcPr>
          <w:p w14:paraId="775AEE6D" w14:textId="77777777" w:rsidR="00615609" w:rsidRPr="00F75E99" w:rsidRDefault="00615609" w:rsidP="0033368E">
            <w:pPr>
              <w:rPr>
                <w:rFonts w:ascii="Times New Roman" w:hAnsi="Times New Roman" w:cs="Times New Roman"/>
              </w:rPr>
            </w:pPr>
            <w:r w:rsidRPr="00F75E99">
              <w:rPr>
                <w:rFonts w:ascii="Times New Roman" w:hAnsi="Times New Roman" w:cs="Times New Roman"/>
              </w:rPr>
              <w:t>Manajemen Sumber Daya Peralatan dan Perlengkapan Kerja Yang Terukur</w:t>
            </w:r>
          </w:p>
        </w:tc>
        <w:tc>
          <w:tcPr>
            <w:tcW w:w="1184" w:type="dxa"/>
            <w:noWrap/>
            <w:vAlign w:val="center"/>
            <w:hideMark/>
          </w:tcPr>
          <w:p w14:paraId="7679C68D" w14:textId="0B83C253" w:rsidR="00615609" w:rsidRPr="00F75E99" w:rsidRDefault="00EE5DF8" w:rsidP="0033368E">
            <w:pPr>
              <w:jc w:val="center"/>
              <w:rPr>
                <w:rFonts w:ascii="Times New Roman" w:hAnsi="Times New Roman" w:cs="Times New Roman"/>
                <w:lang w:val="en-US"/>
              </w:rPr>
            </w:pPr>
            <w:r w:rsidRPr="00F75E99">
              <w:rPr>
                <w:rFonts w:ascii="Times New Roman" w:hAnsi="Times New Roman" w:cs="Times New Roman"/>
                <w:lang w:val="en-US"/>
              </w:rPr>
              <w:t>4</w:t>
            </w:r>
          </w:p>
        </w:tc>
      </w:tr>
      <w:tr w:rsidR="00615609" w:rsidRPr="00F75E99" w14:paraId="4E1509FC" w14:textId="77777777" w:rsidTr="00DE42C1">
        <w:trPr>
          <w:trHeight w:val="510"/>
        </w:trPr>
        <w:tc>
          <w:tcPr>
            <w:tcW w:w="1409" w:type="dxa"/>
            <w:vAlign w:val="center"/>
          </w:tcPr>
          <w:p w14:paraId="2EA0D56E" w14:textId="77777777" w:rsidR="00615609" w:rsidRPr="00F75E99" w:rsidRDefault="00615609" w:rsidP="004144A7">
            <w:pPr>
              <w:pStyle w:val="ListParagraph"/>
              <w:numPr>
                <w:ilvl w:val="0"/>
                <w:numId w:val="30"/>
              </w:numPr>
              <w:spacing w:after="0" w:line="240" w:lineRule="auto"/>
              <w:ind w:left="0" w:firstLine="0"/>
              <w:jc w:val="center"/>
              <w:rPr>
                <w:rFonts w:ascii="Times New Roman" w:hAnsi="Times New Roman" w:cs="Times New Roman"/>
              </w:rPr>
            </w:pPr>
          </w:p>
        </w:tc>
        <w:tc>
          <w:tcPr>
            <w:tcW w:w="4494" w:type="dxa"/>
            <w:vAlign w:val="center"/>
            <w:hideMark/>
          </w:tcPr>
          <w:p w14:paraId="6B28BA2B" w14:textId="77777777" w:rsidR="00615609" w:rsidRPr="00F75E99" w:rsidRDefault="00615609" w:rsidP="0033368E">
            <w:pPr>
              <w:rPr>
                <w:rFonts w:ascii="Times New Roman" w:hAnsi="Times New Roman" w:cs="Times New Roman"/>
              </w:rPr>
            </w:pPr>
            <w:r w:rsidRPr="00F75E99">
              <w:rPr>
                <w:rFonts w:ascii="Times New Roman" w:hAnsi="Times New Roman" w:cs="Times New Roman"/>
              </w:rPr>
              <w:t>Manajemen Resiko Pelaksanaan Tugas Aparatur</w:t>
            </w:r>
          </w:p>
        </w:tc>
        <w:tc>
          <w:tcPr>
            <w:tcW w:w="1184" w:type="dxa"/>
            <w:noWrap/>
            <w:vAlign w:val="center"/>
            <w:hideMark/>
          </w:tcPr>
          <w:p w14:paraId="147B0254" w14:textId="3B23724F" w:rsidR="00615609" w:rsidRPr="00F75E99" w:rsidRDefault="00EE5DF8" w:rsidP="0033368E">
            <w:pPr>
              <w:jc w:val="center"/>
              <w:rPr>
                <w:rFonts w:ascii="Times New Roman" w:hAnsi="Times New Roman" w:cs="Times New Roman"/>
                <w:lang w:val="en-US"/>
              </w:rPr>
            </w:pPr>
            <w:r w:rsidRPr="00F75E99">
              <w:rPr>
                <w:rFonts w:ascii="Times New Roman" w:hAnsi="Times New Roman" w:cs="Times New Roman"/>
                <w:lang w:val="en-US"/>
              </w:rPr>
              <w:t>4</w:t>
            </w:r>
          </w:p>
        </w:tc>
      </w:tr>
      <w:tr w:rsidR="00615609" w:rsidRPr="00F75E99" w14:paraId="351B1096" w14:textId="77777777" w:rsidTr="00DE42C1">
        <w:trPr>
          <w:trHeight w:val="510"/>
        </w:trPr>
        <w:tc>
          <w:tcPr>
            <w:tcW w:w="1409" w:type="dxa"/>
            <w:vAlign w:val="center"/>
          </w:tcPr>
          <w:p w14:paraId="182CEE9A" w14:textId="77777777" w:rsidR="00615609" w:rsidRPr="00F75E99" w:rsidRDefault="00615609" w:rsidP="004144A7">
            <w:pPr>
              <w:pStyle w:val="ListParagraph"/>
              <w:numPr>
                <w:ilvl w:val="0"/>
                <w:numId w:val="30"/>
              </w:numPr>
              <w:spacing w:after="0" w:line="240" w:lineRule="auto"/>
              <w:ind w:left="0" w:firstLine="0"/>
              <w:jc w:val="center"/>
              <w:rPr>
                <w:rFonts w:ascii="Times New Roman" w:hAnsi="Times New Roman" w:cs="Times New Roman"/>
              </w:rPr>
            </w:pPr>
          </w:p>
        </w:tc>
        <w:tc>
          <w:tcPr>
            <w:tcW w:w="4494" w:type="dxa"/>
            <w:vAlign w:val="center"/>
            <w:hideMark/>
          </w:tcPr>
          <w:p w14:paraId="0ECA4C8F" w14:textId="77777777" w:rsidR="00615609" w:rsidRPr="00F75E99" w:rsidRDefault="00615609" w:rsidP="0033368E">
            <w:pPr>
              <w:rPr>
                <w:rFonts w:ascii="Times New Roman" w:hAnsi="Times New Roman" w:cs="Times New Roman"/>
              </w:rPr>
            </w:pPr>
            <w:r w:rsidRPr="00F75E99">
              <w:rPr>
                <w:rFonts w:ascii="Times New Roman" w:hAnsi="Times New Roman" w:cs="Times New Roman"/>
              </w:rPr>
              <w:t>Pengukuran Kinerja Perangkat Daerah Dan Aparatur</w:t>
            </w:r>
          </w:p>
        </w:tc>
        <w:tc>
          <w:tcPr>
            <w:tcW w:w="1184" w:type="dxa"/>
            <w:noWrap/>
            <w:vAlign w:val="center"/>
            <w:hideMark/>
          </w:tcPr>
          <w:p w14:paraId="01E7CFC9" w14:textId="46770373" w:rsidR="00615609" w:rsidRPr="00F75E99" w:rsidRDefault="00EE5DF8" w:rsidP="0033368E">
            <w:pPr>
              <w:jc w:val="center"/>
              <w:rPr>
                <w:rFonts w:ascii="Times New Roman" w:hAnsi="Times New Roman" w:cs="Times New Roman"/>
                <w:lang w:val="en-US"/>
              </w:rPr>
            </w:pPr>
            <w:r w:rsidRPr="00F75E99">
              <w:rPr>
                <w:rFonts w:ascii="Times New Roman" w:hAnsi="Times New Roman" w:cs="Times New Roman"/>
                <w:lang w:val="en-US"/>
              </w:rPr>
              <w:t>5</w:t>
            </w:r>
          </w:p>
        </w:tc>
      </w:tr>
      <w:tr w:rsidR="00615609" w:rsidRPr="00F75E99" w14:paraId="4567636D" w14:textId="77777777" w:rsidTr="00DE42C1">
        <w:trPr>
          <w:trHeight w:val="510"/>
        </w:trPr>
        <w:tc>
          <w:tcPr>
            <w:tcW w:w="1409" w:type="dxa"/>
            <w:vAlign w:val="center"/>
          </w:tcPr>
          <w:p w14:paraId="6A5817AB" w14:textId="77777777" w:rsidR="00615609" w:rsidRPr="00F75E99" w:rsidRDefault="00615609" w:rsidP="004144A7">
            <w:pPr>
              <w:pStyle w:val="ListParagraph"/>
              <w:numPr>
                <w:ilvl w:val="0"/>
                <w:numId w:val="30"/>
              </w:numPr>
              <w:spacing w:after="0" w:line="240" w:lineRule="auto"/>
              <w:ind w:left="0" w:firstLine="0"/>
              <w:jc w:val="center"/>
              <w:rPr>
                <w:rFonts w:ascii="Times New Roman" w:hAnsi="Times New Roman" w:cs="Times New Roman"/>
              </w:rPr>
            </w:pPr>
          </w:p>
        </w:tc>
        <w:tc>
          <w:tcPr>
            <w:tcW w:w="4494" w:type="dxa"/>
            <w:vAlign w:val="center"/>
            <w:hideMark/>
          </w:tcPr>
          <w:p w14:paraId="5090EF69" w14:textId="77777777" w:rsidR="00615609" w:rsidRPr="00F75E99" w:rsidRDefault="00615609" w:rsidP="0033368E">
            <w:pPr>
              <w:rPr>
                <w:rFonts w:ascii="Times New Roman" w:hAnsi="Times New Roman" w:cs="Times New Roman"/>
              </w:rPr>
            </w:pPr>
            <w:r w:rsidRPr="00F75E99">
              <w:rPr>
                <w:rFonts w:ascii="Times New Roman" w:hAnsi="Times New Roman" w:cs="Times New Roman"/>
              </w:rPr>
              <w:t>Pengembangan Inovasi Layanan Perangkat Daerah</w:t>
            </w:r>
          </w:p>
        </w:tc>
        <w:tc>
          <w:tcPr>
            <w:tcW w:w="1184" w:type="dxa"/>
            <w:noWrap/>
            <w:vAlign w:val="center"/>
            <w:hideMark/>
          </w:tcPr>
          <w:p w14:paraId="633D6563" w14:textId="5A3756CD" w:rsidR="00615609" w:rsidRPr="00F75E99" w:rsidRDefault="00EE5DF8" w:rsidP="0033368E">
            <w:pPr>
              <w:jc w:val="center"/>
              <w:rPr>
                <w:rFonts w:ascii="Times New Roman" w:hAnsi="Times New Roman" w:cs="Times New Roman"/>
                <w:lang w:val="en-US"/>
              </w:rPr>
            </w:pPr>
            <w:r w:rsidRPr="00F75E99">
              <w:rPr>
                <w:rFonts w:ascii="Times New Roman" w:hAnsi="Times New Roman" w:cs="Times New Roman"/>
                <w:lang w:val="en-US"/>
              </w:rPr>
              <w:t>2</w:t>
            </w:r>
          </w:p>
        </w:tc>
      </w:tr>
      <w:tr w:rsidR="00615609" w:rsidRPr="00F75E99" w14:paraId="1A6AAADF" w14:textId="77777777" w:rsidTr="00DE42C1">
        <w:trPr>
          <w:trHeight w:val="510"/>
        </w:trPr>
        <w:tc>
          <w:tcPr>
            <w:tcW w:w="1409" w:type="dxa"/>
            <w:vAlign w:val="center"/>
          </w:tcPr>
          <w:p w14:paraId="2A5E2BFC" w14:textId="77777777" w:rsidR="00615609" w:rsidRPr="00F75E99" w:rsidRDefault="00615609" w:rsidP="004144A7">
            <w:pPr>
              <w:pStyle w:val="ListParagraph"/>
              <w:numPr>
                <w:ilvl w:val="0"/>
                <w:numId w:val="30"/>
              </w:numPr>
              <w:spacing w:after="0" w:line="240" w:lineRule="auto"/>
              <w:ind w:left="0" w:firstLine="0"/>
              <w:jc w:val="center"/>
              <w:rPr>
                <w:rFonts w:ascii="Times New Roman" w:hAnsi="Times New Roman" w:cs="Times New Roman"/>
              </w:rPr>
            </w:pPr>
          </w:p>
        </w:tc>
        <w:tc>
          <w:tcPr>
            <w:tcW w:w="4494" w:type="dxa"/>
            <w:vAlign w:val="center"/>
            <w:hideMark/>
          </w:tcPr>
          <w:p w14:paraId="79CA1EC9" w14:textId="77777777" w:rsidR="00615609" w:rsidRPr="00F75E99" w:rsidRDefault="00615609" w:rsidP="0033368E">
            <w:pPr>
              <w:rPr>
                <w:rFonts w:ascii="Times New Roman" w:hAnsi="Times New Roman" w:cs="Times New Roman"/>
              </w:rPr>
            </w:pPr>
            <w:r w:rsidRPr="00F75E99">
              <w:rPr>
                <w:rFonts w:ascii="Times New Roman" w:hAnsi="Times New Roman" w:cs="Times New Roman"/>
              </w:rPr>
              <w:t>Budaya Organisasi Perangkat Daerah</w:t>
            </w:r>
          </w:p>
        </w:tc>
        <w:tc>
          <w:tcPr>
            <w:tcW w:w="1184" w:type="dxa"/>
            <w:noWrap/>
            <w:vAlign w:val="center"/>
            <w:hideMark/>
          </w:tcPr>
          <w:p w14:paraId="5A0C06B8" w14:textId="4E15E160" w:rsidR="00615609" w:rsidRPr="00F75E99" w:rsidRDefault="00EE5DF8" w:rsidP="0033368E">
            <w:pPr>
              <w:jc w:val="center"/>
              <w:rPr>
                <w:rFonts w:ascii="Times New Roman" w:hAnsi="Times New Roman" w:cs="Times New Roman"/>
                <w:lang w:val="en-US"/>
              </w:rPr>
            </w:pPr>
            <w:r w:rsidRPr="00F75E99">
              <w:rPr>
                <w:rFonts w:ascii="Times New Roman" w:hAnsi="Times New Roman" w:cs="Times New Roman"/>
                <w:lang w:val="en-US"/>
              </w:rPr>
              <w:t>3</w:t>
            </w:r>
          </w:p>
        </w:tc>
      </w:tr>
      <w:tr w:rsidR="00615609" w:rsidRPr="00F75E99" w14:paraId="42AEB846" w14:textId="77777777" w:rsidTr="00DE42C1">
        <w:trPr>
          <w:trHeight w:val="510"/>
        </w:trPr>
        <w:tc>
          <w:tcPr>
            <w:tcW w:w="1409" w:type="dxa"/>
            <w:vAlign w:val="center"/>
          </w:tcPr>
          <w:p w14:paraId="0929E151" w14:textId="77777777" w:rsidR="00615609" w:rsidRPr="00F75E99" w:rsidRDefault="00615609" w:rsidP="0033368E">
            <w:pPr>
              <w:rPr>
                <w:rFonts w:ascii="Times New Roman" w:hAnsi="Times New Roman" w:cs="Times New Roman"/>
                <w:b/>
                <w:bCs/>
              </w:rPr>
            </w:pPr>
          </w:p>
        </w:tc>
        <w:tc>
          <w:tcPr>
            <w:tcW w:w="4494" w:type="dxa"/>
            <w:vAlign w:val="center"/>
          </w:tcPr>
          <w:p w14:paraId="26B58BA9" w14:textId="77777777" w:rsidR="00615609" w:rsidRPr="00F75E99" w:rsidRDefault="00615609" w:rsidP="0033368E">
            <w:pPr>
              <w:rPr>
                <w:rFonts w:ascii="Times New Roman" w:hAnsi="Times New Roman" w:cs="Times New Roman"/>
                <w:b/>
                <w:bCs/>
              </w:rPr>
            </w:pPr>
            <w:r w:rsidRPr="00F75E99">
              <w:rPr>
                <w:rFonts w:ascii="Times New Roman" w:hAnsi="Times New Roman" w:cs="Times New Roman"/>
                <w:b/>
                <w:bCs/>
              </w:rPr>
              <w:t>JUMLAH</w:t>
            </w:r>
          </w:p>
        </w:tc>
        <w:tc>
          <w:tcPr>
            <w:tcW w:w="1184" w:type="dxa"/>
            <w:noWrap/>
            <w:vAlign w:val="center"/>
          </w:tcPr>
          <w:p w14:paraId="1DBBA4D1" w14:textId="45C688C6" w:rsidR="00615609" w:rsidRPr="00F75E99" w:rsidRDefault="00EE5DF8" w:rsidP="0033368E">
            <w:pPr>
              <w:jc w:val="center"/>
              <w:rPr>
                <w:rFonts w:ascii="Times New Roman" w:hAnsi="Times New Roman" w:cs="Times New Roman"/>
                <w:b/>
                <w:bCs/>
                <w:lang w:val="en-US"/>
              </w:rPr>
            </w:pPr>
            <w:r w:rsidRPr="00F75E99">
              <w:rPr>
                <w:rFonts w:ascii="Times New Roman" w:hAnsi="Times New Roman" w:cs="Times New Roman"/>
                <w:b/>
                <w:bCs/>
              </w:rPr>
              <w:t>3</w:t>
            </w:r>
            <w:r w:rsidRPr="00F75E99">
              <w:rPr>
                <w:rFonts w:ascii="Times New Roman" w:hAnsi="Times New Roman" w:cs="Times New Roman"/>
                <w:b/>
                <w:bCs/>
                <w:lang w:val="en-US"/>
              </w:rPr>
              <w:t>9</w:t>
            </w:r>
          </w:p>
        </w:tc>
      </w:tr>
      <w:tr w:rsidR="00615609" w:rsidRPr="00F75E99" w14:paraId="03D298D1" w14:textId="77777777" w:rsidTr="00DE42C1">
        <w:trPr>
          <w:trHeight w:val="510"/>
        </w:trPr>
        <w:tc>
          <w:tcPr>
            <w:tcW w:w="1409" w:type="dxa"/>
            <w:vAlign w:val="center"/>
          </w:tcPr>
          <w:p w14:paraId="43E020CF" w14:textId="77777777" w:rsidR="00615609" w:rsidRPr="00F75E99" w:rsidRDefault="00615609" w:rsidP="0033368E">
            <w:pPr>
              <w:rPr>
                <w:rFonts w:ascii="Times New Roman" w:hAnsi="Times New Roman" w:cs="Times New Roman"/>
                <w:b/>
                <w:bCs/>
              </w:rPr>
            </w:pPr>
          </w:p>
        </w:tc>
        <w:tc>
          <w:tcPr>
            <w:tcW w:w="4494" w:type="dxa"/>
            <w:vAlign w:val="center"/>
          </w:tcPr>
          <w:p w14:paraId="085774B4" w14:textId="77777777" w:rsidR="00615609" w:rsidRPr="00F75E99" w:rsidRDefault="00615609" w:rsidP="0033368E">
            <w:pPr>
              <w:rPr>
                <w:rFonts w:ascii="Times New Roman" w:hAnsi="Times New Roman" w:cs="Times New Roman"/>
                <w:b/>
                <w:bCs/>
              </w:rPr>
            </w:pPr>
            <w:r w:rsidRPr="00F75E99">
              <w:rPr>
                <w:rFonts w:ascii="Times New Roman" w:hAnsi="Times New Roman" w:cs="Times New Roman"/>
                <w:b/>
                <w:bCs/>
              </w:rPr>
              <w:t>KATEGORI</w:t>
            </w:r>
          </w:p>
        </w:tc>
        <w:tc>
          <w:tcPr>
            <w:tcW w:w="1184" w:type="dxa"/>
            <w:noWrap/>
            <w:vAlign w:val="center"/>
          </w:tcPr>
          <w:p w14:paraId="1E24C627" w14:textId="266EB9EF" w:rsidR="00615609" w:rsidRPr="00F75E99" w:rsidRDefault="00EE5DF8" w:rsidP="00EE5DF8">
            <w:pPr>
              <w:jc w:val="center"/>
              <w:rPr>
                <w:rFonts w:ascii="Times New Roman" w:hAnsi="Times New Roman" w:cs="Times New Roman"/>
                <w:b/>
                <w:bCs/>
              </w:rPr>
            </w:pPr>
            <w:r w:rsidRPr="00F75E99">
              <w:rPr>
                <w:rFonts w:ascii="Times New Roman" w:hAnsi="Times New Roman" w:cs="Times New Roman"/>
                <w:b/>
                <w:bCs/>
                <w:lang w:val="en-US"/>
              </w:rPr>
              <w:t>TINGGI</w:t>
            </w:r>
          </w:p>
        </w:tc>
      </w:tr>
    </w:tbl>
    <w:p w14:paraId="413D4AD0" w14:textId="77777777" w:rsidR="00615609" w:rsidRPr="00F75E99" w:rsidRDefault="00615609" w:rsidP="00615609">
      <w:pPr>
        <w:pStyle w:val="ListParagraph"/>
        <w:spacing w:line="360" w:lineRule="auto"/>
        <w:ind w:left="2268"/>
        <w:jc w:val="both"/>
        <w:rPr>
          <w:rFonts w:ascii="Times New Roman" w:hAnsi="Times New Roman" w:cs="Times New Roman"/>
          <w:b/>
          <w:bCs/>
          <w:sz w:val="24"/>
          <w:szCs w:val="24"/>
        </w:rPr>
      </w:pPr>
    </w:p>
    <w:p w14:paraId="41216D0E" w14:textId="4B723BC1" w:rsidR="00D8531C" w:rsidRPr="00F75E99" w:rsidRDefault="00615609" w:rsidP="0055008D">
      <w:pPr>
        <w:pStyle w:val="ListParagraph"/>
        <w:spacing w:line="360" w:lineRule="auto"/>
        <w:ind w:left="1276" w:firstLine="425"/>
        <w:jc w:val="both"/>
        <w:rPr>
          <w:rFonts w:ascii="Times New Roman" w:hAnsi="Times New Roman" w:cs="Times New Roman"/>
          <w:sz w:val="24"/>
          <w:szCs w:val="24"/>
          <w:lang w:val="en-US"/>
        </w:rPr>
      </w:pPr>
      <w:r w:rsidRPr="00F75E99">
        <w:rPr>
          <w:rFonts w:ascii="Times New Roman" w:hAnsi="Times New Roman" w:cs="Times New Roman"/>
          <w:sz w:val="24"/>
          <w:szCs w:val="24"/>
        </w:rPr>
        <w:lastRenderedPageBreak/>
        <w:t>Dari tabel diatas terlihat bahwa skor tertinggi KOD Kecamatan K</w:t>
      </w:r>
      <w:r w:rsidR="00DE42C1" w:rsidRPr="00F75E99">
        <w:rPr>
          <w:rFonts w:ascii="Times New Roman" w:hAnsi="Times New Roman" w:cs="Times New Roman"/>
          <w:sz w:val="24"/>
          <w:szCs w:val="24"/>
          <w:lang w:val="en-US"/>
        </w:rPr>
        <w:t xml:space="preserve">emangkon </w:t>
      </w:r>
      <w:r w:rsidRPr="00F75E99">
        <w:rPr>
          <w:rFonts w:ascii="Times New Roman" w:hAnsi="Times New Roman" w:cs="Times New Roman"/>
          <w:sz w:val="24"/>
          <w:szCs w:val="24"/>
        </w:rPr>
        <w:t>Tahun 202</w:t>
      </w:r>
      <w:r w:rsidR="00EE5DF8" w:rsidRPr="00F75E99">
        <w:rPr>
          <w:rFonts w:ascii="Times New Roman" w:hAnsi="Times New Roman" w:cs="Times New Roman"/>
          <w:sz w:val="24"/>
          <w:szCs w:val="24"/>
          <w:lang w:val="en-US"/>
        </w:rPr>
        <w:t>5</w:t>
      </w:r>
      <w:r w:rsidRPr="00F75E99">
        <w:rPr>
          <w:rFonts w:ascii="Times New Roman" w:hAnsi="Times New Roman" w:cs="Times New Roman"/>
          <w:sz w:val="24"/>
          <w:szCs w:val="24"/>
        </w:rPr>
        <w:t xml:space="preserve"> adalah pada variabel Perencanaan</w:t>
      </w:r>
      <w:r w:rsidR="00DE42C1" w:rsidRPr="00F75E99">
        <w:rPr>
          <w:rFonts w:ascii="Times New Roman" w:hAnsi="Times New Roman" w:cs="Times New Roman"/>
          <w:sz w:val="24"/>
          <w:szCs w:val="24"/>
        </w:rPr>
        <w:t xml:space="preserve"> Pembangunan Daerah</w:t>
      </w:r>
      <w:r w:rsidR="00EE5DF8" w:rsidRPr="00F75E99">
        <w:rPr>
          <w:rFonts w:ascii="Times New Roman" w:hAnsi="Times New Roman" w:cs="Times New Roman"/>
          <w:sz w:val="24"/>
          <w:szCs w:val="24"/>
          <w:lang w:val="en-US"/>
        </w:rPr>
        <w:t>, Monitoring dan Pengendalian Pelaksanaan Tugas Perangkat Daerah,</w:t>
      </w:r>
      <w:r w:rsidR="00E64933" w:rsidRPr="00F75E99">
        <w:rPr>
          <w:rFonts w:ascii="Times New Roman" w:hAnsi="Times New Roman" w:cs="Times New Roman"/>
          <w:sz w:val="24"/>
          <w:szCs w:val="24"/>
          <w:lang w:val="en-US"/>
        </w:rPr>
        <w:t xml:space="preserve"> </w:t>
      </w:r>
      <w:r w:rsidR="00EE5DF8" w:rsidRPr="00F75E99">
        <w:rPr>
          <w:rFonts w:ascii="Times New Roman" w:hAnsi="Times New Roman" w:cs="Times New Roman"/>
          <w:sz w:val="24"/>
          <w:szCs w:val="24"/>
          <w:lang w:val="en-US"/>
        </w:rPr>
        <w:t>Analisis Kebijakan dan Pemecahan masalah Tugas Perangkat Daerah dan Pengukuran Kinerja Perangkat Daerah dan Aparatur</w:t>
      </w:r>
      <w:r w:rsidR="00DE42C1" w:rsidRPr="00F75E99">
        <w:rPr>
          <w:rFonts w:ascii="Times New Roman" w:hAnsi="Times New Roman" w:cs="Times New Roman"/>
          <w:sz w:val="24"/>
          <w:szCs w:val="24"/>
          <w:lang w:val="en-US"/>
        </w:rPr>
        <w:t xml:space="preserve"> </w:t>
      </w:r>
      <w:r w:rsidRPr="00F75E99">
        <w:rPr>
          <w:rFonts w:ascii="Times New Roman" w:hAnsi="Times New Roman" w:cs="Times New Roman"/>
          <w:sz w:val="24"/>
          <w:szCs w:val="24"/>
        </w:rPr>
        <w:t xml:space="preserve">dengan skor 5, dan skor terendah adalah pada variabel </w:t>
      </w:r>
      <w:r w:rsidR="00EE5DF8" w:rsidRPr="00F75E99">
        <w:rPr>
          <w:rFonts w:ascii="Times New Roman" w:hAnsi="Times New Roman" w:cs="Times New Roman"/>
          <w:sz w:val="24"/>
          <w:szCs w:val="24"/>
          <w:lang w:val="en-US"/>
        </w:rPr>
        <w:t xml:space="preserve">Pendidikan dan Pelatihan </w:t>
      </w:r>
      <w:r w:rsidRPr="00F75E99">
        <w:rPr>
          <w:rFonts w:ascii="Times New Roman" w:hAnsi="Times New Roman" w:cs="Times New Roman"/>
          <w:sz w:val="24"/>
          <w:szCs w:val="24"/>
        </w:rPr>
        <w:t>Aparatur dengan skor 1.</w:t>
      </w:r>
    </w:p>
    <w:p w14:paraId="3353D82D" w14:textId="005F3B51" w:rsidR="00615609" w:rsidRPr="00F75E99" w:rsidRDefault="00E64933" w:rsidP="00E64933">
      <w:pPr>
        <w:pStyle w:val="ListParagraph"/>
        <w:spacing w:after="0" w:line="360" w:lineRule="auto"/>
        <w:ind w:left="1701" w:hanging="425"/>
        <w:jc w:val="both"/>
        <w:rPr>
          <w:rFonts w:ascii="Times New Roman" w:hAnsi="Times New Roman" w:cs="Times New Roman"/>
          <w:b/>
          <w:bCs/>
          <w:sz w:val="24"/>
          <w:szCs w:val="24"/>
          <w:highlight w:val="green"/>
        </w:rPr>
      </w:pPr>
      <w:r w:rsidRPr="00F75E99">
        <w:rPr>
          <w:rFonts w:ascii="Times New Roman" w:hAnsi="Times New Roman" w:cs="Times New Roman"/>
          <w:b/>
          <w:bCs/>
          <w:sz w:val="24"/>
          <w:szCs w:val="24"/>
          <w:lang w:val="en-US"/>
        </w:rPr>
        <w:t xml:space="preserve">1) </w:t>
      </w:r>
      <w:r w:rsidR="00615609" w:rsidRPr="00F75E99">
        <w:rPr>
          <w:rFonts w:ascii="Times New Roman" w:hAnsi="Times New Roman" w:cs="Times New Roman"/>
          <w:b/>
          <w:bCs/>
          <w:sz w:val="24"/>
          <w:szCs w:val="24"/>
        </w:rPr>
        <w:t>Faktor Penunjang Keberhasilan Kinerja</w:t>
      </w:r>
      <w:r w:rsidR="0055008D" w:rsidRPr="00F75E99">
        <w:rPr>
          <w:rFonts w:ascii="Times New Roman" w:hAnsi="Times New Roman" w:cs="Times New Roman"/>
          <w:b/>
          <w:bCs/>
          <w:sz w:val="24"/>
          <w:szCs w:val="24"/>
          <w:lang w:val="en-US"/>
        </w:rPr>
        <w:t xml:space="preserve"> </w:t>
      </w:r>
    </w:p>
    <w:p w14:paraId="3298FAE8" w14:textId="7F023FB2" w:rsidR="00615609" w:rsidRPr="00F75E99" w:rsidRDefault="00615609" w:rsidP="00E64933">
      <w:pPr>
        <w:pStyle w:val="ListParagraph"/>
        <w:spacing w:line="360" w:lineRule="auto"/>
        <w:ind w:left="1276" w:firstLine="709"/>
        <w:jc w:val="both"/>
        <w:rPr>
          <w:rFonts w:ascii="Times New Roman" w:hAnsi="Times New Roman" w:cs="Times New Roman"/>
          <w:sz w:val="24"/>
          <w:szCs w:val="24"/>
        </w:rPr>
      </w:pPr>
      <w:r w:rsidRPr="00F75E99">
        <w:rPr>
          <w:rFonts w:ascii="Times New Roman" w:hAnsi="Times New Roman" w:cs="Times New Roman"/>
          <w:sz w:val="24"/>
          <w:szCs w:val="24"/>
        </w:rPr>
        <w:t>Faktor penunjang keberhasilan pencapaian KOD Kecamatan K</w:t>
      </w:r>
      <w:r w:rsidR="00DE42C1" w:rsidRPr="00F75E99">
        <w:rPr>
          <w:rFonts w:ascii="Times New Roman" w:hAnsi="Times New Roman" w:cs="Times New Roman"/>
          <w:sz w:val="24"/>
          <w:szCs w:val="24"/>
          <w:lang w:val="en-US"/>
        </w:rPr>
        <w:t>emangkon</w:t>
      </w:r>
      <w:r w:rsidRPr="00F75E99">
        <w:rPr>
          <w:rFonts w:ascii="Times New Roman" w:hAnsi="Times New Roman" w:cs="Times New Roman"/>
          <w:sz w:val="24"/>
          <w:szCs w:val="24"/>
        </w:rPr>
        <w:t xml:space="preserve"> Tahun 202</w:t>
      </w:r>
      <w:r w:rsidR="00EE5DF8" w:rsidRPr="00F75E99">
        <w:rPr>
          <w:rFonts w:ascii="Times New Roman" w:hAnsi="Times New Roman" w:cs="Times New Roman"/>
          <w:sz w:val="24"/>
          <w:szCs w:val="24"/>
          <w:lang w:val="en-US"/>
        </w:rPr>
        <w:t>5</w:t>
      </w:r>
      <w:r w:rsidRPr="00F75E99">
        <w:rPr>
          <w:rFonts w:ascii="Times New Roman" w:hAnsi="Times New Roman" w:cs="Times New Roman"/>
          <w:sz w:val="24"/>
          <w:szCs w:val="24"/>
        </w:rPr>
        <w:t xml:space="preserve"> antara lain:</w:t>
      </w:r>
    </w:p>
    <w:p w14:paraId="31DE77D7" w14:textId="77777777" w:rsidR="00615609" w:rsidRPr="00F75E99" w:rsidRDefault="00615609" w:rsidP="004144A7">
      <w:pPr>
        <w:pStyle w:val="ListParagraph"/>
        <w:numPr>
          <w:ilvl w:val="2"/>
          <w:numId w:val="31"/>
        </w:numPr>
        <w:spacing w:after="0" w:line="360" w:lineRule="auto"/>
        <w:ind w:left="1701" w:hanging="425"/>
        <w:jc w:val="both"/>
        <w:rPr>
          <w:rFonts w:ascii="Times New Roman" w:hAnsi="Times New Roman" w:cs="Times New Roman"/>
          <w:sz w:val="24"/>
          <w:szCs w:val="24"/>
        </w:rPr>
      </w:pPr>
      <w:r w:rsidRPr="00F75E99">
        <w:rPr>
          <w:rFonts w:ascii="Times New Roman" w:hAnsi="Times New Roman" w:cs="Times New Roman"/>
          <w:sz w:val="24"/>
          <w:szCs w:val="24"/>
        </w:rPr>
        <w:t>Tersusunnya dokumen perencanaan yang baik.</w:t>
      </w:r>
    </w:p>
    <w:p w14:paraId="3EA8399D" w14:textId="77777777" w:rsidR="00615609" w:rsidRPr="00F75E99" w:rsidRDefault="00615609" w:rsidP="004144A7">
      <w:pPr>
        <w:pStyle w:val="ListParagraph"/>
        <w:numPr>
          <w:ilvl w:val="2"/>
          <w:numId w:val="31"/>
        </w:numPr>
        <w:spacing w:after="0" w:line="360" w:lineRule="auto"/>
        <w:ind w:left="1701" w:hanging="425"/>
        <w:jc w:val="both"/>
        <w:rPr>
          <w:rFonts w:ascii="Times New Roman" w:hAnsi="Times New Roman" w:cs="Times New Roman"/>
          <w:sz w:val="24"/>
          <w:szCs w:val="24"/>
        </w:rPr>
      </w:pPr>
      <w:r w:rsidRPr="00F75E99">
        <w:rPr>
          <w:rFonts w:ascii="Times New Roman" w:hAnsi="Times New Roman" w:cs="Times New Roman"/>
          <w:sz w:val="24"/>
          <w:szCs w:val="24"/>
        </w:rPr>
        <w:t>Tingkat keterlibatan masyarakat dalam proses analisis kebijakan dan pemecahan masalah.</w:t>
      </w:r>
    </w:p>
    <w:p w14:paraId="56B712F3" w14:textId="77777777" w:rsidR="00615609" w:rsidRPr="00F75E99" w:rsidRDefault="00615609" w:rsidP="004144A7">
      <w:pPr>
        <w:pStyle w:val="ListParagraph"/>
        <w:numPr>
          <w:ilvl w:val="2"/>
          <w:numId w:val="31"/>
        </w:numPr>
        <w:spacing w:after="0" w:line="360" w:lineRule="auto"/>
        <w:ind w:left="1701" w:hanging="425"/>
        <w:jc w:val="both"/>
        <w:rPr>
          <w:rFonts w:ascii="Times New Roman" w:hAnsi="Times New Roman" w:cs="Times New Roman"/>
          <w:sz w:val="24"/>
          <w:szCs w:val="24"/>
        </w:rPr>
      </w:pPr>
      <w:r w:rsidRPr="00F75E99">
        <w:rPr>
          <w:rFonts w:ascii="Times New Roman" w:hAnsi="Times New Roman" w:cs="Times New Roman"/>
          <w:sz w:val="24"/>
          <w:szCs w:val="24"/>
        </w:rPr>
        <w:t>Ketersediaan anggaran, regulasi, dan dukungan teknis dari pemerintah pusat dan daerah.</w:t>
      </w:r>
    </w:p>
    <w:p w14:paraId="485EE917" w14:textId="19BA149F" w:rsidR="00615609" w:rsidRPr="00F75E99" w:rsidRDefault="00615609" w:rsidP="004144A7">
      <w:pPr>
        <w:pStyle w:val="ListParagraph"/>
        <w:numPr>
          <w:ilvl w:val="2"/>
          <w:numId w:val="31"/>
        </w:numPr>
        <w:spacing w:after="0" w:line="360" w:lineRule="auto"/>
        <w:ind w:left="1701" w:hanging="425"/>
        <w:jc w:val="both"/>
        <w:rPr>
          <w:rFonts w:ascii="Times New Roman" w:hAnsi="Times New Roman" w:cs="Times New Roman"/>
          <w:sz w:val="24"/>
          <w:szCs w:val="24"/>
        </w:rPr>
      </w:pPr>
      <w:r w:rsidRPr="00F75E99">
        <w:rPr>
          <w:rFonts w:ascii="Times New Roman" w:hAnsi="Times New Roman" w:cs="Times New Roman"/>
          <w:sz w:val="24"/>
          <w:szCs w:val="24"/>
        </w:rPr>
        <w:t>Kualitas Sumber Daya Manusia (SDM)</w:t>
      </w:r>
      <w:r w:rsidR="00DE42C1" w:rsidRPr="00F75E99">
        <w:rPr>
          <w:rFonts w:ascii="Times New Roman" w:hAnsi="Times New Roman" w:cs="Times New Roman"/>
          <w:sz w:val="24"/>
          <w:szCs w:val="24"/>
        </w:rPr>
        <w:t xml:space="preserve"> Kecamatan K</w:t>
      </w:r>
      <w:r w:rsidR="00DE42C1" w:rsidRPr="00F75E99">
        <w:rPr>
          <w:rFonts w:ascii="Times New Roman" w:hAnsi="Times New Roman" w:cs="Times New Roman"/>
          <w:sz w:val="24"/>
          <w:szCs w:val="24"/>
          <w:lang w:val="en-US"/>
        </w:rPr>
        <w:t>emangkon.</w:t>
      </w:r>
    </w:p>
    <w:p w14:paraId="7C20F802" w14:textId="77777777" w:rsidR="00615609" w:rsidRPr="00F75E99" w:rsidRDefault="00615609" w:rsidP="00615609">
      <w:pPr>
        <w:pStyle w:val="ListParagraph"/>
        <w:spacing w:line="360" w:lineRule="auto"/>
        <w:ind w:left="2127"/>
        <w:jc w:val="both"/>
        <w:rPr>
          <w:rFonts w:ascii="Times New Roman" w:hAnsi="Times New Roman" w:cs="Times New Roman"/>
          <w:sz w:val="24"/>
          <w:szCs w:val="24"/>
        </w:rPr>
      </w:pPr>
    </w:p>
    <w:p w14:paraId="17D77112" w14:textId="77777777" w:rsidR="00615609" w:rsidRPr="00F75E99" w:rsidRDefault="00615609" w:rsidP="004144A7">
      <w:pPr>
        <w:pStyle w:val="ListParagraph"/>
        <w:numPr>
          <w:ilvl w:val="0"/>
          <w:numId w:val="18"/>
        </w:numPr>
        <w:spacing w:after="0" w:line="360" w:lineRule="auto"/>
        <w:ind w:left="1701" w:hanging="425"/>
        <w:jc w:val="both"/>
        <w:rPr>
          <w:rFonts w:ascii="Times New Roman" w:hAnsi="Times New Roman" w:cs="Times New Roman"/>
          <w:b/>
          <w:bCs/>
          <w:sz w:val="24"/>
          <w:szCs w:val="24"/>
        </w:rPr>
      </w:pPr>
      <w:r w:rsidRPr="00F75E99">
        <w:rPr>
          <w:rFonts w:ascii="Times New Roman" w:hAnsi="Times New Roman" w:cs="Times New Roman"/>
          <w:b/>
          <w:bCs/>
          <w:sz w:val="24"/>
          <w:szCs w:val="24"/>
        </w:rPr>
        <w:t>Hambatan Pencapaian Kinerja</w:t>
      </w:r>
    </w:p>
    <w:p w14:paraId="3F197B42" w14:textId="77777777" w:rsidR="00615609" w:rsidRPr="00F75E99" w:rsidRDefault="00615609" w:rsidP="00615609">
      <w:pPr>
        <w:pStyle w:val="ListParagraph"/>
        <w:spacing w:line="360" w:lineRule="auto"/>
        <w:ind w:left="1701" w:firstLine="426"/>
        <w:jc w:val="both"/>
        <w:rPr>
          <w:rFonts w:ascii="Times New Roman" w:hAnsi="Times New Roman" w:cs="Times New Roman"/>
          <w:sz w:val="24"/>
          <w:szCs w:val="24"/>
        </w:rPr>
      </w:pPr>
      <w:r w:rsidRPr="00F75E99">
        <w:rPr>
          <w:rFonts w:ascii="Times New Roman" w:hAnsi="Times New Roman" w:cs="Times New Roman"/>
          <w:sz w:val="24"/>
          <w:szCs w:val="24"/>
        </w:rPr>
        <w:t>Hambatan dan kendala yang dihadapi dalam pencapaian sasaran strategis diantaranya adalah :</w:t>
      </w:r>
    </w:p>
    <w:p w14:paraId="4F9A63E6" w14:textId="77777777" w:rsidR="00615609" w:rsidRPr="00F75E99" w:rsidRDefault="00615609" w:rsidP="004144A7">
      <w:pPr>
        <w:pStyle w:val="ListParagraph"/>
        <w:numPr>
          <w:ilvl w:val="2"/>
          <w:numId w:val="32"/>
        </w:numPr>
        <w:spacing w:after="0" w:line="360" w:lineRule="auto"/>
        <w:ind w:left="2127" w:hanging="426"/>
        <w:jc w:val="both"/>
        <w:rPr>
          <w:rFonts w:ascii="Times New Roman" w:hAnsi="Times New Roman" w:cs="Times New Roman"/>
          <w:sz w:val="24"/>
          <w:szCs w:val="24"/>
        </w:rPr>
      </w:pPr>
      <w:r w:rsidRPr="00F75E99">
        <w:rPr>
          <w:rFonts w:ascii="Times New Roman" w:hAnsi="Times New Roman" w:cs="Times New Roman"/>
          <w:sz w:val="24"/>
          <w:szCs w:val="24"/>
        </w:rPr>
        <w:t>Tidak ada definisi resmi proses pelaksanaan pekerjaan pada perangkat daerah seperti pengguna.</w:t>
      </w:r>
    </w:p>
    <w:p w14:paraId="70F74EFC" w14:textId="7F0541B5" w:rsidR="00615609" w:rsidRPr="00F75E99" w:rsidRDefault="00615609" w:rsidP="004144A7">
      <w:pPr>
        <w:pStyle w:val="ListParagraph"/>
        <w:numPr>
          <w:ilvl w:val="2"/>
          <w:numId w:val="32"/>
        </w:numPr>
        <w:spacing w:after="0" w:line="360" w:lineRule="auto"/>
        <w:ind w:left="2127" w:hanging="426"/>
        <w:jc w:val="both"/>
        <w:rPr>
          <w:rFonts w:ascii="Times New Roman" w:hAnsi="Times New Roman" w:cs="Times New Roman"/>
          <w:sz w:val="24"/>
          <w:szCs w:val="24"/>
        </w:rPr>
      </w:pPr>
      <w:r w:rsidRPr="00F75E99">
        <w:rPr>
          <w:rFonts w:ascii="Times New Roman" w:hAnsi="Times New Roman" w:cs="Times New Roman"/>
          <w:sz w:val="24"/>
          <w:szCs w:val="24"/>
        </w:rPr>
        <w:t>Belum ada manajemen resiko dalam pelaksanaan  tugas pada Keca</w:t>
      </w:r>
      <w:r w:rsidR="00DE42C1" w:rsidRPr="00F75E99">
        <w:rPr>
          <w:rFonts w:ascii="Times New Roman" w:hAnsi="Times New Roman" w:cs="Times New Roman"/>
          <w:sz w:val="24"/>
          <w:szCs w:val="24"/>
        </w:rPr>
        <w:t>matan K</w:t>
      </w:r>
      <w:r w:rsidR="00DE42C1" w:rsidRPr="00F75E99">
        <w:rPr>
          <w:rFonts w:ascii="Times New Roman" w:hAnsi="Times New Roman" w:cs="Times New Roman"/>
          <w:sz w:val="24"/>
          <w:szCs w:val="24"/>
          <w:lang w:val="en-US"/>
        </w:rPr>
        <w:t>emangkon.</w:t>
      </w:r>
    </w:p>
    <w:p w14:paraId="5A9E10FB" w14:textId="77777777" w:rsidR="00615609" w:rsidRPr="00F75E99" w:rsidRDefault="00615609" w:rsidP="004144A7">
      <w:pPr>
        <w:pStyle w:val="ListParagraph"/>
        <w:numPr>
          <w:ilvl w:val="2"/>
          <w:numId w:val="32"/>
        </w:numPr>
        <w:spacing w:after="0" w:line="360" w:lineRule="auto"/>
        <w:ind w:left="2127" w:hanging="426"/>
        <w:jc w:val="both"/>
        <w:rPr>
          <w:rFonts w:ascii="Times New Roman" w:hAnsi="Times New Roman" w:cs="Times New Roman"/>
          <w:sz w:val="24"/>
          <w:szCs w:val="24"/>
        </w:rPr>
      </w:pPr>
      <w:r w:rsidRPr="00F75E99">
        <w:rPr>
          <w:rFonts w:ascii="Times New Roman" w:hAnsi="Times New Roman" w:cs="Times New Roman"/>
          <w:sz w:val="24"/>
          <w:szCs w:val="24"/>
        </w:rPr>
        <w:t>Belum ada rencana pengembangan produk yang akan dilakukan secara sistematis.</w:t>
      </w:r>
    </w:p>
    <w:p w14:paraId="7CFE5B8D" w14:textId="77777777" w:rsidR="00615609" w:rsidRPr="00F75E99" w:rsidRDefault="00615609" w:rsidP="004144A7">
      <w:pPr>
        <w:pStyle w:val="ListParagraph"/>
        <w:numPr>
          <w:ilvl w:val="2"/>
          <w:numId w:val="32"/>
        </w:numPr>
        <w:spacing w:after="0" w:line="360" w:lineRule="auto"/>
        <w:ind w:left="2127" w:hanging="426"/>
        <w:jc w:val="both"/>
        <w:rPr>
          <w:rFonts w:ascii="Times New Roman" w:hAnsi="Times New Roman" w:cs="Times New Roman"/>
          <w:sz w:val="24"/>
          <w:szCs w:val="24"/>
        </w:rPr>
      </w:pPr>
      <w:r w:rsidRPr="00F75E99">
        <w:rPr>
          <w:rFonts w:ascii="Times New Roman" w:hAnsi="Times New Roman" w:cs="Times New Roman"/>
          <w:sz w:val="24"/>
          <w:szCs w:val="24"/>
        </w:rPr>
        <w:t>Pengembangan produk masih dilakukan dengan mengadopsi inovasi yang dikembangkan oleh daerah lain (replikasi inovasi).</w:t>
      </w:r>
    </w:p>
    <w:p w14:paraId="450B1F6B" w14:textId="77777777" w:rsidR="00615609" w:rsidRPr="00F75E99" w:rsidRDefault="00615609" w:rsidP="004144A7">
      <w:pPr>
        <w:pStyle w:val="ListParagraph"/>
        <w:numPr>
          <w:ilvl w:val="2"/>
          <w:numId w:val="32"/>
        </w:numPr>
        <w:spacing w:after="0" w:line="360" w:lineRule="auto"/>
        <w:ind w:left="2127" w:hanging="426"/>
        <w:jc w:val="both"/>
        <w:rPr>
          <w:rFonts w:ascii="Times New Roman" w:hAnsi="Times New Roman" w:cs="Times New Roman"/>
          <w:sz w:val="24"/>
          <w:szCs w:val="24"/>
        </w:rPr>
      </w:pPr>
      <w:r w:rsidRPr="00F75E99">
        <w:rPr>
          <w:rFonts w:ascii="Times New Roman" w:hAnsi="Times New Roman" w:cs="Times New Roman"/>
          <w:sz w:val="24"/>
          <w:szCs w:val="24"/>
        </w:rPr>
        <w:t>Inovasi belum dilaksanakan secara konsisten.</w:t>
      </w:r>
    </w:p>
    <w:p w14:paraId="56C114A0" w14:textId="16FAFB98" w:rsidR="00615609" w:rsidRPr="00F75E99" w:rsidRDefault="00615609" w:rsidP="004144A7">
      <w:pPr>
        <w:pStyle w:val="ListParagraph"/>
        <w:numPr>
          <w:ilvl w:val="2"/>
          <w:numId w:val="32"/>
        </w:numPr>
        <w:spacing w:after="0" w:line="360" w:lineRule="auto"/>
        <w:ind w:left="2127" w:hanging="426"/>
        <w:jc w:val="both"/>
        <w:rPr>
          <w:rFonts w:ascii="Times New Roman" w:hAnsi="Times New Roman" w:cs="Times New Roman"/>
          <w:sz w:val="24"/>
          <w:szCs w:val="24"/>
        </w:rPr>
      </w:pPr>
      <w:r w:rsidRPr="00F75E99">
        <w:rPr>
          <w:rFonts w:ascii="Times New Roman" w:hAnsi="Times New Roman" w:cs="Times New Roman"/>
          <w:sz w:val="24"/>
          <w:szCs w:val="24"/>
        </w:rPr>
        <w:t xml:space="preserve">Belum ada budaya organisasi pada </w:t>
      </w:r>
      <w:r w:rsidR="0033368E" w:rsidRPr="00F75E99">
        <w:rPr>
          <w:rFonts w:ascii="Times New Roman" w:hAnsi="Times New Roman" w:cs="Times New Roman"/>
          <w:sz w:val="24"/>
          <w:szCs w:val="24"/>
        </w:rPr>
        <w:t>Kecamatan K</w:t>
      </w:r>
      <w:r w:rsidR="0033368E" w:rsidRPr="00F75E99">
        <w:rPr>
          <w:rFonts w:ascii="Times New Roman" w:hAnsi="Times New Roman" w:cs="Times New Roman"/>
          <w:sz w:val="24"/>
          <w:szCs w:val="24"/>
          <w:lang w:val="en-US"/>
        </w:rPr>
        <w:t>emangkon.</w:t>
      </w:r>
    </w:p>
    <w:p w14:paraId="48412646" w14:textId="77777777" w:rsidR="00615609" w:rsidRPr="00F75E99" w:rsidRDefault="00615609" w:rsidP="00615609">
      <w:pPr>
        <w:pStyle w:val="ListParagraph"/>
        <w:spacing w:line="360" w:lineRule="auto"/>
        <w:ind w:left="3060"/>
        <w:jc w:val="both"/>
        <w:rPr>
          <w:rFonts w:ascii="Times New Roman" w:hAnsi="Times New Roman" w:cs="Times New Roman"/>
          <w:sz w:val="24"/>
          <w:szCs w:val="24"/>
        </w:rPr>
      </w:pPr>
    </w:p>
    <w:p w14:paraId="066637B4" w14:textId="77777777" w:rsidR="00615609" w:rsidRPr="00F75E99" w:rsidRDefault="00615609" w:rsidP="004144A7">
      <w:pPr>
        <w:pStyle w:val="ListParagraph"/>
        <w:numPr>
          <w:ilvl w:val="0"/>
          <w:numId w:val="18"/>
        </w:numPr>
        <w:spacing w:after="0" w:line="360" w:lineRule="auto"/>
        <w:ind w:left="1701" w:hanging="425"/>
        <w:jc w:val="both"/>
        <w:rPr>
          <w:rFonts w:ascii="Times New Roman" w:hAnsi="Times New Roman" w:cs="Times New Roman"/>
          <w:b/>
          <w:bCs/>
          <w:sz w:val="24"/>
          <w:szCs w:val="24"/>
        </w:rPr>
      </w:pPr>
      <w:r w:rsidRPr="00F75E99">
        <w:rPr>
          <w:rFonts w:ascii="Times New Roman" w:hAnsi="Times New Roman" w:cs="Times New Roman"/>
          <w:b/>
          <w:bCs/>
          <w:sz w:val="24"/>
          <w:szCs w:val="24"/>
        </w:rPr>
        <w:t>Upaya dan Strategi Pencapaian Kinerja</w:t>
      </w:r>
    </w:p>
    <w:p w14:paraId="1A73B9ED" w14:textId="3C631DEF" w:rsidR="00615609" w:rsidRPr="00F75E99" w:rsidRDefault="00615609" w:rsidP="00615609">
      <w:pPr>
        <w:pStyle w:val="ListParagraph"/>
        <w:spacing w:line="360" w:lineRule="auto"/>
        <w:ind w:left="1701" w:firstLine="426"/>
        <w:jc w:val="both"/>
        <w:rPr>
          <w:rFonts w:ascii="Times New Roman" w:hAnsi="Times New Roman" w:cs="Times New Roman"/>
          <w:sz w:val="24"/>
          <w:szCs w:val="24"/>
        </w:rPr>
      </w:pPr>
      <w:r w:rsidRPr="00F75E99">
        <w:rPr>
          <w:rFonts w:ascii="Times New Roman" w:hAnsi="Times New Roman" w:cs="Times New Roman"/>
          <w:sz w:val="24"/>
          <w:szCs w:val="24"/>
        </w:rPr>
        <w:lastRenderedPageBreak/>
        <w:t>Berkaitan dengan hal tersebut, strategi yang dilakukan Kecamatan K</w:t>
      </w:r>
      <w:r w:rsidR="0033368E" w:rsidRPr="00F75E99">
        <w:rPr>
          <w:rFonts w:ascii="Times New Roman" w:hAnsi="Times New Roman" w:cs="Times New Roman"/>
          <w:sz w:val="24"/>
          <w:szCs w:val="24"/>
          <w:lang w:val="en-US"/>
        </w:rPr>
        <w:t xml:space="preserve">emangkon </w:t>
      </w:r>
      <w:r w:rsidRPr="00F75E99">
        <w:rPr>
          <w:rFonts w:ascii="Times New Roman" w:hAnsi="Times New Roman" w:cs="Times New Roman"/>
          <w:sz w:val="24"/>
          <w:szCs w:val="24"/>
        </w:rPr>
        <w:t>untuk mengatasi hambatan tersebut diantaranya:</w:t>
      </w:r>
    </w:p>
    <w:p w14:paraId="64B08227" w14:textId="77777777" w:rsidR="00615609" w:rsidRPr="00F75E99" w:rsidRDefault="00615609" w:rsidP="004144A7">
      <w:pPr>
        <w:pStyle w:val="ListParagraph"/>
        <w:numPr>
          <w:ilvl w:val="0"/>
          <w:numId w:val="33"/>
        </w:numPr>
        <w:spacing w:after="0" w:line="360" w:lineRule="auto"/>
        <w:ind w:left="2127" w:hanging="426"/>
        <w:jc w:val="both"/>
        <w:rPr>
          <w:rFonts w:ascii="Times New Roman" w:hAnsi="Times New Roman" w:cs="Times New Roman"/>
          <w:sz w:val="24"/>
          <w:szCs w:val="24"/>
        </w:rPr>
      </w:pPr>
      <w:r w:rsidRPr="00F75E99">
        <w:rPr>
          <w:rFonts w:ascii="Times New Roman" w:hAnsi="Times New Roman" w:cs="Times New Roman"/>
          <w:sz w:val="24"/>
          <w:szCs w:val="24"/>
        </w:rPr>
        <w:t>Menuangkan definisi proses organisasi dalam SOP dan melaksanakan evaluasi serta tindak lanjut, kemudian disesuaikan dengan kebutuhan / keluhan penerima layanan serta didukung oleh teknologi berbasis internet.</w:t>
      </w:r>
    </w:p>
    <w:p w14:paraId="627DEFD4" w14:textId="77777777" w:rsidR="00615609" w:rsidRPr="00F75E99" w:rsidRDefault="00615609" w:rsidP="004144A7">
      <w:pPr>
        <w:pStyle w:val="ListParagraph"/>
        <w:numPr>
          <w:ilvl w:val="0"/>
          <w:numId w:val="33"/>
        </w:numPr>
        <w:spacing w:after="0" w:line="360" w:lineRule="auto"/>
        <w:ind w:left="2127" w:hanging="426"/>
        <w:jc w:val="both"/>
        <w:rPr>
          <w:rFonts w:ascii="Times New Roman" w:hAnsi="Times New Roman" w:cs="Times New Roman"/>
          <w:sz w:val="24"/>
          <w:szCs w:val="24"/>
        </w:rPr>
      </w:pPr>
      <w:r w:rsidRPr="00F75E99">
        <w:rPr>
          <w:rFonts w:ascii="Times New Roman" w:hAnsi="Times New Roman" w:cs="Times New Roman"/>
          <w:sz w:val="24"/>
          <w:szCs w:val="24"/>
        </w:rPr>
        <w:t>Menetapkan prosedur pengelolaan resiko dalam pelaksanaan tugas serta semua resiko dapat dikendalikan tanpa ada kerugian baik bagi pegawai maupun instansi.</w:t>
      </w:r>
    </w:p>
    <w:p w14:paraId="146673CE" w14:textId="77777777" w:rsidR="00615609" w:rsidRPr="00F75E99" w:rsidRDefault="00615609" w:rsidP="004144A7">
      <w:pPr>
        <w:pStyle w:val="ListParagraph"/>
        <w:numPr>
          <w:ilvl w:val="0"/>
          <w:numId w:val="33"/>
        </w:numPr>
        <w:spacing w:after="0" w:line="360" w:lineRule="auto"/>
        <w:ind w:left="2127" w:hanging="426"/>
        <w:jc w:val="both"/>
        <w:rPr>
          <w:rFonts w:ascii="Times New Roman" w:hAnsi="Times New Roman" w:cs="Times New Roman"/>
          <w:sz w:val="24"/>
          <w:szCs w:val="24"/>
        </w:rPr>
      </w:pPr>
      <w:r w:rsidRPr="00F75E99">
        <w:rPr>
          <w:rFonts w:ascii="Times New Roman" w:hAnsi="Times New Roman" w:cs="Times New Roman"/>
          <w:sz w:val="24"/>
          <w:szCs w:val="24"/>
        </w:rPr>
        <w:t>Menyusun program pengkajian dan inovasi secara terencana dan berkelanjutan.</w:t>
      </w:r>
    </w:p>
    <w:p w14:paraId="39756CDE" w14:textId="77777777" w:rsidR="00615609" w:rsidRPr="00F75E99" w:rsidRDefault="00615609" w:rsidP="004144A7">
      <w:pPr>
        <w:pStyle w:val="ListParagraph"/>
        <w:numPr>
          <w:ilvl w:val="0"/>
          <w:numId w:val="33"/>
        </w:numPr>
        <w:spacing w:after="0" w:line="360" w:lineRule="auto"/>
        <w:ind w:left="2127" w:hanging="426"/>
        <w:jc w:val="both"/>
        <w:rPr>
          <w:rFonts w:ascii="Times New Roman" w:hAnsi="Times New Roman" w:cs="Times New Roman"/>
          <w:sz w:val="24"/>
          <w:szCs w:val="24"/>
        </w:rPr>
      </w:pPr>
      <w:r w:rsidRPr="00F75E99">
        <w:rPr>
          <w:rFonts w:ascii="Times New Roman" w:hAnsi="Times New Roman" w:cs="Times New Roman"/>
          <w:sz w:val="24"/>
          <w:szCs w:val="24"/>
        </w:rPr>
        <w:t>Mengembangkan inovasi sendiri sesuai dengan situasi dan kondisi, bukan dari hasil adopsi daerah lain.</w:t>
      </w:r>
    </w:p>
    <w:p w14:paraId="68DE61FA" w14:textId="77777777" w:rsidR="00615609" w:rsidRPr="00F75E99" w:rsidRDefault="00615609" w:rsidP="004144A7">
      <w:pPr>
        <w:pStyle w:val="ListParagraph"/>
        <w:numPr>
          <w:ilvl w:val="0"/>
          <w:numId w:val="33"/>
        </w:numPr>
        <w:spacing w:after="0" w:line="360" w:lineRule="auto"/>
        <w:ind w:left="2127" w:hanging="426"/>
        <w:jc w:val="both"/>
        <w:rPr>
          <w:rFonts w:ascii="Times New Roman" w:hAnsi="Times New Roman" w:cs="Times New Roman"/>
          <w:sz w:val="24"/>
          <w:szCs w:val="24"/>
        </w:rPr>
      </w:pPr>
      <w:r w:rsidRPr="00F75E99">
        <w:rPr>
          <w:rFonts w:ascii="Times New Roman" w:hAnsi="Times New Roman" w:cs="Times New Roman"/>
          <w:sz w:val="24"/>
          <w:szCs w:val="24"/>
        </w:rPr>
        <w:t>Menyusun program pengkajian dan inovasi secara terencana dan berkelanjutan.</w:t>
      </w:r>
    </w:p>
    <w:p w14:paraId="3661B226" w14:textId="77777777" w:rsidR="00615609" w:rsidRPr="005432BA" w:rsidRDefault="00615609" w:rsidP="004144A7">
      <w:pPr>
        <w:pStyle w:val="ListParagraph"/>
        <w:numPr>
          <w:ilvl w:val="0"/>
          <w:numId w:val="33"/>
        </w:numPr>
        <w:spacing w:after="0" w:line="360" w:lineRule="auto"/>
        <w:ind w:left="2127" w:hanging="426"/>
        <w:jc w:val="both"/>
        <w:rPr>
          <w:rFonts w:ascii="Times New Roman" w:hAnsi="Times New Roman" w:cs="Times New Roman"/>
          <w:sz w:val="24"/>
          <w:szCs w:val="24"/>
        </w:rPr>
      </w:pPr>
      <w:r w:rsidRPr="00F75E99">
        <w:rPr>
          <w:rFonts w:ascii="Times New Roman" w:hAnsi="Times New Roman" w:cs="Times New Roman"/>
          <w:sz w:val="24"/>
          <w:szCs w:val="24"/>
        </w:rPr>
        <w:t>Membuat slogan-slogan yang menggambarkan nilai organisasi</w:t>
      </w:r>
      <w:r w:rsidRPr="00F75E99">
        <w:rPr>
          <w:rFonts w:ascii="Times New Roman" w:hAnsi="Times New Roman" w:cs="Times New Roman"/>
        </w:rPr>
        <w:t xml:space="preserve"> </w:t>
      </w:r>
      <w:r w:rsidRPr="00F75E99">
        <w:rPr>
          <w:rFonts w:ascii="Times New Roman" w:hAnsi="Times New Roman" w:cs="Times New Roman"/>
          <w:sz w:val="24"/>
          <w:szCs w:val="24"/>
        </w:rPr>
        <w:t>sebagai budaya organisasi dan agar tercermin dalam sikap dan perilaku pegawai.</w:t>
      </w:r>
    </w:p>
    <w:p w14:paraId="72F672E7" w14:textId="77777777" w:rsidR="005432BA" w:rsidRPr="00F75E99" w:rsidRDefault="005432BA" w:rsidP="005432BA">
      <w:pPr>
        <w:pStyle w:val="ListParagraph"/>
        <w:spacing w:after="0" w:line="360" w:lineRule="auto"/>
        <w:ind w:left="2127"/>
        <w:jc w:val="both"/>
        <w:rPr>
          <w:rFonts w:ascii="Times New Roman" w:hAnsi="Times New Roman" w:cs="Times New Roman"/>
          <w:sz w:val="24"/>
          <w:szCs w:val="24"/>
        </w:rPr>
      </w:pPr>
    </w:p>
    <w:p w14:paraId="540CFC51" w14:textId="134D0251" w:rsidR="00615609" w:rsidRPr="00480105" w:rsidRDefault="00480105" w:rsidP="00480105">
      <w:pPr>
        <w:pStyle w:val="ListParagraph"/>
        <w:spacing w:after="0" w:line="360" w:lineRule="auto"/>
        <w:ind w:left="1276"/>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4).  </w:t>
      </w:r>
      <w:r w:rsidR="00615609" w:rsidRPr="00F75E99">
        <w:rPr>
          <w:rFonts w:ascii="Times New Roman" w:hAnsi="Times New Roman" w:cs="Times New Roman"/>
          <w:b/>
          <w:bCs/>
          <w:sz w:val="24"/>
          <w:szCs w:val="24"/>
        </w:rPr>
        <w:t>Program/Kegiatan Yang Menunjang Keberhasilan Atau Kegagalan Pencapaian Kinerja</w:t>
      </w:r>
    </w:p>
    <w:p w14:paraId="11389AA7" w14:textId="77777777" w:rsidR="00615609" w:rsidRPr="00F75E99" w:rsidRDefault="00615609" w:rsidP="004144A7">
      <w:pPr>
        <w:pStyle w:val="ListParagraph"/>
        <w:numPr>
          <w:ilvl w:val="3"/>
          <w:numId w:val="25"/>
        </w:numPr>
        <w:spacing w:after="0" w:line="360" w:lineRule="auto"/>
        <w:ind w:left="1701" w:right="4" w:hanging="425"/>
        <w:jc w:val="both"/>
        <w:rPr>
          <w:rFonts w:ascii="Times New Roman" w:eastAsia="Times New Roman" w:hAnsi="Times New Roman" w:cs="Times New Roman"/>
          <w:sz w:val="24"/>
          <w:szCs w:val="24"/>
        </w:rPr>
      </w:pPr>
      <w:r w:rsidRPr="00F75E99">
        <w:rPr>
          <w:rFonts w:ascii="Times New Roman" w:eastAsia="Times New Roman" w:hAnsi="Times New Roman" w:cs="Times New Roman"/>
          <w:sz w:val="24"/>
          <w:szCs w:val="24"/>
        </w:rPr>
        <w:t>Program Penunjang Urusan Pemerintahan Daerah Kabupaten/Kota, dengan kegiatan:</w:t>
      </w:r>
    </w:p>
    <w:p w14:paraId="4391A95F" w14:textId="77777777" w:rsidR="00615609" w:rsidRPr="00F75E99" w:rsidRDefault="00615609" w:rsidP="004144A7">
      <w:pPr>
        <w:pStyle w:val="ListParagraph"/>
        <w:numPr>
          <w:ilvl w:val="0"/>
          <w:numId w:val="28"/>
        </w:numPr>
        <w:spacing w:after="0" w:line="360" w:lineRule="auto"/>
        <w:ind w:left="2127" w:right="4" w:hanging="425"/>
        <w:jc w:val="both"/>
        <w:rPr>
          <w:rFonts w:ascii="Times New Roman" w:eastAsia="Times New Roman" w:hAnsi="Times New Roman" w:cs="Times New Roman"/>
          <w:sz w:val="24"/>
          <w:szCs w:val="24"/>
        </w:rPr>
      </w:pPr>
      <w:r w:rsidRPr="00F75E99">
        <w:rPr>
          <w:rFonts w:ascii="Times New Roman" w:eastAsia="Times New Roman" w:hAnsi="Times New Roman" w:cs="Times New Roman"/>
          <w:sz w:val="24"/>
          <w:szCs w:val="24"/>
        </w:rPr>
        <w:t>Perencanaan dan Evaluasi Kinerja Perangkat Daerah.</w:t>
      </w:r>
    </w:p>
    <w:p w14:paraId="461B7DE6" w14:textId="77777777" w:rsidR="00615609" w:rsidRPr="00F75E99" w:rsidRDefault="00615609" w:rsidP="004144A7">
      <w:pPr>
        <w:pStyle w:val="ListParagraph"/>
        <w:numPr>
          <w:ilvl w:val="0"/>
          <w:numId w:val="28"/>
        </w:numPr>
        <w:spacing w:after="0" w:line="360" w:lineRule="auto"/>
        <w:ind w:left="2127" w:right="4" w:hanging="425"/>
        <w:jc w:val="both"/>
        <w:rPr>
          <w:rFonts w:ascii="Times New Roman" w:eastAsia="Times New Roman" w:hAnsi="Times New Roman" w:cs="Times New Roman"/>
          <w:sz w:val="24"/>
          <w:szCs w:val="24"/>
        </w:rPr>
      </w:pPr>
      <w:r w:rsidRPr="00F75E99">
        <w:rPr>
          <w:rFonts w:ascii="Times New Roman" w:eastAsia="Times New Roman" w:hAnsi="Times New Roman" w:cs="Times New Roman"/>
          <w:sz w:val="24"/>
          <w:szCs w:val="24"/>
        </w:rPr>
        <w:t>Administrasi Keuangan Perangkat Daerah.</w:t>
      </w:r>
    </w:p>
    <w:p w14:paraId="27B9B8F9" w14:textId="77777777" w:rsidR="00615609" w:rsidRPr="00F75E99" w:rsidRDefault="00615609" w:rsidP="004144A7">
      <w:pPr>
        <w:pStyle w:val="ListParagraph"/>
        <w:numPr>
          <w:ilvl w:val="0"/>
          <w:numId w:val="28"/>
        </w:numPr>
        <w:spacing w:after="0" w:line="360" w:lineRule="auto"/>
        <w:ind w:left="2127" w:right="4" w:hanging="425"/>
        <w:jc w:val="both"/>
        <w:rPr>
          <w:rFonts w:ascii="Times New Roman" w:eastAsia="Times New Roman" w:hAnsi="Times New Roman" w:cs="Times New Roman"/>
          <w:sz w:val="24"/>
          <w:szCs w:val="24"/>
        </w:rPr>
      </w:pPr>
      <w:r w:rsidRPr="00F75E99">
        <w:rPr>
          <w:rFonts w:ascii="Times New Roman" w:eastAsia="Times New Roman" w:hAnsi="Times New Roman" w:cs="Times New Roman"/>
          <w:sz w:val="24"/>
          <w:szCs w:val="24"/>
        </w:rPr>
        <w:t>Administrasi Barang Milik Daerah pada Perangkat Daerah.</w:t>
      </w:r>
    </w:p>
    <w:p w14:paraId="1AF9E8D3" w14:textId="77777777" w:rsidR="00615609" w:rsidRPr="00F75E99" w:rsidRDefault="00615609" w:rsidP="004144A7">
      <w:pPr>
        <w:pStyle w:val="ListParagraph"/>
        <w:numPr>
          <w:ilvl w:val="0"/>
          <w:numId w:val="28"/>
        </w:numPr>
        <w:spacing w:after="0" w:line="360" w:lineRule="auto"/>
        <w:ind w:left="2127" w:right="4" w:hanging="425"/>
        <w:jc w:val="both"/>
        <w:rPr>
          <w:rFonts w:ascii="Times New Roman" w:eastAsia="Times New Roman" w:hAnsi="Times New Roman" w:cs="Times New Roman"/>
          <w:sz w:val="24"/>
          <w:szCs w:val="24"/>
        </w:rPr>
      </w:pPr>
      <w:r w:rsidRPr="00F75E99">
        <w:rPr>
          <w:rFonts w:ascii="Times New Roman" w:eastAsia="Times New Roman" w:hAnsi="Times New Roman" w:cs="Times New Roman"/>
          <w:sz w:val="24"/>
          <w:szCs w:val="24"/>
        </w:rPr>
        <w:t>Administrasi Umum Perangkat Daerah.</w:t>
      </w:r>
    </w:p>
    <w:p w14:paraId="00659B42" w14:textId="77777777" w:rsidR="00615609" w:rsidRPr="00F75E99" w:rsidRDefault="00615609" w:rsidP="004144A7">
      <w:pPr>
        <w:pStyle w:val="ListParagraph"/>
        <w:numPr>
          <w:ilvl w:val="0"/>
          <w:numId w:val="28"/>
        </w:numPr>
        <w:spacing w:after="0" w:line="360" w:lineRule="auto"/>
        <w:ind w:left="2127" w:right="4" w:hanging="425"/>
        <w:jc w:val="both"/>
        <w:rPr>
          <w:rFonts w:ascii="Times New Roman" w:eastAsia="Times New Roman" w:hAnsi="Times New Roman" w:cs="Times New Roman"/>
          <w:sz w:val="24"/>
          <w:szCs w:val="24"/>
        </w:rPr>
      </w:pPr>
      <w:r w:rsidRPr="00F75E99">
        <w:rPr>
          <w:rFonts w:ascii="Times New Roman" w:eastAsia="Times New Roman" w:hAnsi="Times New Roman" w:cs="Times New Roman"/>
          <w:sz w:val="24"/>
          <w:szCs w:val="24"/>
        </w:rPr>
        <w:t>Penyediaan Jasa Penunjang Urusan Pemerintahan Daerah.</w:t>
      </w:r>
    </w:p>
    <w:p w14:paraId="14529CFB" w14:textId="0B602EC0" w:rsidR="00EE5DF8" w:rsidRPr="00F75E99" w:rsidRDefault="00EE5DF8" w:rsidP="004144A7">
      <w:pPr>
        <w:pStyle w:val="ListParagraph"/>
        <w:numPr>
          <w:ilvl w:val="0"/>
          <w:numId w:val="28"/>
        </w:numPr>
        <w:spacing w:after="0" w:line="360" w:lineRule="auto"/>
        <w:ind w:left="2127" w:right="4" w:hanging="425"/>
        <w:jc w:val="both"/>
        <w:rPr>
          <w:rFonts w:ascii="Times New Roman" w:eastAsia="Times New Roman" w:hAnsi="Times New Roman" w:cs="Times New Roman"/>
          <w:sz w:val="24"/>
          <w:szCs w:val="24"/>
        </w:rPr>
      </w:pPr>
      <w:r w:rsidRPr="00F75E99">
        <w:rPr>
          <w:rFonts w:ascii="Times New Roman" w:eastAsia="Times New Roman" w:hAnsi="Times New Roman" w:cs="Times New Roman"/>
          <w:sz w:val="24"/>
          <w:szCs w:val="24"/>
          <w:lang w:val="en-US"/>
        </w:rPr>
        <w:t>Pengadaan Barang Milik Daerah penunjang Urusan Pemerintah Daerah.</w:t>
      </w:r>
    </w:p>
    <w:p w14:paraId="5501D3B8" w14:textId="77777777" w:rsidR="00615609" w:rsidRPr="00F75E99" w:rsidRDefault="00615609" w:rsidP="004144A7">
      <w:pPr>
        <w:pStyle w:val="ListParagraph"/>
        <w:numPr>
          <w:ilvl w:val="0"/>
          <w:numId w:val="28"/>
        </w:numPr>
        <w:spacing w:after="0" w:line="360" w:lineRule="auto"/>
        <w:ind w:left="2127" w:right="4" w:hanging="425"/>
        <w:jc w:val="both"/>
        <w:rPr>
          <w:rFonts w:ascii="Times New Roman" w:eastAsia="Times New Roman" w:hAnsi="Times New Roman" w:cs="Times New Roman"/>
          <w:sz w:val="24"/>
          <w:szCs w:val="24"/>
        </w:rPr>
      </w:pPr>
      <w:r w:rsidRPr="00F75E99">
        <w:rPr>
          <w:rFonts w:ascii="Times New Roman" w:eastAsia="Times New Roman" w:hAnsi="Times New Roman" w:cs="Times New Roman"/>
          <w:sz w:val="24"/>
          <w:szCs w:val="24"/>
        </w:rPr>
        <w:t>Pemeliharaan Barang Milik Daerah Penunjang Urusan Pemerintahan Daerah.</w:t>
      </w:r>
    </w:p>
    <w:p w14:paraId="6ED73828" w14:textId="77777777" w:rsidR="00615609" w:rsidRPr="00F75E99" w:rsidRDefault="00615609" w:rsidP="00615609">
      <w:pPr>
        <w:pStyle w:val="ListParagraph"/>
        <w:spacing w:line="360" w:lineRule="auto"/>
        <w:ind w:left="1440"/>
        <w:jc w:val="both"/>
        <w:rPr>
          <w:rFonts w:ascii="Times New Roman" w:hAnsi="Times New Roman" w:cs="Times New Roman"/>
          <w:strike/>
          <w:sz w:val="24"/>
          <w:szCs w:val="24"/>
        </w:rPr>
      </w:pPr>
    </w:p>
    <w:p w14:paraId="51924EB7" w14:textId="77777777" w:rsidR="00615609" w:rsidRPr="00F75E99" w:rsidRDefault="00615609" w:rsidP="004144A7">
      <w:pPr>
        <w:pStyle w:val="ListParagraph"/>
        <w:numPr>
          <w:ilvl w:val="1"/>
          <w:numId w:val="38"/>
        </w:numPr>
        <w:spacing w:after="0" w:line="360" w:lineRule="auto"/>
        <w:ind w:left="1418" w:hanging="567"/>
        <w:rPr>
          <w:rFonts w:ascii="Times New Roman" w:hAnsi="Times New Roman" w:cs="Times New Roman"/>
          <w:b/>
          <w:bCs/>
          <w:sz w:val="24"/>
          <w:szCs w:val="24"/>
        </w:rPr>
      </w:pPr>
      <w:r w:rsidRPr="00F75E99">
        <w:rPr>
          <w:rFonts w:ascii="Times New Roman" w:hAnsi="Times New Roman" w:cs="Times New Roman"/>
          <w:b/>
          <w:bCs/>
          <w:sz w:val="24"/>
          <w:szCs w:val="24"/>
        </w:rPr>
        <w:t>Sasaran 1 : Meningkatnya Implementasi SAKIP Kecamatan</w:t>
      </w:r>
    </w:p>
    <w:p w14:paraId="74E2A9CE" w14:textId="77777777" w:rsidR="00615609" w:rsidRPr="00F75E99" w:rsidRDefault="00615609" w:rsidP="00615609">
      <w:pPr>
        <w:pStyle w:val="ListParagraph"/>
        <w:spacing w:line="360" w:lineRule="auto"/>
        <w:ind w:left="1418" w:firstLine="425"/>
        <w:jc w:val="both"/>
        <w:rPr>
          <w:rFonts w:ascii="Times New Roman" w:hAnsi="Times New Roman" w:cs="Times New Roman"/>
          <w:sz w:val="24"/>
          <w:szCs w:val="24"/>
        </w:rPr>
      </w:pPr>
      <w:r w:rsidRPr="00F75E99">
        <w:rPr>
          <w:rFonts w:ascii="Times New Roman" w:hAnsi="Times New Roman" w:cs="Times New Roman"/>
          <w:sz w:val="24"/>
          <w:szCs w:val="24"/>
        </w:rPr>
        <w:t>Sistem  Akuntabilitas Kinerja merupakan rangkaian sistematik dari berbagai aktivitas, alat, dan prosedur yang dirancang untuk tujuan penetapan dan pengukuran, pengumpulan data, pengklasifikasian, pengikhtisaran, dan pelaporan kinerja pada instansi pemerintah dalam rangka pertanggungjawaban dan peningkatan kinerja instansi pemerintah.</w:t>
      </w:r>
    </w:p>
    <w:p w14:paraId="3699302F" w14:textId="77777777" w:rsidR="00615609" w:rsidRPr="00F75E99" w:rsidRDefault="00615609" w:rsidP="00615609">
      <w:pPr>
        <w:pStyle w:val="ListParagraph"/>
        <w:spacing w:line="360" w:lineRule="auto"/>
        <w:ind w:left="1418" w:firstLine="425"/>
        <w:jc w:val="both"/>
        <w:rPr>
          <w:rFonts w:ascii="Times New Roman" w:hAnsi="Times New Roman" w:cs="Times New Roman"/>
          <w:sz w:val="24"/>
          <w:szCs w:val="24"/>
        </w:rPr>
      </w:pPr>
    </w:p>
    <w:p w14:paraId="2DDA4794" w14:textId="6A774971" w:rsidR="00615609" w:rsidRPr="00F75E99" w:rsidRDefault="00615609" w:rsidP="004144A7">
      <w:pPr>
        <w:pStyle w:val="ListParagraph"/>
        <w:numPr>
          <w:ilvl w:val="4"/>
          <w:numId w:val="25"/>
        </w:numPr>
        <w:spacing w:after="0" w:line="360" w:lineRule="auto"/>
        <w:ind w:left="1843" w:hanging="425"/>
        <w:jc w:val="both"/>
        <w:rPr>
          <w:rFonts w:ascii="Times New Roman" w:hAnsi="Times New Roman" w:cs="Times New Roman"/>
          <w:sz w:val="24"/>
          <w:szCs w:val="24"/>
          <w:lang w:val="id-ID"/>
        </w:rPr>
      </w:pPr>
      <w:r w:rsidRPr="00F75E99">
        <w:rPr>
          <w:rFonts w:ascii="Times New Roman" w:hAnsi="Times New Roman" w:cs="Times New Roman"/>
          <w:b/>
          <w:bCs/>
          <w:sz w:val="24"/>
          <w:szCs w:val="24"/>
        </w:rPr>
        <w:t>Perbandingan Target Nilai SAKIP dengan Realisasi</w:t>
      </w:r>
      <w:r w:rsidR="00EE5DF8" w:rsidRPr="00F75E99">
        <w:rPr>
          <w:rFonts w:ascii="Times New Roman" w:hAnsi="Times New Roman" w:cs="Times New Roman"/>
          <w:b/>
          <w:bCs/>
          <w:sz w:val="24"/>
          <w:szCs w:val="24"/>
        </w:rPr>
        <w:t xml:space="preserve"> Tahun 202</w:t>
      </w:r>
      <w:r w:rsidR="00EE5DF8" w:rsidRPr="00F75E99">
        <w:rPr>
          <w:rFonts w:ascii="Times New Roman" w:hAnsi="Times New Roman" w:cs="Times New Roman"/>
          <w:b/>
          <w:bCs/>
          <w:sz w:val="24"/>
          <w:szCs w:val="24"/>
          <w:lang w:val="en-US"/>
        </w:rPr>
        <w:t>5</w:t>
      </w:r>
    </w:p>
    <w:p w14:paraId="29F8BDB4" w14:textId="5F957C1D" w:rsidR="00615609" w:rsidRPr="00F75E99" w:rsidRDefault="00615609" w:rsidP="00615609">
      <w:pPr>
        <w:spacing w:line="360" w:lineRule="auto"/>
        <w:ind w:left="1843" w:right="4" w:firstLine="425"/>
        <w:jc w:val="both"/>
        <w:rPr>
          <w:rFonts w:ascii="Times New Roman" w:eastAsia="Bookman Old Style" w:hAnsi="Times New Roman" w:cs="Times New Roman"/>
          <w:sz w:val="24"/>
          <w:szCs w:val="24"/>
        </w:rPr>
      </w:pPr>
      <w:r w:rsidRPr="00F75E99">
        <w:rPr>
          <w:rFonts w:ascii="Times New Roman" w:eastAsia="Bookman Old Style" w:hAnsi="Times New Roman" w:cs="Times New Roman"/>
          <w:sz w:val="24"/>
          <w:szCs w:val="24"/>
        </w:rPr>
        <w:t>Capaian Nilai SAKIP Kecamatan K</w:t>
      </w:r>
      <w:r w:rsidR="0014486A" w:rsidRPr="00F75E99">
        <w:rPr>
          <w:rFonts w:ascii="Times New Roman" w:eastAsia="Bookman Old Style" w:hAnsi="Times New Roman" w:cs="Times New Roman"/>
          <w:sz w:val="24"/>
          <w:szCs w:val="24"/>
          <w:lang w:val="en-US"/>
        </w:rPr>
        <w:t>emangkon</w:t>
      </w:r>
      <w:r w:rsidRPr="00F75E99">
        <w:rPr>
          <w:rFonts w:ascii="Times New Roman" w:eastAsia="Bookman Old Style" w:hAnsi="Times New Roman" w:cs="Times New Roman"/>
          <w:sz w:val="24"/>
          <w:szCs w:val="24"/>
        </w:rPr>
        <w:t xml:space="preserve"> Tahun 202</w:t>
      </w:r>
      <w:r w:rsidR="001F1801" w:rsidRPr="00F75E99">
        <w:rPr>
          <w:rFonts w:ascii="Times New Roman" w:eastAsia="Bookman Old Style" w:hAnsi="Times New Roman" w:cs="Times New Roman"/>
          <w:sz w:val="24"/>
          <w:szCs w:val="24"/>
          <w:lang w:val="en-US"/>
        </w:rPr>
        <w:t>5</w:t>
      </w:r>
      <w:r w:rsidRPr="00F75E99">
        <w:rPr>
          <w:rFonts w:ascii="Times New Roman" w:eastAsia="Bookman Old Style" w:hAnsi="Times New Roman" w:cs="Times New Roman"/>
          <w:sz w:val="24"/>
          <w:szCs w:val="24"/>
        </w:rPr>
        <w:t xml:space="preserve"> terlihat pada tabel berikut ini :</w:t>
      </w:r>
    </w:p>
    <w:p w14:paraId="54B1180D" w14:textId="77777777" w:rsidR="005432BA" w:rsidRDefault="005432BA" w:rsidP="00615609">
      <w:pPr>
        <w:pStyle w:val="Caption"/>
        <w:jc w:val="center"/>
        <w:rPr>
          <w:rFonts w:ascii="Times New Roman" w:hAnsi="Times New Roman" w:cs="Times New Roman"/>
          <w:b/>
          <w:bCs/>
          <w:color w:val="000000" w:themeColor="text1"/>
        </w:rPr>
      </w:pPr>
      <w:bookmarkStart w:id="8" w:name="_Toc160047375"/>
      <w:bookmarkStart w:id="9" w:name="_Toc160116823"/>
      <w:bookmarkStart w:id="10" w:name="_Toc161221986"/>
      <w:bookmarkStart w:id="11" w:name="_Toc190074210"/>
      <w:r>
        <w:rPr>
          <w:rFonts w:ascii="Times New Roman" w:hAnsi="Times New Roman" w:cs="Times New Roman"/>
          <w:b/>
          <w:bCs/>
          <w:color w:val="000000" w:themeColor="text1"/>
        </w:rPr>
        <w:t>Tabel 3.9</w:t>
      </w:r>
    </w:p>
    <w:p w14:paraId="46925A10" w14:textId="28F494BF" w:rsidR="00615609" w:rsidRPr="00F75E99" w:rsidRDefault="00615609" w:rsidP="00615609">
      <w:pPr>
        <w:pStyle w:val="Caption"/>
        <w:jc w:val="center"/>
        <w:rPr>
          <w:rFonts w:ascii="Times New Roman" w:eastAsia="Bookman Old Style" w:hAnsi="Times New Roman" w:cs="Times New Roman"/>
          <w:b/>
          <w:bCs/>
          <w:color w:val="000000" w:themeColor="text1"/>
        </w:rPr>
      </w:pPr>
      <w:r w:rsidRPr="00F75E99">
        <w:rPr>
          <w:rFonts w:ascii="Times New Roman" w:hAnsi="Times New Roman" w:cs="Times New Roman"/>
          <w:b/>
          <w:bCs/>
          <w:color w:val="000000" w:themeColor="text1"/>
        </w:rPr>
        <w:t xml:space="preserve"> Realisasi Nilai SAKIP Kecamatan K</w:t>
      </w:r>
      <w:r w:rsidR="00066710" w:rsidRPr="00F75E99">
        <w:rPr>
          <w:rFonts w:ascii="Times New Roman" w:hAnsi="Times New Roman" w:cs="Times New Roman"/>
          <w:b/>
          <w:bCs/>
          <w:color w:val="000000" w:themeColor="text1"/>
        </w:rPr>
        <w:t xml:space="preserve">emangkon </w:t>
      </w:r>
      <w:r w:rsidRPr="00F75E99">
        <w:rPr>
          <w:rFonts w:ascii="Times New Roman" w:hAnsi="Times New Roman" w:cs="Times New Roman"/>
          <w:b/>
          <w:bCs/>
          <w:color w:val="000000" w:themeColor="text1"/>
        </w:rPr>
        <w:t>Tahun 202</w:t>
      </w:r>
      <w:bookmarkEnd w:id="8"/>
      <w:bookmarkEnd w:id="9"/>
      <w:bookmarkEnd w:id="10"/>
      <w:bookmarkEnd w:id="11"/>
      <w:r w:rsidR="00EE5DF8" w:rsidRPr="00F75E99">
        <w:rPr>
          <w:rFonts w:ascii="Times New Roman" w:hAnsi="Times New Roman" w:cs="Times New Roman"/>
          <w:b/>
          <w:bCs/>
          <w:color w:val="000000" w:themeColor="text1"/>
        </w:rPr>
        <w:t>5</w:t>
      </w:r>
    </w:p>
    <w:tbl>
      <w:tblPr>
        <w:tblW w:w="7654" w:type="dxa"/>
        <w:tblInd w:w="1281" w:type="dxa"/>
        <w:tblLayout w:type="fixed"/>
        <w:tblCellMar>
          <w:left w:w="0" w:type="dxa"/>
          <w:right w:w="0" w:type="dxa"/>
        </w:tblCellMar>
        <w:tblLook w:val="0000" w:firstRow="0" w:lastRow="0" w:firstColumn="0" w:lastColumn="0" w:noHBand="0" w:noVBand="0"/>
      </w:tblPr>
      <w:tblGrid>
        <w:gridCol w:w="1843"/>
        <w:gridCol w:w="1417"/>
        <w:gridCol w:w="992"/>
        <w:gridCol w:w="992"/>
        <w:gridCol w:w="1276"/>
        <w:gridCol w:w="1134"/>
      </w:tblGrid>
      <w:tr w:rsidR="00615609" w:rsidRPr="00F75E99" w14:paraId="5EC18CDA" w14:textId="77777777" w:rsidTr="00066710">
        <w:trPr>
          <w:trHeight w:val="547"/>
        </w:trPr>
        <w:tc>
          <w:tcPr>
            <w:tcW w:w="1843" w:type="dxa"/>
            <w:tcBorders>
              <w:top w:val="single" w:sz="4" w:space="0" w:color="auto"/>
              <w:left w:val="single" w:sz="4" w:space="0" w:color="auto"/>
              <w:bottom w:val="single" w:sz="4" w:space="0" w:color="auto"/>
              <w:right w:val="single" w:sz="4" w:space="0" w:color="auto"/>
            </w:tcBorders>
            <w:vAlign w:val="center"/>
          </w:tcPr>
          <w:p w14:paraId="53692249" w14:textId="77777777" w:rsidR="00F75E99" w:rsidRDefault="00615609" w:rsidP="00F75E99">
            <w:pPr>
              <w:spacing w:line="360" w:lineRule="auto"/>
              <w:ind w:right="4"/>
              <w:jc w:val="center"/>
              <w:rPr>
                <w:rFonts w:ascii="Times New Roman" w:eastAsia="Bookman Old Style" w:hAnsi="Times New Roman" w:cs="Times New Roman"/>
                <w:b/>
                <w:bCs/>
                <w:lang w:val="en-US"/>
              </w:rPr>
            </w:pPr>
            <w:r w:rsidRPr="00F75E99">
              <w:rPr>
                <w:rFonts w:ascii="Times New Roman" w:eastAsia="Bookman Old Style" w:hAnsi="Times New Roman" w:cs="Times New Roman"/>
                <w:b/>
                <w:bCs/>
              </w:rPr>
              <w:t>SASARAN</w:t>
            </w:r>
          </w:p>
          <w:p w14:paraId="4E28080E" w14:textId="0355306D" w:rsidR="00615609" w:rsidRPr="00F75E99" w:rsidRDefault="00615609" w:rsidP="00F75E99">
            <w:pPr>
              <w:spacing w:line="360" w:lineRule="auto"/>
              <w:ind w:right="4"/>
              <w:jc w:val="center"/>
              <w:rPr>
                <w:rFonts w:ascii="Times New Roman" w:eastAsia="Bookman Old Style" w:hAnsi="Times New Roman" w:cs="Times New Roman"/>
                <w:b/>
                <w:bCs/>
              </w:rPr>
            </w:pPr>
            <w:r w:rsidRPr="00F75E99">
              <w:rPr>
                <w:rFonts w:ascii="Times New Roman" w:eastAsia="Bookman Old Style" w:hAnsi="Times New Roman" w:cs="Times New Roman"/>
                <w:b/>
                <w:bCs/>
              </w:rPr>
              <w:t>STRATEGIS</w:t>
            </w:r>
          </w:p>
        </w:tc>
        <w:tc>
          <w:tcPr>
            <w:tcW w:w="1417" w:type="dxa"/>
            <w:tcBorders>
              <w:top w:val="single" w:sz="4" w:space="0" w:color="auto"/>
              <w:left w:val="single" w:sz="4" w:space="0" w:color="auto"/>
              <w:bottom w:val="single" w:sz="4" w:space="0" w:color="auto"/>
              <w:right w:val="single" w:sz="4" w:space="0" w:color="auto"/>
            </w:tcBorders>
            <w:vAlign w:val="center"/>
          </w:tcPr>
          <w:p w14:paraId="70C9E45D" w14:textId="77777777" w:rsidR="00615609" w:rsidRPr="00F75E99" w:rsidRDefault="00615609" w:rsidP="0033368E">
            <w:pPr>
              <w:spacing w:line="360" w:lineRule="auto"/>
              <w:ind w:right="4"/>
              <w:jc w:val="center"/>
              <w:rPr>
                <w:rFonts w:ascii="Times New Roman" w:eastAsia="Bookman Old Style" w:hAnsi="Times New Roman" w:cs="Times New Roman"/>
                <w:b/>
                <w:bCs/>
              </w:rPr>
            </w:pPr>
            <w:r w:rsidRPr="00F75E99">
              <w:rPr>
                <w:rFonts w:ascii="Times New Roman" w:eastAsia="Bookman Old Style" w:hAnsi="Times New Roman" w:cs="Times New Roman"/>
                <w:b/>
                <w:bCs/>
              </w:rPr>
              <w:t>INDIKATOR</w:t>
            </w:r>
          </w:p>
          <w:p w14:paraId="0C4AB77A" w14:textId="77777777" w:rsidR="00615609" w:rsidRPr="00F75E99" w:rsidRDefault="00615609" w:rsidP="0033368E">
            <w:pPr>
              <w:spacing w:line="360" w:lineRule="auto"/>
              <w:ind w:right="4"/>
              <w:jc w:val="center"/>
              <w:rPr>
                <w:rFonts w:ascii="Times New Roman" w:eastAsia="Bookman Old Style" w:hAnsi="Times New Roman" w:cs="Times New Roman"/>
                <w:b/>
                <w:bCs/>
              </w:rPr>
            </w:pPr>
            <w:r w:rsidRPr="00F75E99">
              <w:rPr>
                <w:rFonts w:ascii="Times New Roman" w:eastAsia="Bookman Old Style" w:hAnsi="Times New Roman" w:cs="Times New Roman"/>
                <w:b/>
                <w:bCs/>
              </w:rPr>
              <w:t>KINERJA</w:t>
            </w:r>
          </w:p>
        </w:tc>
        <w:tc>
          <w:tcPr>
            <w:tcW w:w="992" w:type="dxa"/>
            <w:tcBorders>
              <w:top w:val="single" w:sz="4" w:space="0" w:color="auto"/>
              <w:left w:val="single" w:sz="4" w:space="0" w:color="auto"/>
              <w:bottom w:val="single" w:sz="4" w:space="0" w:color="auto"/>
              <w:right w:val="single" w:sz="4" w:space="0" w:color="auto"/>
            </w:tcBorders>
            <w:vAlign w:val="center"/>
          </w:tcPr>
          <w:p w14:paraId="296D882E" w14:textId="77777777" w:rsidR="00615609" w:rsidRPr="00F75E99" w:rsidRDefault="00615609" w:rsidP="0033368E">
            <w:pPr>
              <w:spacing w:line="360" w:lineRule="auto"/>
              <w:ind w:right="4"/>
              <w:jc w:val="center"/>
              <w:rPr>
                <w:rFonts w:ascii="Times New Roman" w:eastAsia="Bookman Old Style" w:hAnsi="Times New Roman" w:cs="Times New Roman"/>
                <w:b/>
                <w:bCs/>
                <w:w w:val="98"/>
              </w:rPr>
            </w:pPr>
            <w:r w:rsidRPr="00F75E99">
              <w:rPr>
                <w:rFonts w:ascii="Times New Roman" w:eastAsia="Bookman Old Style" w:hAnsi="Times New Roman" w:cs="Times New Roman"/>
                <w:b/>
                <w:bCs/>
                <w:w w:val="98"/>
              </w:rPr>
              <w:t>SATUAN</w:t>
            </w:r>
          </w:p>
        </w:tc>
        <w:tc>
          <w:tcPr>
            <w:tcW w:w="992" w:type="dxa"/>
            <w:tcBorders>
              <w:top w:val="single" w:sz="4" w:space="0" w:color="auto"/>
              <w:left w:val="single" w:sz="4" w:space="0" w:color="auto"/>
              <w:bottom w:val="single" w:sz="4" w:space="0" w:color="auto"/>
              <w:right w:val="single" w:sz="4" w:space="0" w:color="auto"/>
            </w:tcBorders>
            <w:vAlign w:val="center"/>
          </w:tcPr>
          <w:p w14:paraId="6A0E23C6" w14:textId="77777777" w:rsidR="00615609" w:rsidRPr="00F75E99" w:rsidRDefault="00615609" w:rsidP="0033368E">
            <w:pPr>
              <w:spacing w:line="360" w:lineRule="auto"/>
              <w:ind w:right="4"/>
              <w:jc w:val="center"/>
              <w:rPr>
                <w:rFonts w:ascii="Times New Roman" w:eastAsia="Bookman Old Style" w:hAnsi="Times New Roman" w:cs="Times New Roman"/>
                <w:b/>
                <w:bCs/>
                <w:w w:val="98"/>
              </w:rPr>
            </w:pPr>
            <w:r w:rsidRPr="00F75E99">
              <w:rPr>
                <w:rFonts w:ascii="Times New Roman" w:eastAsia="Bookman Old Style" w:hAnsi="Times New Roman" w:cs="Times New Roman"/>
                <w:b/>
                <w:bCs/>
                <w:w w:val="98"/>
              </w:rPr>
              <w:t>TARGET</w:t>
            </w:r>
          </w:p>
        </w:tc>
        <w:tc>
          <w:tcPr>
            <w:tcW w:w="1276" w:type="dxa"/>
            <w:tcBorders>
              <w:top w:val="single" w:sz="4" w:space="0" w:color="auto"/>
              <w:left w:val="single" w:sz="4" w:space="0" w:color="auto"/>
              <w:bottom w:val="single" w:sz="4" w:space="0" w:color="auto"/>
              <w:right w:val="single" w:sz="4" w:space="0" w:color="auto"/>
            </w:tcBorders>
            <w:vAlign w:val="center"/>
          </w:tcPr>
          <w:p w14:paraId="3B7F65AE" w14:textId="77777777" w:rsidR="00615609" w:rsidRPr="00F75E99" w:rsidRDefault="00615609" w:rsidP="0033368E">
            <w:pPr>
              <w:spacing w:line="360" w:lineRule="auto"/>
              <w:ind w:right="4"/>
              <w:jc w:val="center"/>
              <w:rPr>
                <w:rFonts w:ascii="Times New Roman" w:eastAsia="Bookman Old Style" w:hAnsi="Times New Roman" w:cs="Times New Roman"/>
                <w:b/>
                <w:bCs/>
                <w:w w:val="98"/>
              </w:rPr>
            </w:pPr>
            <w:r w:rsidRPr="00F75E99">
              <w:rPr>
                <w:rFonts w:ascii="Times New Roman" w:eastAsia="Bookman Old Style" w:hAnsi="Times New Roman" w:cs="Times New Roman"/>
                <w:b/>
                <w:bCs/>
                <w:w w:val="98"/>
              </w:rPr>
              <w:t>REALISASI</w:t>
            </w:r>
          </w:p>
        </w:tc>
        <w:tc>
          <w:tcPr>
            <w:tcW w:w="1134" w:type="dxa"/>
            <w:tcBorders>
              <w:top w:val="single" w:sz="4" w:space="0" w:color="auto"/>
              <w:left w:val="single" w:sz="4" w:space="0" w:color="auto"/>
              <w:bottom w:val="single" w:sz="4" w:space="0" w:color="auto"/>
              <w:right w:val="single" w:sz="4" w:space="0" w:color="auto"/>
            </w:tcBorders>
            <w:vAlign w:val="center"/>
          </w:tcPr>
          <w:p w14:paraId="216C9CA1" w14:textId="77777777" w:rsidR="00615609" w:rsidRPr="00F75E99" w:rsidRDefault="00615609" w:rsidP="0033368E">
            <w:pPr>
              <w:spacing w:line="360" w:lineRule="auto"/>
              <w:ind w:right="4"/>
              <w:jc w:val="center"/>
              <w:rPr>
                <w:rFonts w:ascii="Times New Roman" w:eastAsia="Bookman Old Style" w:hAnsi="Times New Roman" w:cs="Times New Roman"/>
                <w:b/>
                <w:bCs/>
                <w:w w:val="98"/>
              </w:rPr>
            </w:pPr>
            <w:r w:rsidRPr="00F75E99">
              <w:rPr>
                <w:rFonts w:ascii="Times New Roman" w:eastAsia="Bookman Old Style" w:hAnsi="Times New Roman" w:cs="Times New Roman"/>
                <w:b/>
                <w:bCs/>
                <w:w w:val="98"/>
              </w:rPr>
              <w:t>CAPAIAN</w:t>
            </w:r>
          </w:p>
        </w:tc>
      </w:tr>
      <w:tr w:rsidR="00615609" w:rsidRPr="00F75E99" w14:paraId="4F551471" w14:textId="77777777" w:rsidTr="00066710">
        <w:trPr>
          <w:trHeight w:val="1168"/>
        </w:trPr>
        <w:tc>
          <w:tcPr>
            <w:tcW w:w="1843" w:type="dxa"/>
            <w:tcBorders>
              <w:top w:val="single" w:sz="4" w:space="0" w:color="auto"/>
              <w:left w:val="single" w:sz="4" w:space="0" w:color="auto"/>
              <w:bottom w:val="single" w:sz="4" w:space="0" w:color="auto"/>
              <w:right w:val="single" w:sz="4" w:space="0" w:color="auto"/>
            </w:tcBorders>
          </w:tcPr>
          <w:p w14:paraId="42456229" w14:textId="77777777" w:rsidR="00615609" w:rsidRPr="00F75E99" w:rsidRDefault="00615609" w:rsidP="0033368E">
            <w:pPr>
              <w:spacing w:line="360" w:lineRule="auto"/>
              <w:ind w:left="70" w:right="4"/>
              <w:rPr>
                <w:rFonts w:ascii="Times New Roman" w:eastAsia="Times New Roman" w:hAnsi="Times New Roman" w:cs="Times New Roman"/>
              </w:rPr>
            </w:pPr>
            <w:r w:rsidRPr="00F75E99">
              <w:rPr>
                <w:rFonts w:ascii="Times New Roman" w:eastAsia="Times New Roman" w:hAnsi="Times New Roman" w:cs="Times New Roman"/>
              </w:rPr>
              <w:t>Meningkatnya Implementasi SAKIP Kecamatan</w:t>
            </w:r>
          </w:p>
        </w:tc>
        <w:tc>
          <w:tcPr>
            <w:tcW w:w="1417" w:type="dxa"/>
            <w:tcBorders>
              <w:top w:val="single" w:sz="4" w:space="0" w:color="auto"/>
              <w:left w:val="single" w:sz="4" w:space="0" w:color="auto"/>
              <w:bottom w:val="single" w:sz="4" w:space="0" w:color="auto"/>
              <w:right w:val="single" w:sz="4" w:space="0" w:color="auto"/>
            </w:tcBorders>
          </w:tcPr>
          <w:p w14:paraId="7AD38600" w14:textId="77777777" w:rsidR="00615609" w:rsidRPr="00F75E99" w:rsidRDefault="00615609" w:rsidP="0033368E">
            <w:pPr>
              <w:spacing w:line="360" w:lineRule="auto"/>
              <w:ind w:left="70" w:right="4"/>
              <w:rPr>
                <w:rFonts w:ascii="Times New Roman" w:eastAsia="Times New Roman" w:hAnsi="Times New Roman" w:cs="Times New Roman"/>
              </w:rPr>
            </w:pPr>
            <w:r w:rsidRPr="00F75E99">
              <w:rPr>
                <w:rFonts w:ascii="Times New Roman" w:eastAsia="Bookman Old Style" w:hAnsi="Times New Roman" w:cs="Times New Roman"/>
              </w:rPr>
              <w:t>Nilai SAKIP Kecamatan</w:t>
            </w:r>
          </w:p>
        </w:tc>
        <w:tc>
          <w:tcPr>
            <w:tcW w:w="992" w:type="dxa"/>
            <w:tcBorders>
              <w:top w:val="single" w:sz="4" w:space="0" w:color="auto"/>
              <w:left w:val="single" w:sz="4" w:space="0" w:color="auto"/>
              <w:bottom w:val="single" w:sz="4" w:space="0" w:color="auto"/>
              <w:right w:val="single" w:sz="4" w:space="0" w:color="auto"/>
            </w:tcBorders>
          </w:tcPr>
          <w:p w14:paraId="1FC8964D" w14:textId="77777777" w:rsidR="00615609" w:rsidRPr="00F75E99" w:rsidRDefault="00615609" w:rsidP="0033368E">
            <w:pPr>
              <w:spacing w:line="360" w:lineRule="auto"/>
              <w:ind w:left="70" w:right="4"/>
              <w:rPr>
                <w:rFonts w:ascii="Times New Roman" w:eastAsia="Times New Roman" w:hAnsi="Times New Roman" w:cs="Times New Roman"/>
              </w:rPr>
            </w:pPr>
            <w:r w:rsidRPr="00F75E99">
              <w:rPr>
                <w:rFonts w:ascii="Times New Roman" w:eastAsia="Bookman Old Style" w:hAnsi="Times New Roman" w:cs="Times New Roman"/>
              </w:rPr>
              <w:t>Angka</w:t>
            </w:r>
          </w:p>
        </w:tc>
        <w:tc>
          <w:tcPr>
            <w:tcW w:w="992" w:type="dxa"/>
            <w:tcBorders>
              <w:top w:val="single" w:sz="4" w:space="0" w:color="auto"/>
              <w:left w:val="single" w:sz="4" w:space="0" w:color="auto"/>
              <w:bottom w:val="single" w:sz="4" w:space="0" w:color="auto"/>
              <w:right w:val="single" w:sz="4" w:space="0" w:color="auto"/>
            </w:tcBorders>
          </w:tcPr>
          <w:p w14:paraId="299F3034" w14:textId="11E093AA" w:rsidR="00615609" w:rsidRPr="00F75E99" w:rsidRDefault="001F1801" w:rsidP="0033368E">
            <w:pPr>
              <w:spacing w:line="360" w:lineRule="auto"/>
              <w:ind w:left="70" w:right="4"/>
              <w:jc w:val="center"/>
              <w:rPr>
                <w:rFonts w:ascii="Times New Roman" w:eastAsia="Times New Roman" w:hAnsi="Times New Roman" w:cs="Times New Roman"/>
                <w:lang w:val="en-US"/>
              </w:rPr>
            </w:pPr>
            <w:r w:rsidRPr="00F75E99">
              <w:rPr>
                <w:rFonts w:ascii="Times New Roman" w:eastAsia="Times New Roman" w:hAnsi="Times New Roman" w:cs="Times New Roman"/>
                <w:lang w:val="en-US"/>
              </w:rPr>
              <w:t>66</w:t>
            </w:r>
          </w:p>
          <w:p w14:paraId="6D3ADBD1" w14:textId="6F8DAE4E" w:rsidR="00242052" w:rsidRPr="00F75E99" w:rsidRDefault="00242052" w:rsidP="0033368E">
            <w:pPr>
              <w:spacing w:line="360" w:lineRule="auto"/>
              <w:ind w:left="70" w:right="4"/>
              <w:jc w:val="center"/>
              <w:rPr>
                <w:rFonts w:ascii="Times New Roman" w:eastAsia="Times New Roman" w:hAnsi="Times New Roman" w:cs="Times New Roman"/>
                <w:sz w:val="16"/>
                <w:szCs w:val="16"/>
                <w:lang w:val="en-US"/>
              </w:rPr>
            </w:pPr>
          </w:p>
        </w:tc>
        <w:tc>
          <w:tcPr>
            <w:tcW w:w="1276" w:type="dxa"/>
            <w:tcBorders>
              <w:top w:val="single" w:sz="4" w:space="0" w:color="auto"/>
              <w:left w:val="single" w:sz="4" w:space="0" w:color="auto"/>
              <w:bottom w:val="single" w:sz="4" w:space="0" w:color="auto"/>
              <w:right w:val="single" w:sz="4" w:space="0" w:color="auto"/>
            </w:tcBorders>
          </w:tcPr>
          <w:p w14:paraId="060FC496" w14:textId="1C93B149" w:rsidR="00615609" w:rsidRPr="00F75E99" w:rsidRDefault="0033368E" w:rsidP="00EE5DF8">
            <w:pPr>
              <w:spacing w:line="360" w:lineRule="auto"/>
              <w:ind w:left="70" w:right="4"/>
              <w:jc w:val="center"/>
              <w:rPr>
                <w:rFonts w:ascii="Times New Roman" w:eastAsia="Times New Roman" w:hAnsi="Times New Roman" w:cs="Times New Roman"/>
              </w:rPr>
            </w:pPr>
            <w:r w:rsidRPr="00F75E99">
              <w:rPr>
                <w:rFonts w:ascii="Times New Roman" w:eastAsia="Times New Roman" w:hAnsi="Times New Roman" w:cs="Times New Roman"/>
              </w:rPr>
              <w:t>6</w:t>
            </w:r>
            <w:r w:rsidR="00EE5DF8" w:rsidRPr="00F75E99">
              <w:rPr>
                <w:rFonts w:ascii="Times New Roman" w:eastAsia="Times New Roman" w:hAnsi="Times New Roman" w:cs="Times New Roman"/>
                <w:lang w:val="en-US"/>
              </w:rPr>
              <w:t>6</w:t>
            </w:r>
            <w:r w:rsidR="00615609" w:rsidRPr="00F75E99">
              <w:rPr>
                <w:rFonts w:ascii="Times New Roman" w:eastAsia="Times New Roman" w:hAnsi="Times New Roman" w:cs="Times New Roman"/>
              </w:rPr>
              <w:t>,</w:t>
            </w:r>
            <w:r w:rsidR="00EE5DF8" w:rsidRPr="00F75E99">
              <w:rPr>
                <w:rFonts w:ascii="Times New Roman" w:eastAsia="Times New Roman" w:hAnsi="Times New Roman" w:cs="Times New Roman"/>
                <w:lang w:val="en-US"/>
              </w:rPr>
              <w:t>86</w:t>
            </w:r>
          </w:p>
        </w:tc>
        <w:tc>
          <w:tcPr>
            <w:tcW w:w="1134" w:type="dxa"/>
            <w:tcBorders>
              <w:top w:val="single" w:sz="4" w:space="0" w:color="auto"/>
              <w:left w:val="single" w:sz="4" w:space="0" w:color="auto"/>
              <w:bottom w:val="single" w:sz="4" w:space="0" w:color="auto"/>
              <w:right w:val="single" w:sz="4" w:space="0" w:color="auto"/>
            </w:tcBorders>
          </w:tcPr>
          <w:p w14:paraId="25F551EF" w14:textId="3CEB1648" w:rsidR="00615609" w:rsidRPr="00F75E99" w:rsidRDefault="00EE5DF8" w:rsidP="00EE5DF8">
            <w:pPr>
              <w:spacing w:line="360" w:lineRule="auto"/>
              <w:ind w:left="70" w:right="4"/>
              <w:jc w:val="center"/>
              <w:rPr>
                <w:rFonts w:ascii="Times New Roman" w:eastAsia="Times New Roman" w:hAnsi="Times New Roman" w:cs="Times New Roman"/>
              </w:rPr>
            </w:pPr>
            <w:r w:rsidRPr="00F75E99">
              <w:rPr>
                <w:rFonts w:ascii="Times New Roman" w:eastAsia="Times New Roman" w:hAnsi="Times New Roman" w:cs="Times New Roman"/>
                <w:lang w:val="en-US"/>
              </w:rPr>
              <w:t>10</w:t>
            </w:r>
            <w:r w:rsidR="0033368E" w:rsidRPr="00F75E99">
              <w:rPr>
                <w:rFonts w:ascii="Times New Roman" w:eastAsia="Times New Roman" w:hAnsi="Times New Roman" w:cs="Times New Roman"/>
                <w:lang w:val="en-US"/>
              </w:rPr>
              <w:t>0</w:t>
            </w:r>
            <w:r w:rsidR="00615609" w:rsidRPr="00F75E99">
              <w:rPr>
                <w:rFonts w:ascii="Times New Roman" w:eastAsia="Times New Roman" w:hAnsi="Times New Roman" w:cs="Times New Roman"/>
              </w:rPr>
              <w:t xml:space="preserve"> %</w:t>
            </w:r>
          </w:p>
        </w:tc>
      </w:tr>
    </w:tbl>
    <w:p w14:paraId="661EDA0D" w14:textId="31B93E48" w:rsidR="00615609" w:rsidRPr="00F75E99" w:rsidRDefault="00615609" w:rsidP="00615609">
      <w:pPr>
        <w:pStyle w:val="ListParagraph"/>
        <w:spacing w:line="360" w:lineRule="auto"/>
        <w:ind w:left="1843" w:firstLine="425"/>
        <w:jc w:val="both"/>
        <w:rPr>
          <w:rFonts w:ascii="Times New Roman" w:hAnsi="Times New Roman" w:cs="Times New Roman"/>
          <w:sz w:val="24"/>
          <w:szCs w:val="24"/>
          <w:lang w:val="id-ID"/>
        </w:rPr>
      </w:pPr>
      <w:r w:rsidRPr="00F75E99">
        <w:rPr>
          <w:rFonts w:ascii="Times New Roman" w:hAnsi="Times New Roman" w:cs="Times New Roman"/>
          <w:sz w:val="24"/>
          <w:szCs w:val="24"/>
          <w:lang w:val="id-ID"/>
        </w:rPr>
        <w:t>Hasil atas Evaluasi SAKIP pada Kecamatan K</w:t>
      </w:r>
      <w:r w:rsidR="0033368E" w:rsidRPr="00F75E99">
        <w:rPr>
          <w:rFonts w:ascii="Times New Roman" w:hAnsi="Times New Roman" w:cs="Times New Roman"/>
          <w:sz w:val="24"/>
          <w:szCs w:val="24"/>
          <w:lang w:val="en-US"/>
        </w:rPr>
        <w:t xml:space="preserve">emangkon </w:t>
      </w:r>
      <w:r w:rsidRPr="00F75E99">
        <w:rPr>
          <w:rFonts w:ascii="Times New Roman" w:hAnsi="Times New Roman" w:cs="Times New Roman"/>
          <w:sz w:val="24"/>
          <w:szCs w:val="24"/>
          <w:lang w:val="id-ID"/>
        </w:rPr>
        <w:t>Kabupaten Purbalingga Tahun 202</w:t>
      </w:r>
      <w:r w:rsidR="00EE5DF8" w:rsidRPr="00F75E99">
        <w:rPr>
          <w:rFonts w:ascii="Times New Roman" w:hAnsi="Times New Roman" w:cs="Times New Roman"/>
          <w:sz w:val="24"/>
          <w:szCs w:val="24"/>
          <w:lang w:val="en-US"/>
        </w:rPr>
        <w:t>5</w:t>
      </w:r>
      <w:r w:rsidRPr="00F75E99">
        <w:rPr>
          <w:rFonts w:ascii="Times New Roman" w:hAnsi="Times New Roman" w:cs="Times New Roman"/>
          <w:sz w:val="24"/>
          <w:szCs w:val="24"/>
          <w:lang w:val="id-ID"/>
        </w:rPr>
        <w:t xml:space="preserve"> mendapatkan nilai </w:t>
      </w:r>
      <w:r w:rsidRPr="00F75E99">
        <w:rPr>
          <w:rFonts w:ascii="Times New Roman" w:hAnsi="Times New Roman" w:cs="Times New Roman"/>
          <w:b/>
          <w:sz w:val="24"/>
          <w:szCs w:val="24"/>
        </w:rPr>
        <w:t>6</w:t>
      </w:r>
      <w:r w:rsidR="00EE5DF8" w:rsidRPr="00F75E99">
        <w:rPr>
          <w:rFonts w:ascii="Times New Roman" w:hAnsi="Times New Roman" w:cs="Times New Roman"/>
          <w:b/>
          <w:sz w:val="24"/>
          <w:szCs w:val="24"/>
          <w:lang w:val="en-US"/>
        </w:rPr>
        <w:t>6</w:t>
      </w:r>
      <w:r w:rsidRPr="00F75E99">
        <w:rPr>
          <w:rFonts w:ascii="Times New Roman" w:hAnsi="Times New Roman" w:cs="Times New Roman"/>
          <w:b/>
          <w:sz w:val="24"/>
          <w:szCs w:val="24"/>
        </w:rPr>
        <w:t>,</w:t>
      </w:r>
      <w:r w:rsidR="00EE5DF8" w:rsidRPr="00F75E99">
        <w:rPr>
          <w:rFonts w:ascii="Times New Roman" w:hAnsi="Times New Roman" w:cs="Times New Roman"/>
          <w:b/>
          <w:sz w:val="24"/>
          <w:szCs w:val="24"/>
          <w:lang w:val="en-US"/>
        </w:rPr>
        <w:t>86</w:t>
      </w:r>
      <w:r w:rsidRPr="00F75E99">
        <w:rPr>
          <w:rFonts w:ascii="Times New Roman" w:hAnsi="Times New Roman" w:cs="Times New Roman"/>
          <w:b/>
          <w:sz w:val="24"/>
          <w:szCs w:val="24"/>
          <w:lang w:val="id-ID"/>
        </w:rPr>
        <w:t xml:space="preserve"> </w:t>
      </w:r>
      <w:r w:rsidRPr="00F75E99">
        <w:rPr>
          <w:rFonts w:ascii="Times New Roman" w:hAnsi="Times New Roman" w:cs="Times New Roman"/>
          <w:sz w:val="24"/>
          <w:szCs w:val="24"/>
        </w:rPr>
        <w:t>dengan</w:t>
      </w:r>
      <w:r w:rsidRPr="00F75E99">
        <w:rPr>
          <w:rFonts w:ascii="Times New Roman" w:hAnsi="Times New Roman" w:cs="Times New Roman"/>
          <w:sz w:val="24"/>
          <w:szCs w:val="24"/>
          <w:lang w:val="id-ID"/>
        </w:rPr>
        <w:t xml:space="preserve"> </w:t>
      </w:r>
      <w:r w:rsidRPr="00F75E99">
        <w:rPr>
          <w:rFonts w:ascii="Times New Roman" w:hAnsi="Times New Roman" w:cs="Times New Roman"/>
          <w:sz w:val="24"/>
          <w:szCs w:val="24"/>
        </w:rPr>
        <w:t>kategori</w:t>
      </w:r>
      <w:r w:rsidRPr="00F75E99">
        <w:rPr>
          <w:rFonts w:ascii="Times New Roman" w:hAnsi="Times New Roman" w:cs="Times New Roman"/>
          <w:b/>
          <w:sz w:val="24"/>
          <w:szCs w:val="24"/>
          <w:lang w:val="id-ID"/>
        </w:rPr>
        <w:t xml:space="preserve"> “</w:t>
      </w:r>
      <w:r w:rsidRPr="00F75E99">
        <w:rPr>
          <w:rFonts w:ascii="Times New Roman" w:hAnsi="Times New Roman" w:cs="Times New Roman"/>
          <w:b/>
          <w:sz w:val="24"/>
          <w:szCs w:val="24"/>
        </w:rPr>
        <w:t>B</w:t>
      </w:r>
      <w:r w:rsidRPr="00F75E99">
        <w:rPr>
          <w:rFonts w:ascii="Times New Roman" w:hAnsi="Times New Roman" w:cs="Times New Roman"/>
          <w:b/>
          <w:sz w:val="24"/>
          <w:szCs w:val="24"/>
          <w:lang w:val="id-ID"/>
        </w:rPr>
        <w:t>”</w:t>
      </w:r>
      <w:r w:rsidRPr="00F75E99">
        <w:rPr>
          <w:rFonts w:ascii="Times New Roman" w:hAnsi="Times New Roman" w:cs="Times New Roman"/>
          <w:b/>
          <w:sz w:val="24"/>
          <w:szCs w:val="24"/>
        </w:rPr>
        <w:t xml:space="preserve"> </w:t>
      </w:r>
      <w:r w:rsidRPr="00F75E99">
        <w:rPr>
          <w:rFonts w:ascii="Times New Roman" w:hAnsi="Times New Roman" w:cs="Times New Roman"/>
          <w:sz w:val="24"/>
          <w:szCs w:val="24"/>
        </w:rPr>
        <w:t>atau</w:t>
      </w:r>
      <w:r w:rsidRPr="00F75E99">
        <w:rPr>
          <w:rFonts w:ascii="Times New Roman" w:hAnsi="Times New Roman" w:cs="Times New Roman"/>
          <w:b/>
          <w:sz w:val="24"/>
          <w:szCs w:val="24"/>
        </w:rPr>
        <w:t xml:space="preserve"> Baik</w:t>
      </w:r>
      <w:r w:rsidRPr="00F75E99">
        <w:rPr>
          <w:rFonts w:ascii="Times New Roman" w:hAnsi="Times New Roman" w:cs="Times New Roman"/>
          <w:sz w:val="24"/>
          <w:szCs w:val="24"/>
        </w:rPr>
        <w:t>. Capaian nilai ini telah menggambarkan adanya perbaikan pada implementasi SAKIP Kecamatan K</w:t>
      </w:r>
      <w:r w:rsidR="0033368E" w:rsidRPr="00F75E99">
        <w:rPr>
          <w:rFonts w:ascii="Times New Roman" w:hAnsi="Times New Roman" w:cs="Times New Roman"/>
          <w:sz w:val="24"/>
          <w:szCs w:val="24"/>
          <w:lang w:val="en-US"/>
        </w:rPr>
        <w:t xml:space="preserve">emangkon </w:t>
      </w:r>
      <w:r w:rsidRPr="00F75E99">
        <w:rPr>
          <w:rFonts w:ascii="Times New Roman" w:hAnsi="Times New Roman" w:cs="Times New Roman"/>
          <w:sz w:val="24"/>
          <w:szCs w:val="24"/>
        </w:rPr>
        <w:t>Kabupaten Purbalingga Tahun 202</w:t>
      </w:r>
      <w:r w:rsidR="00EE5DF8" w:rsidRPr="00F75E99">
        <w:rPr>
          <w:rFonts w:ascii="Times New Roman" w:hAnsi="Times New Roman" w:cs="Times New Roman"/>
          <w:sz w:val="24"/>
          <w:szCs w:val="24"/>
          <w:lang w:val="en-US"/>
        </w:rPr>
        <w:t>5</w:t>
      </w:r>
      <w:r w:rsidRPr="00F75E99">
        <w:rPr>
          <w:rFonts w:ascii="Times New Roman" w:hAnsi="Times New Roman" w:cs="Times New Roman"/>
          <w:sz w:val="24"/>
          <w:szCs w:val="24"/>
        </w:rPr>
        <w:t>, namun demikian masih terdapat beberapa catatan yang perlu diperbaiki untuk lebih meningkatkan capaian kinerja Kecamatan K</w:t>
      </w:r>
      <w:r w:rsidR="0033368E" w:rsidRPr="00F75E99">
        <w:rPr>
          <w:rFonts w:ascii="Times New Roman" w:hAnsi="Times New Roman" w:cs="Times New Roman"/>
          <w:sz w:val="24"/>
          <w:szCs w:val="24"/>
          <w:lang w:val="en-US"/>
        </w:rPr>
        <w:t xml:space="preserve">emangkon </w:t>
      </w:r>
      <w:r w:rsidRPr="00F75E99">
        <w:rPr>
          <w:rFonts w:ascii="Times New Roman" w:hAnsi="Times New Roman" w:cs="Times New Roman"/>
          <w:sz w:val="24"/>
          <w:szCs w:val="24"/>
        </w:rPr>
        <w:t>Kabupaten Purbalingga</w:t>
      </w:r>
      <w:r w:rsidRPr="00F75E99">
        <w:rPr>
          <w:rFonts w:ascii="Times New Roman" w:hAnsi="Times New Roman" w:cs="Times New Roman"/>
          <w:sz w:val="24"/>
          <w:szCs w:val="24"/>
          <w:lang w:val="id-ID"/>
        </w:rPr>
        <w:t>. Rincian nilai setiap komponen sebagai berikut</w:t>
      </w:r>
      <w:r w:rsidRPr="00F75E99">
        <w:rPr>
          <w:rFonts w:ascii="Times New Roman" w:hAnsi="Times New Roman" w:cs="Times New Roman"/>
          <w:sz w:val="24"/>
          <w:szCs w:val="24"/>
        </w:rPr>
        <w:t xml:space="preserve"> </w:t>
      </w:r>
      <w:r w:rsidRPr="00F75E99">
        <w:rPr>
          <w:rFonts w:ascii="Times New Roman" w:hAnsi="Times New Roman" w:cs="Times New Roman"/>
          <w:sz w:val="24"/>
          <w:szCs w:val="24"/>
          <w:lang w:val="id-ID"/>
        </w:rPr>
        <w:t>:</w:t>
      </w:r>
    </w:p>
    <w:p w14:paraId="424B5A47" w14:textId="77777777" w:rsidR="00A25D29" w:rsidRDefault="00A25D29" w:rsidP="00615609">
      <w:pPr>
        <w:pStyle w:val="Caption"/>
        <w:jc w:val="center"/>
        <w:rPr>
          <w:rFonts w:ascii="Times New Roman" w:hAnsi="Times New Roman" w:cs="Times New Roman"/>
          <w:b/>
          <w:bCs/>
          <w:color w:val="000000" w:themeColor="text1"/>
        </w:rPr>
      </w:pPr>
      <w:bookmarkStart w:id="12" w:name="_Toc160047377"/>
      <w:bookmarkStart w:id="13" w:name="_Toc160116825"/>
      <w:bookmarkStart w:id="14" w:name="_Toc161221988"/>
      <w:bookmarkStart w:id="15" w:name="_Toc190074211"/>
      <w:r>
        <w:rPr>
          <w:rFonts w:ascii="Times New Roman" w:hAnsi="Times New Roman" w:cs="Times New Roman"/>
          <w:b/>
          <w:bCs/>
          <w:color w:val="000000" w:themeColor="text1"/>
        </w:rPr>
        <w:t>Tabel 3.10</w:t>
      </w:r>
    </w:p>
    <w:p w14:paraId="50FF63D5" w14:textId="5FD327FD" w:rsidR="0033368E" w:rsidRPr="00F75E99" w:rsidRDefault="00615609" w:rsidP="00615609">
      <w:pPr>
        <w:pStyle w:val="Caption"/>
        <w:jc w:val="center"/>
        <w:rPr>
          <w:rFonts w:ascii="Times New Roman" w:hAnsi="Times New Roman" w:cs="Times New Roman"/>
          <w:b/>
          <w:bCs/>
          <w:color w:val="000000" w:themeColor="text1"/>
        </w:rPr>
      </w:pPr>
      <w:r w:rsidRPr="00F75E99">
        <w:rPr>
          <w:rFonts w:ascii="Times New Roman" w:hAnsi="Times New Roman" w:cs="Times New Roman"/>
          <w:b/>
          <w:bCs/>
          <w:color w:val="000000" w:themeColor="text1"/>
        </w:rPr>
        <w:t xml:space="preserve"> Hasil Evaluasi SAKIP pada Kecamatan K</w:t>
      </w:r>
      <w:r w:rsidR="0033368E" w:rsidRPr="00F75E99">
        <w:rPr>
          <w:rFonts w:ascii="Times New Roman" w:hAnsi="Times New Roman" w:cs="Times New Roman"/>
          <w:b/>
          <w:bCs/>
          <w:color w:val="000000" w:themeColor="text1"/>
        </w:rPr>
        <w:t>emangkon</w:t>
      </w:r>
    </w:p>
    <w:p w14:paraId="48A00934" w14:textId="04EAE509" w:rsidR="00615609" w:rsidRPr="00F75E99" w:rsidRDefault="00615609" w:rsidP="00615609">
      <w:pPr>
        <w:pStyle w:val="Caption"/>
        <w:jc w:val="center"/>
        <w:rPr>
          <w:rFonts w:ascii="Times New Roman" w:hAnsi="Times New Roman" w:cs="Times New Roman"/>
          <w:b/>
          <w:bCs/>
          <w:color w:val="000000" w:themeColor="text1"/>
          <w:lang w:eastAsia="id-ID"/>
        </w:rPr>
      </w:pPr>
      <w:r w:rsidRPr="00F75E99">
        <w:rPr>
          <w:rFonts w:ascii="Times New Roman" w:hAnsi="Times New Roman" w:cs="Times New Roman"/>
          <w:b/>
          <w:bCs/>
          <w:color w:val="000000" w:themeColor="text1"/>
        </w:rPr>
        <w:t>Kabupaten Purbalingga Tahun 202</w:t>
      </w:r>
      <w:bookmarkEnd w:id="12"/>
      <w:bookmarkEnd w:id="13"/>
      <w:bookmarkEnd w:id="14"/>
      <w:bookmarkEnd w:id="15"/>
      <w:r w:rsidR="00EE5DF8" w:rsidRPr="00F75E99">
        <w:rPr>
          <w:rFonts w:ascii="Times New Roman" w:hAnsi="Times New Roman" w:cs="Times New Roman"/>
          <w:b/>
          <w:bCs/>
          <w:color w:val="000000" w:themeColor="text1"/>
        </w:rPr>
        <w:t>5</w:t>
      </w:r>
    </w:p>
    <w:tbl>
      <w:tblPr>
        <w:tblW w:w="9545" w:type="dxa"/>
        <w:tblInd w:w="-318" w:type="dxa"/>
        <w:tblLayout w:type="fixed"/>
        <w:tblLook w:val="04A0" w:firstRow="1" w:lastRow="0" w:firstColumn="1" w:lastColumn="0" w:noHBand="0" w:noVBand="1"/>
      </w:tblPr>
      <w:tblGrid>
        <w:gridCol w:w="567"/>
        <w:gridCol w:w="2411"/>
        <w:gridCol w:w="1275"/>
        <w:gridCol w:w="1554"/>
        <w:gridCol w:w="1162"/>
        <w:gridCol w:w="1704"/>
        <w:gridCol w:w="872"/>
      </w:tblGrid>
      <w:tr w:rsidR="00615609" w:rsidRPr="00F75E99" w14:paraId="089A7A3F" w14:textId="77777777" w:rsidTr="0033368E">
        <w:trPr>
          <w:trHeight w:val="315"/>
        </w:trPr>
        <w:tc>
          <w:tcPr>
            <w:tcW w:w="567" w:type="dxa"/>
            <w:vMerge w:val="restart"/>
            <w:tcBorders>
              <w:top w:val="single" w:sz="4" w:space="0" w:color="auto"/>
              <w:left w:val="single" w:sz="4" w:space="0" w:color="auto"/>
              <w:bottom w:val="single" w:sz="4" w:space="0" w:color="000000"/>
              <w:right w:val="single" w:sz="4" w:space="0" w:color="auto"/>
            </w:tcBorders>
            <w:vAlign w:val="center"/>
            <w:hideMark/>
          </w:tcPr>
          <w:p w14:paraId="3E8DD99F" w14:textId="77777777" w:rsidR="00615609" w:rsidRPr="00F75E99" w:rsidRDefault="00615609" w:rsidP="0033368E">
            <w:pPr>
              <w:jc w:val="center"/>
              <w:rPr>
                <w:rFonts w:ascii="Times New Roman" w:hAnsi="Times New Roman" w:cs="Times New Roman"/>
                <w:b/>
                <w:bCs/>
                <w:lang w:val="en-ID" w:eastAsia="en-ID"/>
              </w:rPr>
            </w:pPr>
            <w:r w:rsidRPr="00F75E99">
              <w:rPr>
                <w:rFonts w:ascii="Times New Roman" w:hAnsi="Times New Roman" w:cs="Times New Roman"/>
                <w:b/>
                <w:bCs/>
              </w:rPr>
              <w:t>No</w:t>
            </w:r>
          </w:p>
        </w:tc>
        <w:tc>
          <w:tcPr>
            <w:tcW w:w="2411" w:type="dxa"/>
            <w:vMerge w:val="restart"/>
            <w:tcBorders>
              <w:top w:val="single" w:sz="4" w:space="0" w:color="auto"/>
              <w:left w:val="single" w:sz="4" w:space="0" w:color="auto"/>
              <w:bottom w:val="single" w:sz="4" w:space="0" w:color="000000"/>
              <w:right w:val="single" w:sz="4" w:space="0" w:color="auto"/>
            </w:tcBorders>
            <w:vAlign w:val="center"/>
            <w:hideMark/>
          </w:tcPr>
          <w:p w14:paraId="62E27869" w14:textId="77777777" w:rsidR="00615609" w:rsidRPr="00F75E99" w:rsidRDefault="00615609" w:rsidP="0033368E">
            <w:pPr>
              <w:jc w:val="center"/>
              <w:rPr>
                <w:rFonts w:ascii="Times New Roman" w:hAnsi="Times New Roman" w:cs="Times New Roman"/>
                <w:b/>
                <w:bCs/>
              </w:rPr>
            </w:pPr>
            <w:r w:rsidRPr="00F75E99">
              <w:rPr>
                <w:rFonts w:ascii="Times New Roman" w:hAnsi="Times New Roman" w:cs="Times New Roman"/>
                <w:b/>
                <w:bCs/>
              </w:rPr>
              <w:t>Komponen</w:t>
            </w:r>
          </w:p>
        </w:tc>
        <w:tc>
          <w:tcPr>
            <w:tcW w:w="1275" w:type="dxa"/>
            <w:vMerge w:val="restart"/>
            <w:tcBorders>
              <w:top w:val="single" w:sz="4" w:space="0" w:color="auto"/>
              <w:left w:val="single" w:sz="4" w:space="0" w:color="auto"/>
              <w:bottom w:val="single" w:sz="4" w:space="0" w:color="000000"/>
              <w:right w:val="single" w:sz="4" w:space="0" w:color="auto"/>
            </w:tcBorders>
            <w:vAlign w:val="center"/>
            <w:hideMark/>
          </w:tcPr>
          <w:p w14:paraId="25323135" w14:textId="77777777" w:rsidR="00615609" w:rsidRPr="00F75E99" w:rsidRDefault="00615609" w:rsidP="0033368E">
            <w:pPr>
              <w:jc w:val="center"/>
              <w:rPr>
                <w:rFonts w:ascii="Times New Roman" w:hAnsi="Times New Roman" w:cs="Times New Roman"/>
                <w:b/>
                <w:bCs/>
              </w:rPr>
            </w:pPr>
            <w:r w:rsidRPr="00F75E99">
              <w:rPr>
                <w:rFonts w:ascii="Times New Roman" w:hAnsi="Times New Roman" w:cs="Times New Roman"/>
                <w:b/>
                <w:bCs/>
              </w:rPr>
              <w:t xml:space="preserve">Bobot </w:t>
            </w:r>
            <w:r w:rsidRPr="00F75E99">
              <w:rPr>
                <w:rFonts w:ascii="Times New Roman" w:hAnsi="Times New Roman" w:cs="Times New Roman"/>
                <w:b/>
                <w:bCs/>
              </w:rPr>
              <w:lastRenderedPageBreak/>
              <w:t>Komponen</w:t>
            </w:r>
          </w:p>
        </w:tc>
        <w:tc>
          <w:tcPr>
            <w:tcW w:w="4420" w:type="dxa"/>
            <w:gridSpan w:val="3"/>
            <w:tcBorders>
              <w:top w:val="single" w:sz="4" w:space="0" w:color="auto"/>
              <w:left w:val="nil"/>
              <w:bottom w:val="single" w:sz="4" w:space="0" w:color="auto"/>
              <w:right w:val="single" w:sz="4" w:space="0" w:color="000000"/>
            </w:tcBorders>
            <w:vAlign w:val="center"/>
            <w:hideMark/>
          </w:tcPr>
          <w:p w14:paraId="119688A9" w14:textId="77777777" w:rsidR="00615609" w:rsidRPr="00F75E99" w:rsidRDefault="00615609" w:rsidP="0033368E">
            <w:pPr>
              <w:jc w:val="center"/>
              <w:rPr>
                <w:rFonts w:ascii="Times New Roman" w:hAnsi="Times New Roman" w:cs="Times New Roman"/>
                <w:b/>
                <w:bCs/>
              </w:rPr>
            </w:pPr>
            <w:r w:rsidRPr="00F75E99">
              <w:rPr>
                <w:rFonts w:ascii="Times New Roman" w:hAnsi="Times New Roman" w:cs="Times New Roman"/>
                <w:b/>
                <w:bCs/>
              </w:rPr>
              <w:lastRenderedPageBreak/>
              <w:t>Bobot Sub Komponen</w:t>
            </w:r>
          </w:p>
        </w:tc>
        <w:tc>
          <w:tcPr>
            <w:tcW w:w="872" w:type="dxa"/>
            <w:vMerge w:val="restart"/>
            <w:tcBorders>
              <w:top w:val="single" w:sz="4" w:space="0" w:color="auto"/>
              <w:left w:val="single" w:sz="4" w:space="0" w:color="auto"/>
              <w:bottom w:val="single" w:sz="4" w:space="0" w:color="000000"/>
              <w:right w:val="single" w:sz="4" w:space="0" w:color="auto"/>
            </w:tcBorders>
            <w:vAlign w:val="center"/>
            <w:hideMark/>
          </w:tcPr>
          <w:p w14:paraId="57057D08" w14:textId="77777777" w:rsidR="00615609" w:rsidRPr="00F75E99" w:rsidRDefault="00615609" w:rsidP="0033368E">
            <w:pPr>
              <w:jc w:val="center"/>
              <w:rPr>
                <w:rFonts w:ascii="Times New Roman" w:hAnsi="Times New Roman" w:cs="Times New Roman"/>
                <w:b/>
                <w:bCs/>
              </w:rPr>
            </w:pPr>
            <w:r w:rsidRPr="00F75E99">
              <w:rPr>
                <w:rFonts w:ascii="Times New Roman" w:hAnsi="Times New Roman" w:cs="Times New Roman"/>
                <w:b/>
                <w:bCs/>
              </w:rPr>
              <w:t xml:space="preserve">Total </w:t>
            </w:r>
            <w:r w:rsidRPr="00F75E99">
              <w:rPr>
                <w:rFonts w:ascii="Times New Roman" w:hAnsi="Times New Roman" w:cs="Times New Roman"/>
                <w:b/>
                <w:bCs/>
              </w:rPr>
              <w:lastRenderedPageBreak/>
              <w:t xml:space="preserve">Nilai </w:t>
            </w:r>
          </w:p>
        </w:tc>
      </w:tr>
      <w:tr w:rsidR="00615609" w:rsidRPr="00F75E99" w14:paraId="7401259D" w14:textId="77777777" w:rsidTr="0033368E">
        <w:trPr>
          <w:trHeight w:val="630"/>
        </w:trPr>
        <w:tc>
          <w:tcPr>
            <w:tcW w:w="567" w:type="dxa"/>
            <w:vMerge/>
            <w:tcBorders>
              <w:top w:val="single" w:sz="4" w:space="0" w:color="auto"/>
              <w:left w:val="single" w:sz="4" w:space="0" w:color="auto"/>
              <w:bottom w:val="single" w:sz="4" w:space="0" w:color="000000"/>
              <w:right w:val="single" w:sz="4" w:space="0" w:color="auto"/>
            </w:tcBorders>
            <w:vAlign w:val="center"/>
            <w:hideMark/>
          </w:tcPr>
          <w:p w14:paraId="29506A4D" w14:textId="77777777" w:rsidR="00615609" w:rsidRPr="00F75E99" w:rsidRDefault="00615609" w:rsidP="0033368E">
            <w:pPr>
              <w:rPr>
                <w:rFonts w:ascii="Times New Roman" w:hAnsi="Times New Roman" w:cs="Times New Roman"/>
                <w:b/>
                <w:bCs/>
              </w:rPr>
            </w:pPr>
          </w:p>
        </w:tc>
        <w:tc>
          <w:tcPr>
            <w:tcW w:w="2411" w:type="dxa"/>
            <w:vMerge/>
            <w:tcBorders>
              <w:top w:val="single" w:sz="4" w:space="0" w:color="auto"/>
              <w:left w:val="single" w:sz="4" w:space="0" w:color="auto"/>
              <w:bottom w:val="single" w:sz="4" w:space="0" w:color="000000"/>
              <w:right w:val="single" w:sz="4" w:space="0" w:color="auto"/>
            </w:tcBorders>
            <w:vAlign w:val="center"/>
            <w:hideMark/>
          </w:tcPr>
          <w:p w14:paraId="0D0AD448" w14:textId="77777777" w:rsidR="00615609" w:rsidRPr="00F75E99" w:rsidRDefault="00615609" w:rsidP="0033368E">
            <w:pPr>
              <w:rPr>
                <w:rFonts w:ascii="Times New Roman" w:hAnsi="Times New Roman" w:cs="Times New Roman"/>
                <w:b/>
                <w:bCs/>
              </w:rPr>
            </w:pPr>
          </w:p>
        </w:tc>
        <w:tc>
          <w:tcPr>
            <w:tcW w:w="1275" w:type="dxa"/>
            <w:vMerge/>
            <w:tcBorders>
              <w:top w:val="single" w:sz="4" w:space="0" w:color="auto"/>
              <w:left w:val="single" w:sz="4" w:space="0" w:color="auto"/>
              <w:bottom w:val="single" w:sz="4" w:space="0" w:color="000000"/>
              <w:right w:val="single" w:sz="4" w:space="0" w:color="auto"/>
            </w:tcBorders>
            <w:vAlign w:val="center"/>
            <w:hideMark/>
          </w:tcPr>
          <w:p w14:paraId="737E8C7E" w14:textId="77777777" w:rsidR="00615609" w:rsidRPr="00F75E99" w:rsidRDefault="00615609" w:rsidP="0033368E">
            <w:pPr>
              <w:rPr>
                <w:rFonts w:ascii="Times New Roman" w:hAnsi="Times New Roman" w:cs="Times New Roman"/>
                <w:b/>
                <w:bCs/>
              </w:rPr>
            </w:pPr>
          </w:p>
        </w:tc>
        <w:tc>
          <w:tcPr>
            <w:tcW w:w="1554" w:type="dxa"/>
            <w:tcBorders>
              <w:top w:val="nil"/>
              <w:left w:val="nil"/>
              <w:bottom w:val="single" w:sz="4" w:space="0" w:color="auto"/>
              <w:right w:val="single" w:sz="4" w:space="0" w:color="auto"/>
            </w:tcBorders>
            <w:vAlign w:val="center"/>
            <w:hideMark/>
          </w:tcPr>
          <w:p w14:paraId="58E0C2C5" w14:textId="77777777" w:rsidR="00615609" w:rsidRPr="00F75E99" w:rsidRDefault="00615609" w:rsidP="0033368E">
            <w:pPr>
              <w:jc w:val="center"/>
              <w:rPr>
                <w:rFonts w:ascii="Times New Roman" w:hAnsi="Times New Roman" w:cs="Times New Roman"/>
                <w:b/>
                <w:bCs/>
              </w:rPr>
            </w:pPr>
            <w:r w:rsidRPr="00F75E99">
              <w:rPr>
                <w:rFonts w:ascii="Times New Roman" w:hAnsi="Times New Roman" w:cs="Times New Roman"/>
                <w:b/>
                <w:bCs/>
              </w:rPr>
              <w:t xml:space="preserve">Keberadaan (20%) </w:t>
            </w:r>
          </w:p>
        </w:tc>
        <w:tc>
          <w:tcPr>
            <w:tcW w:w="1162" w:type="dxa"/>
            <w:tcBorders>
              <w:top w:val="nil"/>
              <w:left w:val="nil"/>
              <w:bottom w:val="single" w:sz="4" w:space="0" w:color="auto"/>
              <w:right w:val="single" w:sz="4" w:space="0" w:color="auto"/>
            </w:tcBorders>
            <w:vAlign w:val="center"/>
            <w:hideMark/>
          </w:tcPr>
          <w:p w14:paraId="419CE94A" w14:textId="77777777" w:rsidR="00615609" w:rsidRPr="00F75E99" w:rsidRDefault="00615609" w:rsidP="0033368E">
            <w:pPr>
              <w:jc w:val="center"/>
              <w:rPr>
                <w:rFonts w:ascii="Times New Roman" w:hAnsi="Times New Roman" w:cs="Times New Roman"/>
                <w:b/>
                <w:bCs/>
              </w:rPr>
            </w:pPr>
            <w:r w:rsidRPr="00F75E99">
              <w:rPr>
                <w:rFonts w:ascii="Times New Roman" w:hAnsi="Times New Roman" w:cs="Times New Roman"/>
                <w:b/>
                <w:bCs/>
              </w:rPr>
              <w:t xml:space="preserve">Kualitas (30%) </w:t>
            </w:r>
          </w:p>
        </w:tc>
        <w:tc>
          <w:tcPr>
            <w:tcW w:w="1704" w:type="dxa"/>
            <w:tcBorders>
              <w:top w:val="nil"/>
              <w:left w:val="nil"/>
              <w:bottom w:val="single" w:sz="4" w:space="0" w:color="auto"/>
              <w:right w:val="single" w:sz="4" w:space="0" w:color="auto"/>
            </w:tcBorders>
            <w:vAlign w:val="center"/>
            <w:hideMark/>
          </w:tcPr>
          <w:p w14:paraId="3BAEA109" w14:textId="77777777" w:rsidR="00615609" w:rsidRPr="00F75E99" w:rsidRDefault="00615609" w:rsidP="0033368E">
            <w:pPr>
              <w:jc w:val="center"/>
              <w:rPr>
                <w:rFonts w:ascii="Times New Roman" w:hAnsi="Times New Roman" w:cs="Times New Roman"/>
                <w:b/>
                <w:bCs/>
              </w:rPr>
            </w:pPr>
            <w:r w:rsidRPr="00F75E99">
              <w:rPr>
                <w:rFonts w:ascii="Times New Roman" w:hAnsi="Times New Roman" w:cs="Times New Roman"/>
                <w:b/>
                <w:bCs/>
              </w:rPr>
              <w:t xml:space="preserve">Pemanfaatan (50%) </w:t>
            </w:r>
          </w:p>
        </w:tc>
        <w:tc>
          <w:tcPr>
            <w:tcW w:w="872" w:type="dxa"/>
            <w:vMerge/>
            <w:tcBorders>
              <w:top w:val="single" w:sz="4" w:space="0" w:color="auto"/>
              <w:left w:val="single" w:sz="4" w:space="0" w:color="auto"/>
              <w:bottom w:val="single" w:sz="4" w:space="0" w:color="000000"/>
              <w:right w:val="single" w:sz="4" w:space="0" w:color="auto"/>
            </w:tcBorders>
            <w:vAlign w:val="center"/>
            <w:hideMark/>
          </w:tcPr>
          <w:p w14:paraId="3564B85A" w14:textId="77777777" w:rsidR="00615609" w:rsidRPr="00F75E99" w:rsidRDefault="00615609" w:rsidP="0033368E">
            <w:pPr>
              <w:rPr>
                <w:rFonts w:ascii="Times New Roman" w:hAnsi="Times New Roman" w:cs="Times New Roman"/>
                <w:b/>
                <w:bCs/>
              </w:rPr>
            </w:pPr>
          </w:p>
        </w:tc>
      </w:tr>
      <w:tr w:rsidR="00615609" w:rsidRPr="00F75E99" w14:paraId="1D9AA913" w14:textId="77777777" w:rsidTr="0033368E">
        <w:trPr>
          <w:trHeight w:val="397"/>
        </w:trPr>
        <w:tc>
          <w:tcPr>
            <w:tcW w:w="567" w:type="dxa"/>
            <w:tcBorders>
              <w:top w:val="nil"/>
              <w:left w:val="single" w:sz="4" w:space="0" w:color="auto"/>
              <w:bottom w:val="single" w:sz="4" w:space="0" w:color="auto"/>
              <w:right w:val="single" w:sz="4" w:space="0" w:color="auto"/>
            </w:tcBorders>
            <w:vAlign w:val="center"/>
            <w:hideMark/>
          </w:tcPr>
          <w:p w14:paraId="6B0CFED4" w14:textId="77777777" w:rsidR="00615609" w:rsidRPr="00F75E99" w:rsidRDefault="00615609" w:rsidP="0033368E">
            <w:pPr>
              <w:jc w:val="center"/>
              <w:rPr>
                <w:rFonts w:ascii="Times New Roman" w:hAnsi="Times New Roman" w:cs="Times New Roman"/>
              </w:rPr>
            </w:pPr>
            <w:r w:rsidRPr="00F75E99">
              <w:rPr>
                <w:rFonts w:ascii="Times New Roman" w:hAnsi="Times New Roman" w:cs="Times New Roman"/>
              </w:rPr>
              <w:lastRenderedPageBreak/>
              <w:t>1</w:t>
            </w:r>
          </w:p>
        </w:tc>
        <w:tc>
          <w:tcPr>
            <w:tcW w:w="2411" w:type="dxa"/>
            <w:tcBorders>
              <w:top w:val="nil"/>
              <w:left w:val="nil"/>
              <w:bottom w:val="single" w:sz="4" w:space="0" w:color="auto"/>
              <w:right w:val="single" w:sz="4" w:space="0" w:color="auto"/>
            </w:tcBorders>
            <w:vAlign w:val="center"/>
            <w:hideMark/>
          </w:tcPr>
          <w:p w14:paraId="6C990286" w14:textId="77777777" w:rsidR="00615609" w:rsidRPr="00F75E99" w:rsidRDefault="00615609" w:rsidP="0033368E">
            <w:pPr>
              <w:rPr>
                <w:rFonts w:ascii="Times New Roman" w:hAnsi="Times New Roman" w:cs="Times New Roman"/>
              </w:rPr>
            </w:pPr>
            <w:r w:rsidRPr="00F75E99">
              <w:rPr>
                <w:rFonts w:ascii="Times New Roman" w:hAnsi="Times New Roman" w:cs="Times New Roman"/>
              </w:rPr>
              <w:t>Perencanaan Kinerja</w:t>
            </w:r>
          </w:p>
        </w:tc>
        <w:tc>
          <w:tcPr>
            <w:tcW w:w="1275" w:type="dxa"/>
            <w:tcBorders>
              <w:top w:val="nil"/>
              <w:left w:val="nil"/>
              <w:bottom w:val="single" w:sz="4" w:space="0" w:color="auto"/>
              <w:right w:val="single" w:sz="4" w:space="0" w:color="auto"/>
            </w:tcBorders>
            <w:vAlign w:val="center"/>
            <w:hideMark/>
          </w:tcPr>
          <w:p w14:paraId="4502C418" w14:textId="77777777" w:rsidR="00615609" w:rsidRPr="00F75E99" w:rsidRDefault="00615609" w:rsidP="0033368E">
            <w:pPr>
              <w:jc w:val="center"/>
              <w:rPr>
                <w:rFonts w:ascii="Times New Roman" w:hAnsi="Times New Roman" w:cs="Times New Roman"/>
              </w:rPr>
            </w:pPr>
            <w:r w:rsidRPr="00F75E99">
              <w:rPr>
                <w:rFonts w:ascii="Times New Roman" w:hAnsi="Times New Roman" w:cs="Times New Roman"/>
              </w:rPr>
              <w:t>30,00</w:t>
            </w:r>
          </w:p>
        </w:tc>
        <w:tc>
          <w:tcPr>
            <w:tcW w:w="1554" w:type="dxa"/>
            <w:tcBorders>
              <w:top w:val="nil"/>
              <w:left w:val="nil"/>
              <w:bottom w:val="single" w:sz="4" w:space="0" w:color="auto"/>
              <w:right w:val="single" w:sz="4" w:space="0" w:color="auto"/>
            </w:tcBorders>
            <w:vAlign w:val="center"/>
            <w:hideMark/>
          </w:tcPr>
          <w:p w14:paraId="16299879" w14:textId="77777777" w:rsidR="00615609" w:rsidRPr="00F75E99" w:rsidRDefault="00615609" w:rsidP="0033368E">
            <w:pPr>
              <w:jc w:val="center"/>
              <w:rPr>
                <w:rFonts w:ascii="Times New Roman" w:hAnsi="Times New Roman" w:cs="Times New Roman"/>
              </w:rPr>
            </w:pPr>
            <w:r w:rsidRPr="00F75E99">
              <w:rPr>
                <w:rFonts w:ascii="Times New Roman" w:hAnsi="Times New Roman" w:cs="Times New Roman"/>
              </w:rPr>
              <w:t>4,20</w:t>
            </w:r>
          </w:p>
        </w:tc>
        <w:tc>
          <w:tcPr>
            <w:tcW w:w="1162" w:type="dxa"/>
            <w:tcBorders>
              <w:top w:val="nil"/>
              <w:left w:val="nil"/>
              <w:bottom w:val="single" w:sz="4" w:space="0" w:color="auto"/>
              <w:right w:val="single" w:sz="4" w:space="0" w:color="auto"/>
            </w:tcBorders>
            <w:vAlign w:val="center"/>
            <w:hideMark/>
          </w:tcPr>
          <w:p w14:paraId="54CB25EF" w14:textId="5359DBD7" w:rsidR="00615609" w:rsidRPr="00F75E99" w:rsidRDefault="008C45EB" w:rsidP="008C45EB">
            <w:pPr>
              <w:jc w:val="center"/>
              <w:rPr>
                <w:rFonts w:ascii="Times New Roman" w:hAnsi="Times New Roman" w:cs="Times New Roman"/>
              </w:rPr>
            </w:pPr>
            <w:r w:rsidRPr="00F75E99">
              <w:rPr>
                <w:rFonts w:ascii="Times New Roman" w:hAnsi="Times New Roman" w:cs="Times New Roman"/>
                <w:lang w:val="en-US"/>
              </w:rPr>
              <w:t>6</w:t>
            </w:r>
            <w:r w:rsidR="00615609" w:rsidRPr="00F75E99">
              <w:rPr>
                <w:rFonts w:ascii="Times New Roman" w:hAnsi="Times New Roman" w:cs="Times New Roman"/>
              </w:rPr>
              <w:t>,</w:t>
            </w:r>
            <w:r w:rsidRPr="00F75E99">
              <w:rPr>
                <w:rFonts w:ascii="Times New Roman" w:hAnsi="Times New Roman" w:cs="Times New Roman"/>
                <w:lang w:val="en-US"/>
              </w:rPr>
              <w:t>3</w:t>
            </w:r>
            <w:r w:rsidR="00615609" w:rsidRPr="00F75E99">
              <w:rPr>
                <w:rFonts w:ascii="Times New Roman" w:hAnsi="Times New Roman" w:cs="Times New Roman"/>
              </w:rPr>
              <w:t>0</w:t>
            </w:r>
          </w:p>
        </w:tc>
        <w:tc>
          <w:tcPr>
            <w:tcW w:w="1704" w:type="dxa"/>
            <w:tcBorders>
              <w:top w:val="nil"/>
              <w:left w:val="nil"/>
              <w:bottom w:val="single" w:sz="4" w:space="0" w:color="auto"/>
              <w:right w:val="single" w:sz="4" w:space="0" w:color="auto"/>
            </w:tcBorders>
            <w:vAlign w:val="center"/>
            <w:hideMark/>
          </w:tcPr>
          <w:p w14:paraId="107B22B6" w14:textId="0B515CC8" w:rsidR="00615609" w:rsidRPr="00F75E99" w:rsidRDefault="00714DBB" w:rsidP="00714DBB">
            <w:pPr>
              <w:jc w:val="center"/>
              <w:rPr>
                <w:rFonts w:ascii="Times New Roman" w:hAnsi="Times New Roman" w:cs="Times New Roman"/>
              </w:rPr>
            </w:pPr>
            <w:r w:rsidRPr="00F75E99">
              <w:rPr>
                <w:rFonts w:ascii="Times New Roman" w:hAnsi="Times New Roman" w:cs="Times New Roman"/>
                <w:lang w:val="en-US"/>
              </w:rPr>
              <w:t>10</w:t>
            </w:r>
            <w:r w:rsidR="00615609" w:rsidRPr="00F75E99">
              <w:rPr>
                <w:rFonts w:ascii="Times New Roman" w:hAnsi="Times New Roman" w:cs="Times New Roman"/>
              </w:rPr>
              <w:t>,</w:t>
            </w:r>
            <w:r w:rsidRPr="00F75E99">
              <w:rPr>
                <w:rFonts w:ascii="Times New Roman" w:hAnsi="Times New Roman" w:cs="Times New Roman"/>
                <w:lang w:val="en-US"/>
              </w:rPr>
              <w:t>5</w:t>
            </w:r>
            <w:r w:rsidR="00615609" w:rsidRPr="00F75E99">
              <w:rPr>
                <w:rFonts w:ascii="Times New Roman" w:hAnsi="Times New Roman" w:cs="Times New Roman"/>
              </w:rPr>
              <w:t>0</w:t>
            </w:r>
          </w:p>
        </w:tc>
        <w:tc>
          <w:tcPr>
            <w:tcW w:w="872" w:type="dxa"/>
            <w:tcBorders>
              <w:top w:val="nil"/>
              <w:left w:val="nil"/>
              <w:bottom w:val="single" w:sz="4" w:space="0" w:color="auto"/>
              <w:right w:val="single" w:sz="4" w:space="0" w:color="auto"/>
            </w:tcBorders>
            <w:vAlign w:val="center"/>
            <w:hideMark/>
          </w:tcPr>
          <w:p w14:paraId="5EEF4E45" w14:textId="5850F024" w:rsidR="00615609" w:rsidRPr="00F75E99" w:rsidRDefault="00714DBB" w:rsidP="008C45EB">
            <w:pPr>
              <w:jc w:val="right"/>
              <w:rPr>
                <w:rFonts w:ascii="Times New Roman" w:hAnsi="Times New Roman" w:cs="Times New Roman"/>
                <w:b/>
                <w:bCs/>
              </w:rPr>
            </w:pPr>
            <w:r w:rsidRPr="00F75E99">
              <w:rPr>
                <w:rFonts w:ascii="Times New Roman" w:hAnsi="Times New Roman" w:cs="Times New Roman"/>
                <w:b/>
                <w:bCs/>
                <w:lang w:val="en-US"/>
              </w:rPr>
              <w:t>2</w:t>
            </w:r>
            <w:r w:rsidR="008C45EB" w:rsidRPr="00F75E99">
              <w:rPr>
                <w:rFonts w:ascii="Times New Roman" w:hAnsi="Times New Roman" w:cs="Times New Roman"/>
                <w:b/>
                <w:bCs/>
                <w:lang w:val="en-US"/>
              </w:rPr>
              <w:t>1</w:t>
            </w:r>
            <w:r w:rsidRPr="00F75E99">
              <w:rPr>
                <w:rFonts w:ascii="Times New Roman" w:hAnsi="Times New Roman" w:cs="Times New Roman"/>
                <w:b/>
                <w:bCs/>
                <w:lang w:val="en-US"/>
              </w:rPr>
              <w:t>,</w:t>
            </w:r>
            <w:r w:rsidR="008C45EB" w:rsidRPr="00F75E99">
              <w:rPr>
                <w:rFonts w:ascii="Times New Roman" w:hAnsi="Times New Roman" w:cs="Times New Roman"/>
                <w:b/>
                <w:bCs/>
                <w:lang w:val="en-US"/>
              </w:rPr>
              <w:t>0</w:t>
            </w:r>
            <w:r w:rsidR="00615609" w:rsidRPr="00F75E99">
              <w:rPr>
                <w:rFonts w:ascii="Times New Roman" w:hAnsi="Times New Roman" w:cs="Times New Roman"/>
                <w:b/>
                <w:bCs/>
              </w:rPr>
              <w:t>0</w:t>
            </w:r>
          </w:p>
        </w:tc>
      </w:tr>
      <w:tr w:rsidR="00615609" w:rsidRPr="00F75E99" w14:paraId="522EB024" w14:textId="77777777" w:rsidTr="0033368E">
        <w:trPr>
          <w:trHeight w:val="397"/>
        </w:trPr>
        <w:tc>
          <w:tcPr>
            <w:tcW w:w="567" w:type="dxa"/>
            <w:tcBorders>
              <w:top w:val="nil"/>
              <w:left w:val="single" w:sz="4" w:space="0" w:color="auto"/>
              <w:bottom w:val="single" w:sz="4" w:space="0" w:color="auto"/>
              <w:right w:val="single" w:sz="4" w:space="0" w:color="auto"/>
            </w:tcBorders>
            <w:vAlign w:val="center"/>
            <w:hideMark/>
          </w:tcPr>
          <w:p w14:paraId="515508FB" w14:textId="77777777" w:rsidR="00615609" w:rsidRPr="00F75E99" w:rsidRDefault="00615609" w:rsidP="0033368E">
            <w:pPr>
              <w:jc w:val="center"/>
              <w:rPr>
                <w:rFonts w:ascii="Times New Roman" w:hAnsi="Times New Roman" w:cs="Times New Roman"/>
              </w:rPr>
            </w:pPr>
            <w:r w:rsidRPr="00F75E99">
              <w:rPr>
                <w:rFonts w:ascii="Times New Roman" w:hAnsi="Times New Roman" w:cs="Times New Roman"/>
              </w:rPr>
              <w:t>2</w:t>
            </w:r>
          </w:p>
        </w:tc>
        <w:tc>
          <w:tcPr>
            <w:tcW w:w="2411" w:type="dxa"/>
            <w:tcBorders>
              <w:top w:val="nil"/>
              <w:left w:val="nil"/>
              <w:bottom w:val="single" w:sz="4" w:space="0" w:color="auto"/>
              <w:right w:val="single" w:sz="4" w:space="0" w:color="auto"/>
            </w:tcBorders>
            <w:vAlign w:val="center"/>
            <w:hideMark/>
          </w:tcPr>
          <w:p w14:paraId="46465F2C" w14:textId="77777777" w:rsidR="00615609" w:rsidRPr="00F75E99" w:rsidRDefault="00615609" w:rsidP="0033368E">
            <w:pPr>
              <w:rPr>
                <w:rFonts w:ascii="Times New Roman" w:hAnsi="Times New Roman" w:cs="Times New Roman"/>
              </w:rPr>
            </w:pPr>
            <w:r w:rsidRPr="00F75E99">
              <w:rPr>
                <w:rFonts w:ascii="Times New Roman" w:hAnsi="Times New Roman" w:cs="Times New Roman"/>
              </w:rPr>
              <w:t>Pengukuran Kinerja</w:t>
            </w:r>
          </w:p>
        </w:tc>
        <w:tc>
          <w:tcPr>
            <w:tcW w:w="1275" w:type="dxa"/>
            <w:tcBorders>
              <w:top w:val="nil"/>
              <w:left w:val="nil"/>
              <w:bottom w:val="single" w:sz="4" w:space="0" w:color="auto"/>
              <w:right w:val="single" w:sz="4" w:space="0" w:color="auto"/>
            </w:tcBorders>
            <w:vAlign w:val="center"/>
            <w:hideMark/>
          </w:tcPr>
          <w:p w14:paraId="14BDFA99" w14:textId="77777777" w:rsidR="00615609" w:rsidRPr="00F75E99" w:rsidRDefault="00615609" w:rsidP="0033368E">
            <w:pPr>
              <w:jc w:val="center"/>
              <w:rPr>
                <w:rFonts w:ascii="Times New Roman" w:hAnsi="Times New Roman" w:cs="Times New Roman"/>
              </w:rPr>
            </w:pPr>
            <w:r w:rsidRPr="00F75E99">
              <w:rPr>
                <w:rFonts w:ascii="Times New Roman" w:hAnsi="Times New Roman" w:cs="Times New Roman"/>
              </w:rPr>
              <w:t>30,00</w:t>
            </w:r>
          </w:p>
        </w:tc>
        <w:tc>
          <w:tcPr>
            <w:tcW w:w="1554" w:type="dxa"/>
            <w:tcBorders>
              <w:top w:val="nil"/>
              <w:left w:val="nil"/>
              <w:bottom w:val="single" w:sz="4" w:space="0" w:color="auto"/>
              <w:right w:val="single" w:sz="4" w:space="0" w:color="auto"/>
            </w:tcBorders>
            <w:vAlign w:val="center"/>
            <w:hideMark/>
          </w:tcPr>
          <w:p w14:paraId="57436A5D" w14:textId="77777777" w:rsidR="00615609" w:rsidRPr="00F75E99" w:rsidRDefault="00615609" w:rsidP="0033368E">
            <w:pPr>
              <w:jc w:val="center"/>
              <w:rPr>
                <w:rFonts w:ascii="Times New Roman" w:hAnsi="Times New Roman" w:cs="Times New Roman"/>
              </w:rPr>
            </w:pPr>
            <w:r w:rsidRPr="00F75E99">
              <w:rPr>
                <w:rFonts w:ascii="Times New Roman" w:hAnsi="Times New Roman" w:cs="Times New Roman"/>
              </w:rPr>
              <w:t>4,20</w:t>
            </w:r>
          </w:p>
        </w:tc>
        <w:tc>
          <w:tcPr>
            <w:tcW w:w="1162" w:type="dxa"/>
            <w:tcBorders>
              <w:top w:val="nil"/>
              <w:left w:val="nil"/>
              <w:bottom w:val="single" w:sz="4" w:space="0" w:color="auto"/>
              <w:right w:val="single" w:sz="4" w:space="0" w:color="auto"/>
            </w:tcBorders>
            <w:vAlign w:val="center"/>
            <w:hideMark/>
          </w:tcPr>
          <w:p w14:paraId="5054671F" w14:textId="77777777" w:rsidR="00615609" w:rsidRPr="00F75E99" w:rsidRDefault="00615609" w:rsidP="0033368E">
            <w:pPr>
              <w:jc w:val="center"/>
              <w:rPr>
                <w:rFonts w:ascii="Times New Roman" w:hAnsi="Times New Roman" w:cs="Times New Roman"/>
              </w:rPr>
            </w:pPr>
            <w:r w:rsidRPr="00F75E99">
              <w:rPr>
                <w:rFonts w:ascii="Times New Roman" w:hAnsi="Times New Roman" w:cs="Times New Roman"/>
              </w:rPr>
              <w:t>5</w:t>
            </w:r>
            <w:r w:rsidRPr="00F75E99">
              <w:rPr>
                <w:rFonts w:ascii="Times New Roman" w:hAnsi="Times New Roman" w:cs="Times New Roman"/>
                <w:lang w:val="id-ID"/>
              </w:rPr>
              <w:t>,</w:t>
            </w:r>
            <w:r w:rsidRPr="00F75E99">
              <w:rPr>
                <w:rFonts w:ascii="Times New Roman" w:hAnsi="Times New Roman" w:cs="Times New Roman"/>
              </w:rPr>
              <w:t>40</w:t>
            </w:r>
          </w:p>
        </w:tc>
        <w:tc>
          <w:tcPr>
            <w:tcW w:w="1704" w:type="dxa"/>
            <w:tcBorders>
              <w:top w:val="nil"/>
              <w:left w:val="nil"/>
              <w:bottom w:val="single" w:sz="4" w:space="0" w:color="auto"/>
              <w:right w:val="single" w:sz="4" w:space="0" w:color="auto"/>
            </w:tcBorders>
            <w:vAlign w:val="center"/>
            <w:hideMark/>
          </w:tcPr>
          <w:p w14:paraId="5104FB55" w14:textId="685E8790" w:rsidR="00615609" w:rsidRPr="00F75E99" w:rsidRDefault="00714DBB" w:rsidP="00714DBB">
            <w:pPr>
              <w:jc w:val="center"/>
              <w:rPr>
                <w:rFonts w:ascii="Times New Roman" w:hAnsi="Times New Roman" w:cs="Times New Roman"/>
              </w:rPr>
            </w:pPr>
            <w:r w:rsidRPr="00F75E99">
              <w:rPr>
                <w:rFonts w:ascii="Times New Roman" w:hAnsi="Times New Roman" w:cs="Times New Roman"/>
                <w:lang w:val="en-US"/>
              </w:rPr>
              <w:t>9</w:t>
            </w:r>
            <w:r w:rsidR="00615609" w:rsidRPr="00F75E99">
              <w:rPr>
                <w:rFonts w:ascii="Times New Roman" w:hAnsi="Times New Roman" w:cs="Times New Roman"/>
              </w:rPr>
              <w:t>,</w:t>
            </w:r>
            <w:r w:rsidRPr="00F75E99">
              <w:rPr>
                <w:rFonts w:ascii="Times New Roman" w:hAnsi="Times New Roman" w:cs="Times New Roman"/>
                <w:lang w:val="en-US"/>
              </w:rPr>
              <w:t>0</w:t>
            </w:r>
            <w:r w:rsidR="00615609" w:rsidRPr="00F75E99">
              <w:rPr>
                <w:rFonts w:ascii="Times New Roman" w:hAnsi="Times New Roman" w:cs="Times New Roman"/>
              </w:rPr>
              <w:t>0</w:t>
            </w:r>
          </w:p>
        </w:tc>
        <w:tc>
          <w:tcPr>
            <w:tcW w:w="872" w:type="dxa"/>
            <w:tcBorders>
              <w:top w:val="nil"/>
              <w:left w:val="nil"/>
              <w:bottom w:val="single" w:sz="4" w:space="0" w:color="auto"/>
              <w:right w:val="single" w:sz="4" w:space="0" w:color="auto"/>
            </w:tcBorders>
            <w:vAlign w:val="center"/>
            <w:hideMark/>
          </w:tcPr>
          <w:p w14:paraId="472ADB5F" w14:textId="15E86E4D" w:rsidR="00615609" w:rsidRPr="00F75E99" w:rsidRDefault="00615609" w:rsidP="00714DBB">
            <w:pPr>
              <w:jc w:val="right"/>
              <w:rPr>
                <w:rFonts w:ascii="Times New Roman" w:hAnsi="Times New Roman" w:cs="Times New Roman"/>
                <w:b/>
                <w:bCs/>
              </w:rPr>
            </w:pPr>
            <w:r w:rsidRPr="00F75E99">
              <w:rPr>
                <w:rFonts w:ascii="Times New Roman" w:hAnsi="Times New Roman" w:cs="Times New Roman"/>
                <w:b/>
                <w:bCs/>
              </w:rPr>
              <w:t>1</w:t>
            </w:r>
            <w:r w:rsidR="00714DBB" w:rsidRPr="00F75E99">
              <w:rPr>
                <w:rFonts w:ascii="Times New Roman" w:hAnsi="Times New Roman" w:cs="Times New Roman"/>
                <w:b/>
                <w:bCs/>
                <w:lang w:val="en-US"/>
              </w:rPr>
              <w:t>8</w:t>
            </w:r>
            <w:r w:rsidRPr="00F75E99">
              <w:rPr>
                <w:rFonts w:ascii="Times New Roman" w:hAnsi="Times New Roman" w:cs="Times New Roman"/>
                <w:b/>
                <w:bCs/>
              </w:rPr>
              <w:t>,</w:t>
            </w:r>
            <w:r w:rsidR="00714DBB" w:rsidRPr="00F75E99">
              <w:rPr>
                <w:rFonts w:ascii="Times New Roman" w:hAnsi="Times New Roman" w:cs="Times New Roman"/>
                <w:b/>
                <w:bCs/>
                <w:lang w:val="en-US"/>
              </w:rPr>
              <w:t>6</w:t>
            </w:r>
            <w:r w:rsidRPr="00F75E99">
              <w:rPr>
                <w:rFonts w:ascii="Times New Roman" w:hAnsi="Times New Roman" w:cs="Times New Roman"/>
                <w:b/>
                <w:bCs/>
              </w:rPr>
              <w:t>0</w:t>
            </w:r>
          </w:p>
        </w:tc>
      </w:tr>
      <w:tr w:rsidR="00615609" w:rsidRPr="00F75E99" w14:paraId="0F6FF4EB" w14:textId="77777777" w:rsidTr="0033368E">
        <w:trPr>
          <w:trHeight w:val="397"/>
        </w:trPr>
        <w:tc>
          <w:tcPr>
            <w:tcW w:w="567" w:type="dxa"/>
            <w:tcBorders>
              <w:top w:val="nil"/>
              <w:left w:val="single" w:sz="4" w:space="0" w:color="auto"/>
              <w:bottom w:val="single" w:sz="4" w:space="0" w:color="auto"/>
              <w:right w:val="single" w:sz="4" w:space="0" w:color="auto"/>
            </w:tcBorders>
            <w:vAlign w:val="center"/>
            <w:hideMark/>
          </w:tcPr>
          <w:p w14:paraId="64282CBE" w14:textId="77777777" w:rsidR="00615609" w:rsidRPr="00F75E99" w:rsidRDefault="00615609" w:rsidP="0033368E">
            <w:pPr>
              <w:jc w:val="center"/>
              <w:rPr>
                <w:rFonts w:ascii="Times New Roman" w:hAnsi="Times New Roman" w:cs="Times New Roman"/>
              </w:rPr>
            </w:pPr>
            <w:r w:rsidRPr="00F75E99">
              <w:rPr>
                <w:rFonts w:ascii="Times New Roman" w:hAnsi="Times New Roman" w:cs="Times New Roman"/>
              </w:rPr>
              <w:t>3</w:t>
            </w:r>
          </w:p>
        </w:tc>
        <w:tc>
          <w:tcPr>
            <w:tcW w:w="2411" w:type="dxa"/>
            <w:tcBorders>
              <w:top w:val="nil"/>
              <w:left w:val="nil"/>
              <w:bottom w:val="single" w:sz="4" w:space="0" w:color="auto"/>
              <w:right w:val="single" w:sz="4" w:space="0" w:color="auto"/>
            </w:tcBorders>
            <w:vAlign w:val="center"/>
            <w:hideMark/>
          </w:tcPr>
          <w:p w14:paraId="744962CA" w14:textId="77777777" w:rsidR="00615609" w:rsidRPr="00F75E99" w:rsidRDefault="00615609" w:rsidP="0033368E">
            <w:pPr>
              <w:rPr>
                <w:rFonts w:ascii="Times New Roman" w:hAnsi="Times New Roman" w:cs="Times New Roman"/>
              </w:rPr>
            </w:pPr>
            <w:r w:rsidRPr="00F75E99">
              <w:rPr>
                <w:rFonts w:ascii="Times New Roman" w:hAnsi="Times New Roman" w:cs="Times New Roman"/>
              </w:rPr>
              <w:t>Pelaporan Kinerja</w:t>
            </w:r>
          </w:p>
        </w:tc>
        <w:tc>
          <w:tcPr>
            <w:tcW w:w="1275" w:type="dxa"/>
            <w:tcBorders>
              <w:top w:val="nil"/>
              <w:left w:val="nil"/>
              <w:bottom w:val="single" w:sz="4" w:space="0" w:color="auto"/>
              <w:right w:val="single" w:sz="4" w:space="0" w:color="auto"/>
            </w:tcBorders>
            <w:vAlign w:val="center"/>
            <w:hideMark/>
          </w:tcPr>
          <w:p w14:paraId="3E5FE38F" w14:textId="77777777" w:rsidR="00615609" w:rsidRPr="00F75E99" w:rsidRDefault="00615609" w:rsidP="0033368E">
            <w:pPr>
              <w:jc w:val="center"/>
              <w:rPr>
                <w:rFonts w:ascii="Times New Roman" w:hAnsi="Times New Roman" w:cs="Times New Roman"/>
              </w:rPr>
            </w:pPr>
            <w:r w:rsidRPr="00F75E99">
              <w:rPr>
                <w:rFonts w:ascii="Times New Roman" w:hAnsi="Times New Roman" w:cs="Times New Roman"/>
              </w:rPr>
              <w:t>15,00</w:t>
            </w:r>
          </w:p>
        </w:tc>
        <w:tc>
          <w:tcPr>
            <w:tcW w:w="1554" w:type="dxa"/>
            <w:tcBorders>
              <w:top w:val="nil"/>
              <w:left w:val="nil"/>
              <w:bottom w:val="single" w:sz="4" w:space="0" w:color="auto"/>
              <w:right w:val="single" w:sz="4" w:space="0" w:color="auto"/>
            </w:tcBorders>
            <w:vAlign w:val="center"/>
            <w:hideMark/>
          </w:tcPr>
          <w:p w14:paraId="7FA9A84E" w14:textId="77777777" w:rsidR="00615609" w:rsidRPr="00F75E99" w:rsidRDefault="00615609" w:rsidP="0033368E">
            <w:pPr>
              <w:jc w:val="center"/>
              <w:rPr>
                <w:rFonts w:ascii="Times New Roman" w:hAnsi="Times New Roman" w:cs="Times New Roman"/>
              </w:rPr>
            </w:pPr>
            <w:r w:rsidRPr="00F75E99">
              <w:rPr>
                <w:rFonts w:ascii="Times New Roman" w:hAnsi="Times New Roman" w:cs="Times New Roman"/>
              </w:rPr>
              <w:t>2,10</w:t>
            </w:r>
          </w:p>
        </w:tc>
        <w:tc>
          <w:tcPr>
            <w:tcW w:w="1162" w:type="dxa"/>
            <w:tcBorders>
              <w:top w:val="nil"/>
              <w:left w:val="nil"/>
              <w:bottom w:val="single" w:sz="4" w:space="0" w:color="auto"/>
              <w:right w:val="single" w:sz="4" w:space="0" w:color="auto"/>
            </w:tcBorders>
            <w:vAlign w:val="center"/>
            <w:hideMark/>
          </w:tcPr>
          <w:p w14:paraId="2AAAC3DB" w14:textId="77777777" w:rsidR="00615609" w:rsidRPr="00F75E99" w:rsidRDefault="00615609" w:rsidP="0033368E">
            <w:pPr>
              <w:jc w:val="center"/>
              <w:rPr>
                <w:rFonts w:ascii="Times New Roman" w:hAnsi="Times New Roman" w:cs="Times New Roman"/>
              </w:rPr>
            </w:pPr>
            <w:r w:rsidRPr="00F75E99">
              <w:rPr>
                <w:rFonts w:ascii="Times New Roman" w:hAnsi="Times New Roman" w:cs="Times New Roman"/>
              </w:rPr>
              <w:t>3,15</w:t>
            </w:r>
          </w:p>
        </w:tc>
        <w:tc>
          <w:tcPr>
            <w:tcW w:w="1704" w:type="dxa"/>
            <w:tcBorders>
              <w:top w:val="nil"/>
              <w:left w:val="nil"/>
              <w:bottom w:val="single" w:sz="4" w:space="0" w:color="auto"/>
              <w:right w:val="single" w:sz="4" w:space="0" w:color="auto"/>
            </w:tcBorders>
            <w:vAlign w:val="center"/>
            <w:hideMark/>
          </w:tcPr>
          <w:p w14:paraId="74286446" w14:textId="77777777" w:rsidR="00615609" w:rsidRPr="00F75E99" w:rsidRDefault="00615609" w:rsidP="0033368E">
            <w:pPr>
              <w:jc w:val="center"/>
              <w:rPr>
                <w:rFonts w:ascii="Times New Roman" w:hAnsi="Times New Roman" w:cs="Times New Roman"/>
              </w:rPr>
            </w:pPr>
            <w:r w:rsidRPr="00F75E99">
              <w:rPr>
                <w:rFonts w:ascii="Times New Roman" w:hAnsi="Times New Roman" w:cs="Times New Roman"/>
              </w:rPr>
              <w:t>4,50</w:t>
            </w:r>
          </w:p>
        </w:tc>
        <w:tc>
          <w:tcPr>
            <w:tcW w:w="872" w:type="dxa"/>
            <w:tcBorders>
              <w:top w:val="nil"/>
              <w:left w:val="nil"/>
              <w:bottom w:val="single" w:sz="4" w:space="0" w:color="auto"/>
              <w:right w:val="single" w:sz="4" w:space="0" w:color="auto"/>
            </w:tcBorders>
            <w:vAlign w:val="center"/>
            <w:hideMark/>
          </w:tcPr>
          <w:p w14:paraId="4C9BC8B7" w14:textId="77777777" w:rsidR="00615609" w:rsidRPr="00F75E99" w:rsidRDefault="00615609" w:rsidP="0033368E">
            <w:pPr>
              <w:jc w:val="right"/>
              <w:rPr>
                <w:rFonts w:ascii="Times New Roman" w:hAnsi="Times New Roman" w:cs="Times New Roman"/>
                <w:b/>
                <w:bCs/>
              </w:rPr>
            </w:pPr>
            <w:r w:rsidRPr="00F75E99">
              <w:rPr>
                <w:rFonts w:ascii="Times New Roman" w:hAnsi="Times New Roman" w:cs="Times New Roman"/>
                <w:b/>
                <w:bCs/>
              </w:rPr>
              <w:t>9,75</w:t>
            </w:r>
          </w:p>
        </w:tc>
      </w:tr>
      <w:tr w:rsidR="00615609" w:rsidRPr="00F75E99" w14:paraId="40422468" w14:textId="77777777" w:rsidTr="0033368E">
        <w:trPr>
          <w:trHeight w:val="600"/>
        </w:trPr>
        <w:tc>
          <w:tcPr>
            <w:tcW w:w="567" w:type="dxa"/>
            <w:tcBorders>
              <w:top w:val="nil"/>
              <w:left w:val="single" w:sz="4" w:space="0" w:color="auto"/>
              <w:bottom w:val="single" w:sz="4" w:space="0" w:color="auto"/>
              <w:right w:val="single" w:sz="4" w:space="0" w:color="auto"/>
            </w:tcBorders>
            <w:vAlign w:val="center"/>
            <w:hideMark/>
          </w:tcPr>
          <w:p w14:paraId="55138614" w14:textId="77777777" w:rsidR="00615609" w:rsidRPr="00F75E99" w:rsidRDefault="00615609" w:rsidP="0033368E">
            <w:pPr>
              <w:jc w:val="center"/>
              <w:rPr>
                <w:rFonts w:ascii="Times New Roman" w:hAnsi="Times New Roman" w:cs="Times New Roman"/>
              </w:rPr>
            </w:pPr>
            <w:r w:rsidRPr="00F75E99">
              <w:rPr>
                <w:rFonts w:ascii="Times New Roman" w:hAnsi="Times New Roman" w:cs="Times New Roman"/>
              </w:rPr>
              <w:t>4</w:t>
            </w:r>
          </w:p>
        </w:tc>
        <w:tc>
          <w:tcPr>
            <w:tcW w:w="2411" w:type="dxa"/>
            <w:tcBorders>
              <w:top w:val="nil"/>
              <w:left w:val="nil"/>
              <w:bottom w:val="single" w:sz="4" w:space="0" w:color="auto"/>
              <w:right w:val="single" w:sz="4" w:space="0" w:color="auto"/>
            </w:tcBorders>
            <w:vAlign w:val="center"/>
            <w:hideMark/>
          </w:tcPr>
          <w:p w14:paraId="690B9BA2" w14:textId="77777777" w:rsidR="00615609" w:rsidRPr="00F75E99" w:rsidRDefault="00615609" w:rsidP="0033368E">
            <w:pPr>
              <w:rPr>
                <w:rFonts w:ascii="Times New Roman" w:hAnsi="Times New Roman" w:cs="Times New Roman"/>
              </w:rPr>
            </w:pPr>
            <w:r w:rsidRPr="00F75E99">
              <w:rPr>
                <w:rFonts w:ascii="Times New Roman" w:hAnsi="Times New Roman" w:cs="Times New Roman"/>
              </w:rPr>
              <w:t>Evaluasi Akuntabilitas Kinerja Internal</w:t>
            </w:r>
          </w:p>
        </w:tc>
        <w:tc>
          <w:tcPr>
            <w:tcW w:w="1275" w:type="dxa"/>
            <w:tcBorders>
              <w:top w:val="nil"/>
              <w:left w:val="nil"/>
              <w:bottom w:val="single" w:sz="4" w:space="0" w:color="auto"/>
              <w:right w:val="single" w:sz="4" w:space="0" w:color="auto"/>
            </w:tcBorders>
            <w:vAlign w:val="center"/>
            <w:hideMark/>
          </w:tcPr>
          <w:p w14:paraId="7D5E850B" w14:textId="77777777" w:rsidR="00615609" w:rsidRPr="00F75E99" w:rsidRDefault="00615609" w:rsidP="0033368E">
            <w:pPr>
              <w:jc w:val="center"/>
              <w:rPr>
                <w:rFonts w:ascii="Times New Roman" w:hAnsi="Times New Roman" w:cs="Times New Roman"/>
              </w:rPr>
            </w:pPr>
            <w:r w:rsidRPr="00F75E99">
              <w:rPr>
                <w:rFonts w:ascii="Times New Roman" w:hAnsi="Times New Roman" w:cs="Times New Roman"/>
              </w:rPr>
              <w:t>25,00</w:t>
            </w:r>
          </w:p>
        </w:tc>
        <w:tc>
          <w:tcPr>
            <w:tcW w:w="1554" w:type="dxa"/>
            <w:tcBorders>
              <w:top w:val="nil"/>
              <w:left w:val="nil"/>
              <w:bottom w:val="single" w:sz="4" w:space="0" w:color="auto"/>
              <w:right w:val="single" w:sz="4" w:space="0" w:color="auto"/>
            </w:tcBorders>
            <w:vAlign w:val="center"/>
            <w:hideMark/>
          </w:tcPr>
          <w:p w14:paraId="2E22E61E" w14:textId="77777777" w:rsidR="00615609" w:rsidRPr="00F75E99" w:rsidRDefault="00615609" w:rsidP="0033368E">
            <w:pPr>
              <w:jc w:val="center"/>
              <w:rPr>
                <w:rFonts w:ascii="Times New Roman" w:hAnsi="Times New Roman" w:cs="Times New Roman"/>
              </w:rPr>
            </w:pPr>
            <w:r w:rsidRPr="00F75E99">
              <w:rPr>
                <w:rFonts w:ascii="Times New Roman" w:hAnsi="Times New Roman" w:cs="Times New Roman"/>
              </w:rPr>
              <w:t>3,50</w:t>
            </w:r>
          </w:p>
        </w:tc>
        <w:tc>
          <w:tcPr>
            <w:tcW w:w="1162" w:type="dxa"/>
            <w:tcBorders>
              <w:top w:val="nil"/>
              <w:left w:val="nil"/>
              <w:bottom w:val="single" w:sz="4" w:space="0" w:color="auto"/>
              <w:right w:val="single" w:sz="4" w:space="0" w:color="auto"/>
            </w:tcBorders>
            <w:vAlign w:val="center"/>
            <w:hideMark/>
          </w:tcPr>
          <w:p w14:paraId="0BE2CEC4" w14:textId="6E49E28E" w:rsidR="00615609" w:rsidRPr="00F75E99" w:rsidRDefault="008C45EB" w:rsidP="008C45EB">
            <w:pPr>
              <w:jc w:val="center"/>
              <w:rPr>
                <w:rFonts w:ascii="Times New Roman" w:hAnsi="Times New Roman" w:cs="Times New Roman"/>
              </w:rPr>
            </w:pPr>
            <w:r w:rsidRPr="00F75E99">
              <w:rPr>
                <w:rFonts w:ascii="Times New Roman" w:hAnsi="Times New Roman" w:cs="Times New Roman"/>
                <w:lang w:val="en-US"/>
              </w:rPr>
              <w:t>5</w:t>
            </w:r>
            <w:r w:rsidR="00615609" w:rsidRPr="00F75E99">
              <w:rPr>
                <w:rFonts w:ascii="Times New Roman" w:hAnsi="Times New Roman" w:cs="Times New Roman"/>
              </w:rPr>
              <w:t>,</w:t>
            </w:r>
            <w:r w:rsidRPr="00F75E99">
              <w:rPr>
                <w:rFonts w:ascii="Times New Roman" w:hAnsi="Times New Roman" w:cs="Times New Roman"/>
                <w:lang w:val="en-US"/>
              </w:rPr>
              <w:t>2</w:t>
            </w:r>
            <w:r w:rsidR="00615609" w:rsidRPr="00F75E99">
              <w:rPr>
                <w:rFonts w:ascii="Times New Roman" w:hAnsi="Times New Roman" w:cs="Times New Roman"/>
              </w:rPr>
              <w:t>5</w:t>
            </w:r>
          </w:p>
        </w:tc>
        <w:tc>
          <w:tcPr>
            <w:tcW w:w="1704" w:type="dxa"/>
            <w:tcBorders>
              <w:top w:val="nil"/>
              <w:left w:val="nil"/>
              <w:bottom w:val="single" w:sz="4" w:space="0" w:color="auto"/>
              <w:right w:val="single" w:sz="4" w:space="0" w:color="auto"/>
            </w:tcBorders>
            <w:vAlign w:val="center"/>
            <w:hideMark/>
          </w:tcPr>
          <w:p w14:paraId="1722DBB8" w14:textId="77777777" w:rsidR="00615609" w:rsidRPr="00F75E99" w:rsidRDefault="00615609" w:rsidP="0033368E">
            <w:pPr>
              <w:jc w:val="center"/>
              <w:rPr>
                <w:rFonts w:ascii="Times New Roman" w:hAnsi="Times New Roman" w:cs="Times New Roman"/>
              </w:rPr>
            </w:pPr>
            <w:r w:rsidRPr="00F75E99">
              <w:rPr>
                <w:rFonts w:ascii="Times New Roman" w:hAnsi="Times New Roman" w:cs="Times New Roman"/>
              </w:rPr>
              <w:t>8,75</w:t>
            </w:r>
          </w:p>
        </w:tc>
        <w:tc>
          <w:tcPr>
            <w:tcW w:w="872" w:type="dxa"/>
            <w:tcBorders>
              <w:top w:val="nil"/>
              <w:left w:val="nil"/>
              <w:bottom w:val="single" w:sz="4" w:space="0" w:color="auto"/>
              <w:right w:val="single" w:sz="4" w:space="0" w:color="auto"/>
            </w:tcBorders>
            <w:vAlign w:val="center"/>
            <w:hideMark/>
          </w:tcPr>
          <w:p w14:paraId="2F53E342" w14:textId="592DBEBB" w:rsidR="00615609" w:rsidRPr="00F75E99" w:rsidRDefault="00615609" w:rsidP="00226B11">
            <w:pPr>
              <w:jc w:val="right"/>
              <w:rPr>
                <w:rFonts w:ascii="Times New Roman" w:hAnsi="Times New Roman" w:cs="Times New Roman"/>
                <w:b/>
                <w:bCs/>
                <w:lang w:val="en-US"/>
              </w:rPr>
            </w:pPr>
            <w:r w:rsidRPr="00F75E99">
              <w:rPr>
                <w:rFonts w:ascii="Times New Roman" w:hAnsi="Times New Roman" w:cs="Times New Roman"/>
                <w:b/>
                <w:bCs/>
              </w:rPr>
              <w:t>1</w:t>
            </w:r>
            <w:r w:rsidR="00226B11" w:rsidRPr="00F75E99">
              <w:rPr>
                <w:rFonts w:ascii="Times New Roman" w:hAnsi="Times New Roman" w:cs="Times New Roman"/>
                <w:b/>
                <w:bCs/>
                <w:lang w:val="en-US"/>
              </w:rPr>
              <w:t>7</w:t>
            </w:r>
            <w:r w:rsidRPr="00F75E99">
              <w:rPr>
                <w:rFonts w:ascii="Times New Roman" w:hAnsi="Times New Roman" w:cs="Times New Roman"/>
                <w:b/>
                <w:bCs/>
              </w:rPr>
              <w:t>,5</w:t>
            </w:r>
            <w:r w:rsidR="00226B11" w:rsidRPr="00F75E99">
              <w:rPr>
                <w:rFonts w:ascii="Times New Roman" w:hAnsi="Times New Roman" w:cs="Times New Roman"/>
                <w:b/>
                <w:bCs/>
                <w:lang w:val="en-US"/>
              </w:rPr>
              <w:t>0</w:t>
            </w:r>
          </w:p>
        </w:tc>
      </w:tr>
      <w:tr w:rsidR="00615609" w:rsidRPr="00F75E99" w14:paraId="38C21365" w14:textId="77777777" w:rsidTr="0033368E">
        <w:trPr>
          <w:trHeight w:val="397"/>
        </w:trPr>
        <w:tc>
          <w:tcPr>
            <w:tcW w:w="2978" w:type="dxa"/>
            <w:gridSpan w:val="2"/>
            <w:tcBorders>
              <w:top w:val="nil"/>
              <w:left w:val="single" w:sz="4" w:space="0" w:color="auto"/>
              <w:bottom w:val="single" w:sz="4" w:space="0" w:color="auto"/>
              <w:right w:val="single" w:sz="4" w:space="0" w:color="auto"/>
            </w:tcBorders>
            <w:noWrap/>
            <w:vAlign w:val="center"/>
            <w:hideMark/>
          </w:tcPr>
          <w:p w14:paraId="447B83EC" w14:textId="77777777" w:rsidR="00615609" w:rsidRPr="00F75E99" w:rsidRDefault="00615609" w:rsidP="0033368E">
            <w:pPr>
              <w:jc w:val="center"/>
              <w:rPr>
                <w:rFonts w:ascii="Times New Roman" w:hAnsi="Times New Roman" w:cs="Times New Roman"/>
                <w:b/>
                <w:bCs/>
              </w:rPr>
            </w:pPr>
            <w:r w:rsidRPr="00F75E99">
              <w:rPr>
                <w:rFonts w:ascii="Times New Roman" w:hAnsi="Times New Roman" w:cs="Times New Roman"/>
                <w:b/>
                <w:bCs/>
              </w:rPr>
              <w:t>Nilai Akuntabilitas Kinerja</w:t>
            </w:r>
          </w:p>
        </w:tc>
        <w:tc>
          <w:tcPr>
            <w:tcW w:w="1275" w:type="dxa"/>
            <w:tcBorders>
              <w:top w:val="nil"/>
              <w:left w:val="nil"/>
              <w:bottom w:val="single" w:sz="4" w:space="0" w:color="auto"/>
              <w:right w:val="single" w:sz="4" w:space="0" w:color="auto"/>
            </w:tcBorders>
            <w:noWrap/>
            <w:vAlign w:val="center"/>
            <w:hideMark/>
          </w:tcPr>
          <w:p w14:paraId="5180BBEA" w14:textId="77777777" w:rsidR="00615609" w:rsidRPr="00F75E99" w:rsidRDefault="00615609" w:rsidP="0033368E">
            <w:pPr>
              <w:jc w:val="center"/>
              <w:rPr>
                <w:rFonts w:ascii="Times New Roman" w:hAnsi="Times New Roman" w:cs="Times New Roman"/>
                <w:b/>
                <w:bCs/>
              </w:rPr>
            </w:pPr>
            <w:r w:rsidRPr="00F75E99">
              <w:rPr>
                <w:rFonts w:ascii="Times New Roman" w:hAnsi="Times New Roman" w:cs="Times New Roman"/>
                <w:b/>
                <w:bCs/>
              </w:rPr>
              <w:t>100,00</w:t>
            </w:r>
          </w:p>
        </w:tc>
        <w:tc>
          <w:tcPr>
            <w:tcW w:w="1554" w:type="dxa"/>
            <w:tcBorders>
              <w:top w:val="nil"/>
              <w:left w:val="nil"/>
              <w:bottom w:val="single" w:sz="4" w:space="0" w:color="auto"/>
              <w:right w:val="single" w:sz="4" w:space="0" w:color="auto"/>
            </w:tcBorders>
            <w:noWrap/>
            <w:vAlign w:val="center"/>
            <w:hideMark/>
          </w:tcPr>
          <w:p w14:paraId="52B5EF47" w14:textId="65998C16" w:rsidR="00615609" w:rsidRPr="00F75E99" w:rsidRDefault="00714DBB" w:rsidP="0033368E">
            <w:pPr>
              <w:jc w:val="center"/>
              <w:rPr>
                <w:rFonts w:ascii="Times New Roman" w:hAnsi="Times New Roman" w:cs="Times New Roman"/>
                <w:b/>
                <w:bCs/>
              </w:rPr>
            </w:pPr>
            <w:r w:rsidRPr="00F75E99">
              <w:rPr>
                <w:rFonts w:ascii="Times New Roman" w:hAnsi="Times New Roman" w:cs="Times New Roman"/>
                <w:b/>
                <w:bCs/>
              </w:rPr>
              <w:t>14,</w:t>
            </w:r>
            <w:r w:rsidR="008C45EB" w:rsidRPr="00F75E99">
              <w:rPr>
                <w:rFonts w:ascii="Times New Roman" w:hAnsi="Times New Roman" w:cs="Times New Roman"/>
                <w:b/>
                <w:bCs/>
                <w:lang w:val="en-US"/>
              </w:rPr>
              <w:t>0</w:t>
            </w:r>
            <w:r w:rsidR="00615609" w:rsidRPr="00F75E99">
              <w:rPr>
                <w:rFonts w:ascii="Times New Roman" w:hAnsi="Times New Roman" w:cs="Times New Roman"/>
                <w:b/>
                <w:bCs/>
              </w:rPr>
              <w:t>0</w:t>
            </w:r>
          </w:p>
        </w:tc>
        <w:tc>
          <w:tcPr>
            <w:tcW w:w="1162" w:type="dxa"/>
            <w:tcBorders>
              <w:top w:val="nil"/>
              <w:left w:val="nil"/>
              <w:bottom w:val="single" w:sz="4" w:space="0" w:color="auto"/>
              <w:right w:val="single" w:sz="4" w:space="0" w:color="auto"/>
            </w:tcBorders>
            <w:noWrap/>
            <w:vAlign w:val="center"/>
            <w:hideMark/>
          </w:tcPr>
          <w:p w14:paraId="28A94685" w14:textId="6027ACE0" w:rsidR="00615609" w:rsidRPr="00F75E99" w:rsidRDefault="008C45EB" w:rsidP="008C45EB">
            <w:pPr>
              <w:jc w:val="center"/>
              <w:rPr>
                <w:rFonts w:ascii="Times New Roman" w:hAnsi="Times New Roman" w:cs="Times New Roman"/>
                <w:b/>
                <w:bCs/>
              </w:rPr>
            </w:pPr>
            <w:r w:rsidRPr="00F75E99">
              <w:rPr>
                <w:rFonts w:ascii="Times New Roman" w:hAnsi="Times New Roman" w:cs="Times New Roman"/>
                <w:b/>
                <w:bCs/>
                <w:lang w:val="en-US"/>
              </w:rPr>
              <w:t>20</w:t>
            </w:r>
            <w:r w:rsidR="00615609" w:rsidRPr="00F75E99">
              <w:rPr>
                <w:rFonts w:ascii="Times New Roman" w:hAnsi="Times New Roman" w:cs="Times New Roman"/>
                <w:b/>
                <w:bCs/>
              </w:rPr>
              <w:t>,</w:t>
            </w:r>
            <w:r w:rsidRPr="00F75E99">
              <w:rPr>
                <w:rFonts w:ascii="Times New Roman" w:hAnsi="Times New Roman" w:cs="Times New Roman"/>
                <w:b/>
                <w:bCs/>
                <w:lang w:val="en-US"/>
              </w:rPr>
              <w:t>1</w:t>
            </w:r>
            <w:r w:rsidR="00714DBB" w:rsidRPr="00F75E99">
              <w:rPr>
                <w:rFonts w:ascii="Times New Roman" w:hAnsi="Times New Roman" w:cs="Times New Roman"/>
                <w:b/>
                <w:bCs/>
                <w:lang w:val="en-US"/>
              </w:rPr>
              <w:t>0</w:t>
            </w:r>
          </w:p>
        </w:tc>
        <w:tc>
          <w:tcPr>
            <w:tcW w:w="1704" w:type="dxa"/>
            <w:tcBorders>
              <w:top w:val="nil"/>
              <w:left w:val="nil"/>
              <w:bottom w:val="single" w:sz="4" w:space="0" w:color="auto"/>
              <w:right w:val="single" w:sz="4" w:space="0" w:color="auto"/>
            </w:tcBorders>
            <w:noWrap/>
            <w:vAlign w:val="center"/>
            <w:hideMark/>
          </w:tcPr>
          <w:p w14:paraId="010319FD" w14:textId="0A2463D0" w:rsidR="00615609" w:rsidRPr="00F75E99" w:rsidRDefault="00714DBB" w:rsidP="00714DBB">
            <w:pPr>
              <w:jc w:val="center"/>
              <w:rPr>
                <w:rFonts w:ascii="Times New Roman" w:hAnsi="Times New Roman" w:cs="Times New Roman"/>
                <w:b/>
                <w:bCs/>
              </w:rPr>
            </w:pPr>
            <w:r w:rsidRPr="00F75E99">
              <w:rPr>
                <w:rFonts w:ascii="Times New Roman" w:hAnsi="Times New Roman" w:cs="Times New Roman"/>
                <w:b/>
                <w:bCs/>
                <w:lang w:val="en-US"/>
              </w:rPr>
              <w:t>3</w:t>
            </w:r>
            <w:r w:rsidR="00615609" w:rsidRPr="00F75E99">
              <w:rPr>
                <w:rFonts w:ascii="Times New Roman" w:hAnsi="Times New Roman" w:cs="Times New Roman"/>
                <w:b/>
                <w:bCs/>
              </w:rPr>
              <w:t>2,75</w:t>
            </w:r>
          </w:p>
        </w:tc>
        <w:tc>
          <w:tcPr>
            <w:tcW w:w="872" w:type="dxa"/>
            <w:tcBorders>
              <w:top w:val="nil"/>
              <w:left w:val="nil"/>
              <w:bottom w:val="single" w:sz="4" w:space="0" w:color="auto"/>
              <w:right w:val="single" w:sz="4" w:space="0" w:color="auto"/>
            </w:tcBorders>
            <w:vAlign w:val="center"/>
            <w:hideMark/>
          </w:tcPr>
          <w:p w14:paraId="6F089ED4" w14:textId="1C3134D2" w:rsidR="00615609" w:rsidRPr="00F75E99" w:rsidRDefault="00615609" w:rsidP="008C45EB">
            <w:pPr>
              <w:jc w:val="right"/>
              <w:rPr>
                <w:rFonts w:ascii="Times New Roman" w:hAnsi="Times New Roman" w:cs="Times New Roman"/>
                <w:b/>
                <w:bCs/>
                <w:lang w:val="id-ID"/>
              </w:rPr>
            </w:pPr>
            <w:r w:rsidRPr="00F75E99">
              <w:rPr>
                <w:rFonts w:ascii="Times New Roman" w:hAnsi="Times New Roman" w:cs="Times New Roman"/>
                <w:b/>
                <w:bCs/>
              </w:rPr>
              <w:t>6</w:t>
            </w:r>
            <w:r w:rsidR="008C45EB" w:rsidRPr="00F75E99">
              <w:rPr>
                <w:rFonts w:ascii="Times New Roman" w:hAnsi="Times New Roman" w:cs="Times New Roman"/>
                <w:b/>
                <w:bCs/>
                <w:lang w:val="en-US"/>
              </w:rPr>
              <w:t>6</w:t>
            </w:r>
            <w:r w:rsidRPr="00F75E99">
              <w:rPr>
                <w:rFonts w:ascii="Times New Roman" w:hAnsi="Times New Roman" w:cs="Times New Roman"/>
                <w:b/>
                <w:bCs/>
              </w:rPr>
              <w:t>,</w:t>
            </w:r>
            <w:r w:rsidR="008C45EB" w:rsidRPr="00F75E99">
              <w:rPr>
                <w:rFonts w:ascii="Times New Roman" w:hAnsi="Times New Roman" w:cs="Times New Roman"/>
                <w:b/>
                <w:bCs/>
                <w:lang w:val="en-US"/>
              </w:rPr>
              <w:t>86</w:t>
            </w:r>
          </w:p>
        </w:tc>
      </w:tr>
    </w:tbl>
    <w:p w14:paraId="1D3916D4" w14:textId="77777777" w:rsidR="00615609" w:rsidRPr="00F75E99" w:rsidRDefault="00615609" w:rsidP="006719C3">
      <w:pPr>
        <w:spacing w:after="120" w:line="360" w:lineRule="auto"/>
        <w:ind w:left="567"/>
        <w:jc w:val="both"/>
        <w:rPr>
          <w:rFonts w:ascii="Times New Roman" w:hAnsi="Times New Roman" w:cs="Times New Roman"/>
          <w:sz w:val="24"/>
          <w:szCs w:val="24"/>
          <w:lang w:val="id-ID"/>
        </w:rPr>
      </w:pPr>
      <w:r w:rsidRPr="00F75E99">
        <w:rPr>
          <w:rFonts w:ascii="Times New Roman" w:hAnsi="Times New Roman" w:cs="Times New Roman"/>
          <w:sz w:val="24"/>
          <w:szCs w:val="24"/>
          <w:lang w:val="id-ID"/>
        </w:rPr>
        <w:t xml:space="preserve">Nilai tersebut merupakan akumulasi penilaian terhadap seluruh komponen manajemen kinerja yang dievaluasi. </w:t>
      </w:r>
    </w:p>
    <w:p w14:paraId="160D871A" w14:textId="7E5F1988" w:rsidR="00615609" w:rsidRPr="00F96E68" w:rsidRDefault="00615609" w:rsidP="006719C3">
      <w:pPr>
        <w:pStyle w:val="ListParagraph"/>
        <w:numPr>
          <w:ilvl w:val="0"/>
          <w:numId w:val="68"/>
        </w:numPr>
        <w:spacing w:after="0" w:line="240" w:lineRule="auto"/>
        <w:ind w:left="567" w:hanging="567"/>
        <w:jc w:val="both"/>
        <w:rPr>
          <w:rFonts w:ascii="Times New Roman" w:hAnsi="Times New Roman" w:cs="Times New Roman"/>
          <w:b/>
          <w:bCs/>
          <w:sz w:val="24"/>
          <w:szCs w:val="24"/>
        </w:rPr>
      </w:pPr>
      <w:r w:rsidRPr="00F75E99">
        <w:rPr>
          <w:rFonts w:ascii="Times New Roman" w:hAnsi="Times New Roman" w:cs="Times New Roman"/>
          <w:b/>
          <w:bCs/>
          <w:sz w:val="24"/>
          <w:szCs w:val="24"/>
        </w:rPr>
        <w:t>Perbandingan antara Realisasi SAKIP serta Capaian SAKIP Tahun 202</w:t>
      </w:r>
      <w:r w:rsidR="00226B11" w:rsidRPr="00F75E99">
        <w:rPr>
          <w:rFonts w:ascii="Times New Roman" w:hAnsi="Times New Roman" w:cs="Times New Roman"/>
          <w:b/>
          <w:bCs/>
          <w:sz w:val="24"/>
          <w:szCs w:val="24"/>
          <w:lang w:val="en-US"/>
        </w:rPr>
        <w:t>5</w:t>
      </w:r>
      <w:r w:rsidRPr="00F75E99">
        <w:rPr>
          <w:rFonts w:ascii="Times New Roman" w:hAnsi="Times New Roman" w:cs="Times New Roman"/>
          <w:b/>
          <w:bCs/>
          <w:sz w:val="24"/>
          <w:szCs w:val="24"/>
        </w:rPr>
        <w:t xml:space="preserve"> dengan </w:t>
      </w:r>
      <w:r w:rsidR="004D1A27" w:rsidRPr="00F75E99">
        <w:rPr>
          <w:rFonts w:ascii="Times New Roman" w:hAnsi="Times New Roman" w:cs="Times New Roman"/>
          <w:b/>
          <w:bCs/>
          <w:sz w:val="24"/>
          <w:szCs w:val="24"/>
          <w:lang w:val="en-US"/>
        </w:rPr>
        <w:t xml:space="preserve">5 </w:t>
      </w:r>
      <w:r w:rsidRPr="00F75E99">
        <w:rPr>
          <w:rFonts w:ascii="Times New Roman" w:hAnsi="Times New Roman" w:cs="Times New Roman"/>
          <w:b/>
          <w:bCs/>
          <w:sz w:val="24"/>
          <w:szCs w:val="24"/>
        </w:rPr>
        <w:t>Tahun Terakhir</w:t>
      </w:r>
      <w:r w:rsidR="00463F96" w:rsidRPr="00F75E99">
        <w:rPr>
          <w:rFonts w:ascii="Times New Roman" w:hAnsi="Times New Roman" w:cs="Times New Roman"/>
          <w:b/>
          <w:bCs/>
          <w:sz w:val="24"/>
          <w:szCs w:val="24"/>
          <w:lang w:val="en-US"/>
        </w:rPr>
        <w:t xml:space="preserve"> dan target akhir Renstra</w:t>
      </w:r>
    </w:p>
    <w:p w14:paraId="6D4E7B18" w14:textId="77777777" w:rsidR="00F96E68" w:rsidRDefault="00F96E68" w:rsidP="00F96E68">
      <w:pPr>
        <w:spacing w:after="0" w:line="240" w:lineRule="auto"/>
        <w:jc w:val="both"/>
        <w:rPr>
          <w:rFonts w:ascii="Times New Roman" w:hAnsi="Times New Roman" w:cs="Times New Roman"/>
          <w:b/>
          <w:bCs/>
          <w:sz w:val="24"/>
          <w:szCs w:val="24"/>
          <w:lang w:val="en-US"/>
        </w:rPr>
      </w:pPr>
    </w:p>
    <w:p w14:paraId="3EBC552B" w14:textId="77777777" w:rsidR="00F96E68" w:rsidRDefault="00F96E68" w:rsidP="00F96E68">
      <w:pPr>
        <w:spacing w:after="0" w:line="240" w:lineRule="auto"/>
        <w:jc w:val="both"/>
        <w:rPr>
          <w:rFonts w:ascii="Times New Roman" w:hAnsi="Times New Roman" w:cs="Times New Roman"/>
          <w:b/>
          <w:bCs/>
          <w:sz w:val="24"/>
          <w:szCs w:val="24"/>
          <w:lang w:val="en-US"/>
        </w:rPr>
      </w:pPr>
    </w:p>
    <w:p w14:paraId="038455D0" w14:textId="77777777" w:rsidR="00A25D29" w:rsidRDefault="00A25D29" w:rsidP="00615609">
      <w:pPr>
        <w:pStyle w:val="Caption"/>
        <w:jc w:val="center"/>
        <w:rPr>
          <w:rFonts w:ascii="Times New Roman" w:hAnsi="Times New Roman" w:cs="Times New Roman"/>
          <w:b/>
          <w:bCs/>
          <w:color w:val="000000" w:themeColor="text1"/>
        </w:rPr>
      </w:pPr>
      <w:bookmarkStart w:id="16" w:name="_Toc160047376"/>
      <w:bookmarkStart w:id="17" w:name="_Toc160116824"/>
      <w:bookmarkStart w:id="18" w:name="_Toc161221987"/>
      <w:bookmarkStart w:id="19" w:name="_Toc190074212"/>
      <w:r>
        <w:rPr>
          <w:rFonts w:ascii="Times New Roman" w:hAnsi="Times New Roman" w:cs="Times New Roman"/>
          <w:b/>
          <w:bCs/>
          <w:color w:val="000000" w:themeColor="text1"/>
        </w:rPr>
        <w:t>Tabel 3.11</w:t>
      </w:r>
    </w:p>
    <w:p w14:paraId="788962FA" w14:textId="06DCC30A" w:rsidR="00714DBB" w:rsidRPr="00F75E99" w:rsidRDefault="00714DBB" w:rsidP="00615609">
      <w:pPr>
        <w:pStyle w:val="Caption"/>
        <w:jc w:val="center"/>
        <w:rPr>
          <w:rFonts w:ascii="Times New Roman" w:hAnsi="Times New Roman" w:cs="Times New Roman"/>
          <w:b/>
          <w:bCs/>
          <w:color w:val="000000" w:themeColor="text1"/>
        </w:rPr>
      </w:pPr>
      <w:r w:rsidRPr="00F75E99">
        <w:rPr>
          <w:rFonts w:ascii="Times New Roman" w:hAnsi="Times New Roman" w:cs="Times New Roman"/>
          <w:b/>
          <w:bCs/>
          <w:color w:val="000000" w:themeColor="text1"/>
        </w:rPr>
        <w:t xml:space="preserve">Capaian Nilai SAKIP Kecamatan Kemangkon </w:t>
      </w:r>
      <w:r w:rsidR="00615609" w:rsidRPr="00F75E99">
        <w:rPr>
          <w:rFonts w:ascii="Times New Roman" w:hAnsi="Times New Roman" w:cs="Times New Roman"/>
          <w:b/>
          <w:bCs/>
          <w:color w:val="000000" w:themeColor="text1"/>
        </w:rPr>
        <w:t>Tahun</w:t>
      </w:r>
      <w:r w:rsidR="00A428FB" w:rsidRPr="00F75E99">
        <w:rPr>
          <w:rFonts w:ascii="Times New Roman" w:hAnsi="Times New Roman" w:cs="Times New Roman"/>
          <w:b/>
          <w:bCs/>
          <w:color w:val="000000" w:themeColor="text1"/>
        </w:rPr>
        <w:t xml:space="preserve"> 2025</w:t>
      </w:r>
    </w:p>
    <w:p w14:paraId="2004B30F" w14:textId="49A715BE" w:rsidR="00615609" w:rsidRPr="00F75E99" w:rsidRDefault="00615609" w:rsidP="00615609">
      <w:pPr>
        <w:pStyle w:val="Caption"/>
        <w:jc w:val="center"/>
        <w:rPr>
          <w:rFonts w:ascii="Times New Roman" w:hAnsi="Times New Roman" w:cs="Times New Roman"/>
          <w:b/>
          <w:bCs/>
          <w:color w:val="000000" w:themeColor="text1"/>
        </w:rPr>
      </w:pPr>
      <w:r w:rsidRPr="00F75E99">
        <w:rPr>
          <w:rFonts w:ascii="Times New Roman" w:hAnsi="Times New Roman" w:cs="Times New Roman"/>
          <w:b/>
          <w:bCs/>
          <w:color w:val="000000" w:themeColor="text1"/>
        </w:rPr>
        <w:t xml:space="preserve"> 5 Tahun </w:t>
      </w:r>
      <w:bookmarkEnd w:id="16"/>
      <w:bookmarkEnd w:id="17"/>
      <w:bookmarkEnd w:id="18"/>
      <w:r w:rsidRPr="00F75E99">
        <w:rPr>
          <w:rFonts w:ascii="Times New Roman" w:hAnsi="Times New Roman" w:cs="Times New Roman"/>
          <w:b/>
          <w:bCs/>
          <w:color w:val="000000" w:themeColor="text1"/>
        </w:rPr>
        <w:t>Terakhir</w:t>
      </w:r>
      <w:bookmarkEnd w:id="19"/>
    </w:p>
    <w:tbl>
      <w:tblPr>
        <w:tblW w:w="10065" w:type="dxa"/>
        <w:tblInd w:w="-88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418"/>
        <w:gridCol w:w="1134"/>
        <w:gridCol w:w="851"/>
        <w:gridCol w:w="819"/>
        <w:gridCol w:w="737"/>
        <w:gridCol w:w="737"/>
        <w:gridCol w:w="794"/>
        <w:gridCol w:w="709"/>
        <w:gridCol w:w="881"/>
        <w:gridCol w:w="993"/>
        <w:gridCol w:w="992"/>
      </w:tblGrid>
      <w:tr w:rsidR="00D26999" w14:paraId="6CBEB9C5" w14:textId="77777777" w:rsidTr="00D26999">
        <w:trPr>
          <w:trHeight w:val="340"/>
        </w:trPr>
        <w:tc>
          <w:tcPr>
            <w:tcW w:w="1418" w:type="dxa"/>
            <w:vMerge w:val="restart"/>
            <w:tcBorders>
              <w:top w:val="single" w:sz="4" w:space="0" w:color="auto"/>
              <w:left w:val="single" w:sz="4" w:space="0" w:color="auto"/>
              <w:right w:val="single" w:sz="4" w:space="0" w:color="auto"/>
            </w:tcBorders>
            <w:vAlign w:val="center"/>
          </w:tcPr>
          <w:p w14:paraId="6F560C48" w14:textId="77777777" w:rsidR="00D26999" w:rsidRPr="00D26999" w:rsidRDefault="00D26999" w:rsidP="0033368E">
            <w:pPr>
              <w:jc w:val="center"/>
              <w:rPr>
                <w:rFonts w:ascii="Bookman Old Style" w:eastAsia="Times New Roman" w:hAnsi="Bookman Old Style"/>
                <w:b/>
                <w:bCs/>
                <w:sz w:val="16"/>
                <w:szCs w:val="16"/>
                <w:lang w:val="en-ID" w:eastAsia="en-ID"/>
              </w:rPr>
            </w:pPr>
            <w:r w:rsidRPr="00D26999">
              <w:rPr>
                <w:rFonts w:ascii="Bookman Old Style" w:eastAsia="Times New Roman" w:hAnsi="Bookman Old Style"/>
                <w:b/>
                <w:bCs/>
                <w:sz w:val="16"/>
                <w:szCs w:val="16"/>
                <w:lang w:val="en-ID" w:eastAsia="en-ID"/>
              </w:rPr>
              <w:t>Sasaran Strategis</w:t>
            </w:r>
          </w:p>
        </w:tc>
        <w:tc>
          <w:tcPr>
            <w:tcW w:w="1134" w:type="dxa"/>
            <w:vMerge w:val="restart"/>
            <w:tcBorders>
              <w:top w:val="single" w:sz="4" w:space="0" w:color="auto"/>
              <w:left w:val="single" w:sz="4" w:space="0" w:color="auto"/>
              <w:right w:val="single" w:sz="4" w:space="0" w:color="auto"/>
            </w:tcBorders>
            <w:vAlign w:val="center"/>
            <w:hideMark/>
          </w:tcPr>
          <w:p w14:paraId="53220B15" w14:textId="77777777" w:rsidR="00D26999" w:rsidRPr="00D26999" w:rsidRDefault="00D26999" w:rsidP="0033368E">
            <w:pPr>
              <w:jc w:val="center"/>
              <w:rPr>
                <w:rFonts w:ascii="Bookman Old Style" w:eastAsia="Times New Roman" w:hAnsi="Bookman Old Style" w:cs="Times New Roman"/>
                <w:sz w:val="16"/>
                <w:szCs w:val="16"/>
                <w:lang w:val="en-ID" w:eastAsia="en-ID"/>
              </w:rPr>
            </w:pPr>
            <w:r w:rsidRPr="00D26999">
              <w:rPr>
                <w:rFonts w:ascii="Bookman Old Style" w:eastAsia="Times New Roman" w:hAnsi="Bookman Old Style"/>
                <w:b/>
                <w:bCs/>
                <w:sz w:val="16"/>
                <w:szCs w:val="16"/>
                <w:lang w:val="en-ID" w:eastAsia="en-ID"/>
              </w:rPr>
              <w:t>Indikator Kinerja</w:t>
            </w:r>
          </w:p>
        </w:tc>
        <w:tc>
          <w:tcPr>
            <w:tcW w:w="851" w:type="dxa"/>
            <w:vMerge w:val="restart"/>
            <w:tcBorders>
              <w:top w:val="single" w:sz="4" w:space="0" w:color="auto"/>
              <w:left w:val="single" w:sz="4" w:space="0" w:color="auto"/>
              <w:right w:val="single" w:sz="4" w:space="0" w:color="auto"/>
            </w:tcBorders>
            <w:vAlign w:val="center"/>
          </w:tcPr>
          <w:p w14:paraId="5C10183E" w14:textId="77777777" w:rsidR="00D26999" w:rsidRPr="00D26999" w:rsidRDefault="00D26999" w:rsidP="0033368E">
            <w:pPr>
              <w:jc w:val="center"/>
              <w:rPr>
                <w:rFonts w:ascii="Bookman Old Style" w:eastAsia="Times New Roman" w:hAnsi="Bookman Old Style" w:cs="Times New Roman"/>
                <w:b/>
                <w:bCs/>
                <w:sz w:val="16"/>
                <w:szCs w:val="16"/>
                <w:lang w:val="en-ID" w:eastAsia="en-ID"/>
              </w:rPr>
            </w:pPr>
            <w:r w:rsidRPr="00D26999">
              <w:rPr>
                <w:rFonts w:ascii="Bookman Old Style" w:eastAsia="Times New Roman" w:hAnsi="Bookman Old Style" w:cs="Times New Roman"/>
                <w:b/>
                <w:bCs/>
                <w:sz w:val="16"/>
                <w:szCs w:val="16"/>
                <w:lang w:val="en-ID" w:eastAsia="en-ID"/>
              </w:rPr>
              <w:t>Satuan</w:t>
            </w:r>
          </w:p>
        </w:tc>
        <w:tc>
          <w:tcPr>
            <w:tcW w:w="819" w:type="dxa"/>
            <w:vMerge w:val="restart"/>
            <w:tcBorders>
              <w:top w:val="single" w:sz="4" w:space="0" w:color="auto"/>
              <w:left w:val="single" w:sz="4" w:space="0" w:color="auto"/>
              <w:right w:val="single" w:sz="4" w:space="0" w:color="auto"/>
            </w:tcBorders>
          </w:tcPr>
          <w:p w14:paraId="0ABDF395" w14:textId="274CD442" w:rsidR="00D26999" w:rsidRPr="00D26999" w:rsidRDefault="00D26999" w:rsidP="0033368E">
            <w:pPr>
              <w:jc w:val="center"/>
              <w:rPr>
                <w:rFonts w:ascii="Bookman Old Style" w:eastAsia="Times New Roman" w:hAnsi="Bookman Old Style" w:cs="Times New Roman"/>
                <w:b/>
                <w:bCs/>
                <w:sz w:val="16"/>
                <w:szCs w:val="16"/>
                <w:lang w:val="en-ID" w:eastAsia="en-ID"/>
              </w:rPr>
            </w:pPr>
            <w:r w:rsidRPr="00D26999">
              <w:rPr>
                <w:rFonts w:ascii="Bookman Old Style" w:eastAsia="Times New Roman" w:hAnsi="Bookman Old Style" w:cs="Times New Roman"/>
                <w:b/>
                <w:bCs/>
                <w:sz w:val="16"/>
                <w:szCs w:val="16"/>
                <w:lang w:val="en-ID" w:eastAsia="en-ID"/>
              </w:rPr>
              <w:t>Target akhir renstra</w:t>
            </w:r>
          </w:p>
        </w:tc>
        <w:tc>
          <w:tcPr>
            <w:tcW w:w="2977" w:type="dxa"/>
            <w:gridSpan w:val="4"/>
            <w:tcBorders>
              <w:top w:val="single" w:sz="4" w:space="0" w:color="auto"/>
              <w:left w:val="single" w:sz="4" w:space="0" w:color="auto"/>
              <w:bottom w:val="single" w:sz="4" w:space="0" w:color="auto"/>
              <w:right w:val="single" w:sz="4" w:space="0" w:color="auto"/>
            </w:tcBorders>
            <w:vAlign w:val="center"/>
          </w:tcPr>
          <w:p w14:paraId="707EE6C6" w14:textId="729CF708" w:rsidR="00D26999" w:rsidRPr="00D26999" w:rsidRDefault="00D26999" w:rsidP="0033368E">
            <w:pPr>
              <w:jc w:val="center"/>
              <w:rPr>
                <w:rFonts w:ascii="Bookman Old Style" w:eastAsia="Times New Roman" w:hAnsi="Bookman Old Style" w:cs="Times New Roman"/>
                <w:b/>
                <w:bCs/>
                <w:sz w:val="16"/>
                <w:szCs w:val="16"/>
                <w:lang w:val="en-ID" w:eastAsia="en-ID"/>
              </w:rPr>
            </w:pPr>
            <w:r w:rsidRPr="00D26999">
              <w:rPr>
                <w:rFonts w:ascii="Bookman Old Style" w:eastAsia="Times New Roman" w:hAnsi="Bookman Old Style" w:cs="Times New Roman"/>
                <w:b/>
                <w:bCs/>
                <w:sz w:val="16"/>
                <w:szCs w:val="16"/>
                <w:lang w:val="en-ID" w:eastAsia="en-ID"/>
              </w:rPr>
              <w:t>Realisasi</w:t>
            </w:r>
          </w:p>
        </w:tc>
        <w:tc>
          <w:tcPr>
            <w:tcW w:w="2866" w:type="dxa"/>
            <w:gridSpan w:val="3"/>
            <w:tcBorders>
              <w:top w:val="single" w:sz="4" w:space="0" w:color="auto"/>
              <w:left w:val="single" w:sz="4" w:space="0" w:color="auto"/>
              <w:bottom w:val="single" w:sz="4" w:space="0" w:color="auto"/>
              <w:right w:val="single" w:sz="4" w:space="0" w:color="auto"/>
            </w:tcBorders>
          </w:tcPr>
          <w:p w14:paraId="4F683B7B" w14:textId="771D1C71" w:rsidR="00D26999" w:rsidRPr="00D26999" w:rsidRDefault="00D26999" w:rsidP="0033368E">
            <w:pPr>
              <w:jc w:val="center"/>
              <w:rPr>
                <w:rFonts w:ascii="Bookman Old Style" w:eastAsia="Times New Roman" w:hAnsi="Bookman Old Style" w:cs="Times New Roman"/>
                <w:b/>
                <w:bCs/>
                <w:sz w:val="16"/>
                <w:szCs w:val="16"/>
                <w:lang w:val="en-ID" w:eastAsia="en-ID"/>
              </w:rPr>
            </w:pPr>
            <w:r w:rsidRPr="00D26999">
              <w:rPr>
                <w:rFonts w:ascii="Bookman Old Style" w:eastAsia="Times New Roman" w:hAnsi="Bookman Old Style" w:cs="Times New Roman"/>
                <w:b/>
                <w:bCs/>
                <w:sz w:val="16"/>
                <w:szCs w:val="16"/>
                <w:lang w:val="en-ID" w:eastAsia="en-ID"/>
              </w:rPr>
              <w:t>Tahun 2025</w:t>
            </w:r>
          </w:p>
        </w:tc>
      </w:tr>
      <w:tr w:rsidR="00D26999" w:rsidRPr="00147BFE" w14:paraId="163CE00C" w14:textId="77777777" w:rsidTr="00D26999">
        <w:trPr>
          <w:trHeight w:val="283"/>
        </w:trPr>
        <w:tc>
          <w:tcPr>
            <w:tcW w:w="1418" w:type="dxa"/>
            <w:vMerge/>
            <w:tcBorders>
              <w:left w:val="single" w:sz="4" w:space="0" w:color="auto"/>
              <w:bottom w:val="single" w:sz="4" w:space="0" w:color="auto"/>
              <w:right w:val="single" w:sz="4" w:space="0" w:color="auto"/>
            </w:tcBorders>
            <w:vAlign w:val="center"/>
          </w:tcPr>
          <w:p w14:paraId="6BE99D78" w14:textId="77777777" w:rsidR="00D26999" w:rsidRPr="00D26999" w:rsidRDefault="00D26999" w:rsidP="0033368E">
            <w:pPr>
              <w:jc w:val="center"/>
              <w:rPr>
                <w:rFonts w:ascii="Bookman Old Style" w:eastAsia="Times New Roman" w:hAnsi="Bookman Old Style"/>
                <w:b/>
                <w:bCs/>
                <w:sz w:val="16"/>
                <w:szCs w:val="16"/>
                <w:lang w:val="en-ID" w:eastAsia="en-ID"/>
              </w:rPr>
            </w:pPr>
          </w:p>
        </w:tc>
        <w:tc>
          <w:tcPr>
            <w:tcW w:w="1134" w:type="dxa"/>
            <w:vMerge/>
            <w:tcBorders>
              <w:left w:val="single" w:sz="4" w:space="0" w:color="auto"/>
              <w:bottom w:val="single" w:sz="4" w:space="0" w:color="auto"/>
              <w:right w:val="single" w:sz="4" w:space="0" w:color="auto"/>
            </w:tcBorders>
            <w:vAlign w:val="center"/>
          </w:tcPr>
          <w:p w14:paraId="7C4AFBCD" w14:textId="77777777" w:rsidR="00D26999" w:rsidRPr="00D26999" w:rsidRDefault="00D26999" w:rsidP="0033368E">
            <w:pPr>
              <w:jc w:val="center"/>
              <w:rPr>
                <w:rFonts w:ascii="Bookman Old Style" w:eastAsia="Times New Roman" w:hAnsi="Bookman Old Style"/>
                <w:b/>
                <w:bCs/>
                <w:sz w:val="16"/>
                <w:szCs w:val="16"/>
                <w:lang w:val="en-ID" w:eastAsia="en-ID"/>
              </w:rPr>
            </w:pPr>
          </w:p>
        </w:tc>
        <w:tc>
          <w:tcPr>
            <w:tcW w:w="851" w:type="dxa"/>
            <w:vMerge/>
            <w:tcBorders>
              <w:left w:val="single" w:sz="4" w:space="0" w:color="auto"/>
              <w:bottom w:val="single" w:sz="4" w:space="0" w:color="auto"/>
              <w:right w:val="single" w:sz="4" w:space="0" w:color="auto"/>
            </w:tcBorders>
            <w:vAlign w:val="center"/>
          </w:tcPr>
          <w:p w14:paraId="63AAE760" w14:textId="77777777" w:rsidR="00D26999" w:rsidRPr="00D26999" w:rsidRDefault="00D26999" w:rsidP="0033368E">
            <w:pPr>
              <w:jc w:val="center"/>
              <w:rPr>
                <w:rFonts w:ascii="Bookman Old Style" w:eastAsia="Times New Roman" w:hAnsi="Bookman Old Style" w:cs="Times New Roman"/>
                <w:b/>
                <w:bCs/>
                <w:sz w:val="16"/>
                <w:szCs w:val="16"/>
                <w:lang w:val="en-ID" w:eastAsia="en-ID"/>
              </w:rPr>
            </w:pPr>
          </w:p>
        </w:tc>
        <w:tc>
          <w:tcPr>
            <w:tcW w:w="819" w:type="dxa"/>
            <w:vMerge/>
            <w:tcBorders>
              <w:left w:val="single" w:sz="4" w:space="0" w:color="auto"/>
              <w:bottom w:val="single" w:sz="4" w:space="0" w:color="auto"/>
              <w:right w:val="single" w:sz="4" w:space="0" w:color="auto"/>
            </w:tcBorders>
          </w:tcPr>
          <w:p w14:paraId="22B75EE1" w14:textId="77777777" w:rsidR="00D26999" w:rsidRPr="00D26999" w:rsidRDefault="00D26999" w:rsidP="0033368E">
            <w:pPr>
              <w:jc w:val="center"/>
              <w:rPr>
                <w:rFonts w:ascii="Bookman Old Style" w:eastAsia="Times New Roman" w:hAnsi="Bookman Old Style" w:cs="Times New Roman"/>
                <w:b/>
                <w:bCs/>
                <w:sz w:val="16"/>
                <w:szCs w:val="16"/>
                <w:lang w:val="en-ID" w:eastAsia="en-ID"/>
              </w:rPr>
            </w:pPr>
          </w:p>
        </w:tc>
        <w:tc>
          <w:tcPr>
            <w:tcW w:w="737" w:type="dxa"/>
            <w:tcBorders>
              <w:top w:val="single" w:sz="4" w:space="0" w:color="auto"/>
              <w:left w:val="single" w:sz="4" w:space="0" w:color="auto"/>
              <w:bottom w:val="single" w:sz="4" w:space="0" w:color="auto"/>
              <w:right w:val="single" w:sz="4" w:space="0" w:color="auto"/>
            </w:tcBorders>
            <w:vAlign w:val="center"/>
          </w:tcPr>
          <w:p w14:paraId="2E7B2A1D" w14:textId="34365067" w:rsidR="00D26999" w:rsidRPr="00D26999" w:rsidRDefault="00D26999" w:rsidP="0033368E">
            <w:pPr>
              <w:jc w:val="center"/>
              <w:rPr>
                <w:rFonts w:ascii="Bookman Old Style" w:eastAsia="Times New Roman" w:hAnsi="Bookman Old Style" w:cs="Times New Roman"/>
                <w:b/>
                <w:bCs/>
                <w:sz w:val="16"/>
                <w:szCs w:val="16"/>
                <w:lang w:val="en-ID" w:eastAsia="en-ID"/>
              </w:rPr>
            </w:pPr>
            <w:r w:rsidRPr="00D26999">
              <w:rPr>
                <w:rFonts w:ascii="Bookman Old Style" w:eastAsia="Times New Roman" w:hAnsi="Bookman Old Style" w:cs="Times New Roman"/>
                <w:b/>
                <w:bCs/>
                <w:sz w:val="16"/>
                <w:szCs w:val="16"/>
                <w:lang w:val="en-ID" w:eastAsia="en-ID"/>
              </w:rPr>
              <w:t>2021</w:t>
            </w:r>
          </w:p>
        </w:tc>
        <w:tc>
          <w:tcPr>
            <w:tcW w:w="737" w:type="dxa"/>
            <w:tcBorders>
              <w:top w:val="single" w:sz="4" w:space="0" w:color="auto"/>
              <w:left w:val="single" w:sz="4" w:space="0" w:color="auto"/>
              <w:bottom w:val="single" w:sz="4" w:space="0" w:color="auto"/>
              <w:right w:val="single" w:sz="4" w:space="0" w:color="auto"/>
            </w:tcBorders>
            <w:vAlign w:val="center"/>
          </w:tcPr>
          <w:p w14:paraId="460B6504" w14:textId="7C4D4759" w:rsidR="00D26999" w:rsidRPr="00D26999" w:rsidRDefault="00D26999" w:rsidP="0033368E">
            <w:pPr>
              <w:jc w:val="center"/>
              <w:rPr>
                <w:rFonts w:ascii="Bookman Old Style" w:eastAsia="Times New Roman" w:hAnsi="Bookman Old Style" w:cs="Times New Roman"/>
                <w:b/>
                <w:bCs/>
                <w:sz w:val="16"/>
                <w:szCs w:val="16"/>
                <w:lang w:val="en-ID" w:eastAsia="en-ID"/>
              </w:rPr>
            </w:pPr>
            <w:r w:rsidRPr="00D26999">
              <w:rPr>
                <w:rFonts w:ascii="Bookman Old Style" w:eastAsia="Times New Roman" w:hAnsi="Bookman Old Style" w:cs="Times New Roman"/>
                <w:b/>
                <w:bCs/>
                <w:sz w:val="16"/>
                <w:szCs w:val="16"/>
                <w:lang w:val="en-ID" w:eastAsia="en-ID"/>
              </w:rPr>
              <w:t>2022</w:t>
            </w:r>
          </w:p>
        </w:tc>
        <w:tc>
          <w:tcPr>
            <w:tcW w:w="794" w:type="dxa"/>
            <w:tcBorders>
              <w:top w:val="single" w:sz="4" w:space="0" w:color="auto"/>
              <w:left w:val="single" w:sz="4" w:space="0" w:color="auto"/>
              <w:bottom w:val="single" w:sz="4" w:space="0" w:color="auto"/>
              <w:right w:val="single" w:sz="4" w:space="0" w:color="auto"/>
            </w:tcBorders>
            <w:vAlign w:val="center"/>
          </w:tcPr>
          <w:p w14:paraId="3E2F130F" w14:textId="292E7E3B" w:rsidR="00D26999" w:rsidRPr="00D26999" w:rsidRDefault="00D26999" w:rsidP="0033368E">
            <w:pPr>
              <w:jc w:val="center"/>
              <w:rPr>
                <w:rFonts w:ascii="Bookman Old Style" w:eastAsia="Times New Roman" w:hAnsi="Bookman Old Style" w:cs="Times New Roman"/>
                <w:b/>
                <w:bCs/>
                <w:sz w:val="16"/>
                <w:szCs w:val="16"/>
                <w:lang w:val="en-ID" w:eastAsia="en-ID"/>
              </w:rPr>
            </w:pPr>
            <w:r w:rsidRPr="00D26999">
              <w:rPr>
                <w:rFonts w:ascii="Bookman Old Style" w:eastAsia="Times New Roman" w:hAnsi="Bookman Old Style" w:cs="Times New Roman"/>
                <w:b/>
                <w:bCs/>
                <w:sz w:val="16"/>
                <w:szCs w:val="16"/>
                <w:lang w:val="en-ID" w:eastAsia="en-ID"/>
              </w:rPr>
              <w:t>2023</w:t>
            </w:r>
          </w:p>
        </w:tc>
        <w:tc>
          <w:tcPr>
            <w:tcW w:w="709" w:type="dxa"/>
            <w:tcBorders>
              <w:top w:val="single" w:sz="4" w:space="0" w:color="auto"/>
              <w:left w:val="single" w:sz="4" w:space="0" w:color="auto"/>
              <w:bottom w:val="single" w:sz="4" w:space="0" w:color="auto"/>
              <w:right w:val="single" w:sz="4" w:space="0" w:color="auto"/>
            </w:tcBorders>
            <w:vAlign w:val="center"/>
          </w:tcPr>
          <w:p w14:paraId="2EFB00AA" w14:textId="7E9DC311" w:rsidR="00D26999" w:rsidRPr="00D26999" w:rsidRDefault="00D26999" w:rsidP="0033368E">
            <w:pPr>
              <w:jc w:val="center"/>
              <w:rPr>
                <w:rFonts w:ascii="Bookman Old Style" w:eastAsia="Times New Roman" w:hAnsi="Bookman Old Style" w:cs="Times New Roman"/>
                <w:b/>
                <w:bCs/>
                <w:sz w:val="16"/>
                <w:szCs w:val="16"/>
                <w:lang w:val="en-ID" w:eastAsia="en-ID"/>
              </w:rPr>
            </w:pPr>
            <w:r w:rsidRPr="00D26999">
              <w:rPr>
                <w:rFonts w:ascii="Bookman Old Style" w:eastAsia="Times New Roman" w:hAnsi="Bookman Old Style" w:cs="Times New Roman"/>
                <w:b/>
                <w:bCs/>
                <w:sz w:val="16"/>
                <w:szCs w:val="16"/>
                <w:lang w:val="en-ID" w:eastAsia="en-ID"/>
              </w:rPr>
              <w:t>2024</w:t>
            </w:r>
          </w:p>
        </w:tc>
        <w:tc>
          <w:tcPr>
            <w:tcW w:w="881" w:type="dxa"/>
            <w:tcBorders>
              <w:top w:val="single" w:sz="4" w:space="0" w:color="auto"/>
              <w:left w:val="single" w:sz="4" w:space="0" w:color="auto"/>
              <w:bottom w:val="single" w:sz="4" w:space="0" w:color="auto"/>
              <w:right w:val="single" w:sz="4" w:space="0" w:color="auto"/>
            </w:tcBorders>
            <w:vAlign w:val="center"/>
          </w:tcPr>
          <w:p w14:paraId="6E5547E8" w14:textId="77777777" w:rsidR="00D26999" w:rsidRPr="00D26999" w:rsidRDefault="00D26999" w:rsidP="0033368E">
            <w:pPr>
              <w:jc w:val="center"/>
              <w:rPr>
                <w:rFonts w:ascii="Bookman Old Style" w:eastAsia="Times New Roman" w:hAnsi="Bookman Old Style" w:cs="Times New Roman"/>
                <w:b/>
                <w:bCs/>
                <w:sz w:val="16"/>
                <w:szCs w:val="16"/>
                <w:lang w:val="en-ID" w:eastAsia="en-ID"/>
              </w:rPr>
            </w:pPr>
            <w:r w:rsidRPr="00D26999">
              <w:rPr>
                <w:rFonts w:ascii="Bookman Old Style" w:eastAsia="Times New Roman" w:hAnsi="Bookman Old Style" w:cs="Times New Roman"/>
                <w:b/>
                <w:bCs/>
                <w:sz w:val="16"/>
                <w:szCs w:val="16"/>
                <w:lang w:val="en-ID" w:eastAsia="en-ID"/>
              </w:rPr>
              <w:t>Target</w:t>
            </w:r>
          </w:p>
        </w:tc>
        <w:tc>
          <w:tcPr>
            <w:tcW w:w="993" w:type="dxa"/>
            <w:tcBorders>
              <w:top w:val="single" w:sz="4" w:space="0" w:color="auto"/>
              <w:left w:val="single" w:sz="4" w:space="0" w:color="auto"/>
              <w:bottom w:val="single" w:sz="4" w:space="0" w:color="auto"/>
              <w:right w:val="single" w:sz="4" w:space="0" w:color="auto"/>
            </w:tcBorders>
            <w:vAlign w:val="center"/>
          </w:tcPr>
          <w:p w14:paraId="58B47A6D" w14:textId="77777777" w:rsidR="00D26999" w:rsidRPr="00D26999" w:rsidRDefault="00D26999" w:rsidP="0033368E">
            <w:pPr>
              <w:jc w:val="center"/>
              <w:rPr>
                <w:rFonts w:ascii="Bookman Old Style" w:eastAsia="Times New Roman" w:hAnsi="Bookman Old Style" w:cs="Times New Roman"/>
                <w:b/>
                <w:bCs/>
                <w:sz w:val="16"/>
                <w:szCs w:val="16"/>
                <w:lang w:val="en-ID" w:eastAsia="en-ID"/>
              </w:rPr>
            </w:pPr>
            <w:r w:rsidRPr="00D26999">
              <w:rPr>
                <w:rFonts w:ascii="Bookman Old Style" w:eastAsia="Times New Roman" w:hAnsi="Bookman Old Style" w:cs="Times New Roman"/>
                <w:b/>
                <w:bCs/>
                <w:sz w:val="16"/>
                <w:szCs w:val="16"/>
                <w:lang w:val="en-ID" w:eastAsia="en-ID"/>
              </w:rPr>
              <w:t>Realisasi</w:t>
            </w:r>
          </w:p>
        </w:tc>
        <w:tc>
          <w:tcPr>
            <w:tcW w:w="992" w:type="dxa"/>
            <w:tcBorders>
              <w:top w:val="single" w:sz="4" w:space="0" w:color="auto"/>
              <w:left w:val="single" w:sz="4" w:space="0" w:color="auto"/>
              <w:bottom w:val="single" w:sz="4" w:space="0" w:color="auto"/>
              <w:right w:val="single" w:sz="4" w:space="0" w:color="auto"/>
            </w:tcBorders>
            <w:vAlign w:val="center"/>
          </w:tcPr>
          <w:p w14:paraId="1EC99E10" w14:textId="77777777" w:rsidR="00D26999" w:rsidRPr="00D26999" w:rsidRDefault="00D26999" w:rsidP="0033368E">
            <w:pPr>
              <w:jc w:val="center"/>
              <w:rPr>
                <w:rFonts w:ascii="Bookman Old Style" w:eastAsia="Times New Roman" w:hAnsi="Bookman Old Style" w:cs="Times New Roman"/>
                <w:b/>
                <w:bCs/>
                <w:sz w:val="16"/>
                <w:szCs w:val="16"/>
                <w:lang w:val="en-ID" w:eastAsia="en-ID"/>
              </w:rPr>
            </w:pPr>
            <w:r w:rsidRPr="00D26999">
              <w:rPr>
                <w:rFonts w:ascii="Bookman Old Style" w:eastAsia="Times New Roman" w:hAnsi="Bookman Old Style" w:cs="Times New Roman"/>
                <w:b/>
                <w:bCs/>
                <w:sz w:val="16"/>
                <w:szCs w:val="16"/>
                <w:lang w:val="en-ID" w:eastAsia="en-ID"/>
              </w:rPr>
              <w:t>Capaian</w:t>
            </w:r>
          </w:p>
          <w:p w14:paraId="37C185F5" w14:textId="77777777" w:rsidR="00D26999" w:rsidRPr="00D26999" w:rsidRDefault="00D26999" w:rsidP="0033368E">
            <w:pPr>
              <w:jc w:val="center"/>
              <w:rPr>
                <w:rFonts w:ascii="Bookman Old Style" w:eastAsia="Times New Roman" w:hAnsi="Bookman Old Style" w:cs="Times New Roman"/>
                <w:b/>
                <w:bCs/>
                <w:sz w:val="16"/>
                <w:szCs w:val="16"/>
                <w:lang w:val="en-ID" w:eastAsia="en-ID"/>
              </w:rPr>
            </w:pPr>
            <w:r w:rsidRPr="00D26999">
              <w:rPr>
                <w:rFonts w:ascii="Bookman Old Style" w:eastAsia="Times New Roman" w:hAnsi="Bookman Old Style" w:cs="Times New Roman"/>
                <w:b/>
                <w:bCs/>
                <w:sz w:val="16"/>
                <w:szCs w:val="16"/>
                <w:lang w:val="en-ID" w:eastAsia="en-ID"/>
              </w:rPr>
              <w:t>Kinerja</w:t>
            </w:r>
          </w:p>
        </w:tc>
      </w:tr>
      <w:tr w:rsidR="00D26999" w:rsidRPr="00BA0AEE" w14:paraId="3E9DC9D9" w14:textId="77777777" w:rsidTr="00D26999">
        <w:trPr>
          <w:trHeight w:val="1136"/>
        </w:trPr>
        <w:tc>
          <w:tcPr>
            <w:tcW w:w="1418" w:type="dxa"/>
            <w:tcBorders>
              <w:top w:val="single" w:sz="4" w:space="0" w:color="auto"/>
              <w:left w:val="single" w:sz="4" w:space="0" w:color="auto"/>
              <w:bottom w:val="single" w:sz="4" w:space="0" w:color="auto"/>
              <w:right w:val="single" w:sz="4" w:space="0" w:color="auto"/>
            </w:tcBorders>
            <w:vAlign w:val="center"/>
          </w:tcPr>
          <w:p w14:paraId="386BF03F" w14:textId="77777777" w:rsidR="00D26999" w:rsidRPr="00D26999" w:rsidRDefault="00D26999" w:rsidP="0033368E">
            <w:pPr>
              <w:rPr>
                <w:rFonts w:ascii="Bookman Old Style" w:hAnsi="Bookman Old Style"/>
                <w:sz w:val="16"/>
                <w:szCs w:val="16"/>
              </w:rPr>
            </w:pPr>
            <w:r w:rsidRPr="00D26999">
              <w:rPr>
                <w:rFonts w:ascii="Bookman Old Style" w:hAnsi="Bookman Old Style"/>
                <w:sz w:val="16"/>
                <w:szCs w:val="16"/>
              </w:rPr>
              <w:t>Meningkatnya Implementasi SAKIP Kecamatan</w:t>
            </w:r>
          </w:p>
        </w:tc>
        <w:tc>
          <w:tcPr>
            <w:tcW w:w="1134" w:type="dxa"/>
            <w:tcBorders>
              <w:top w:val="single" w:sz="4" w:space="0" w:color="auto"/>
              <w:left w:val="single" w:sz="4" w:space="0" w:color="auto"/>
              <w:bottom w:val="single" w:sz="4" w:space="0" w:color="auto"/>
              <w:right w:val="single" w:sz="4" w:space="0" w:color="auto"/>
            </w:tcBorders>
            <w:vAlign w:val="center"/>
          </w:tcPr>
          <w:p w14:paraId="1FEC6A18" w14:textId="77777777" w:rsidR="00D26999" w:rsidRPr="00D26999" w:rsidRDefault="00D26999" w:rsidP="0033368E">
            <w:pPr>
              <w:rPr>
                <w:rFonts w:ascii="Bookman Old Style" w:hAnsi="Bookman Old Style"/>
                <w:sz w:val="16"/>
                <w:szCs w:val="16"/>
              </w:rPr>
            </w:pPr>
            <w:r w:rsidRPr="00D26999">
              <w:rPr>
                <w:rFonts w:ascii="Bookman Old Style" w:hAnsi="Bookman Old Style"/>
                <w:sz w:val="16"/>
                <w:szCs w:val="16"/>
              </w:rPr>
              <w:t>Nilai SAKIP Kecamatan</w:t>
            </w:r>
          </w:p>
        </w:tc>
        <w:tc>
          <w:tcPr>
            <w:tcW w:w="851" w:type="dxa"/>
            <w:tcBorders>
              <w:top w:val="single" w:sz="4" w:space="0" w:color="auto"/>
              <w:left w:val="single" w:sz="4" w:space="0" w:color="auto"/>
              <w:bottom w:val="single" w:sz="4" w:space="0" w:color="auto"/>
              <w:right w:val="single" w:sz="4" w:space="0" w:color="auto"/>
            </w:tcBorders>
            <w:vAlign w:val="center"/>
          </w:tcPr>
          <w:p w14:paraId="4BAEDFF4" w14:textId="77777777" w:rsidR="00D26999" w:rsidRPr="00D26999" w:rsidRDefault="00D26999" w:rsidP="0033368E">
            <w:pPr>
              <w:jc w:val="center"/>
              <w:rPr>
                <w:rFonts w:ascii="Bookman Old Style" w:eastAsia="Times New Roman" w:hAnsi="Bookman Old Style" w:cs="Times New Roman"/>
                <w:sz w:val="16"/>
                <w:szCs w:val="16"/>
                <w:lang w:val="en-ID" w:eastAsia="en-ID"/>
              </w:rPr>
            </w:pPr>
            <w:r w:rsidRPr="00D26999">
              <w:rPr>
                <w:rFonts w:ascii="Bookman Old Style" w:eastAsia="Times New Roman" w:hAnsi="Bookman Old Style" w:cs="Times New Roman"/>
                <w:sz w:val="16"/>
                <w:szCs w:val="16"/>
                <w:lang w:val="en-ID" w:eastAsia="en-ID"/>
              </w:rPr>
              <w:t>Angka</w:t>
            </w:r>
          </w:p>
        </w:tc>
        <w:tc>
          <w:tcPr>
            <w:tcW w:w="819" w:type="dxa"/>
            <w:tcBorders>
              <w:top w:val="single" w:sz="4" w:space="0" w:color="auto"/>
              <w:left w:val="single" w:sz="4" w:space="0" w:color="auto"/>
              <w:bottom w:val="single" w:sz="4" w:space="0" w:color="auto"/>
              <w:right w:val="single" w:sz="4" w:space="0" w:color="auto"/>
            </w:tcBorders>
          </w:tcPr>
          <w:p w14:paraId="609B4A1A" w14:textId="77777777" w:rsidR="00D26999" w:rsidRPr="00D26999" w:rsidRDefault="00D26999" w:rsidP="0033368E">
            <w:pPr>
              <w:jc w:val="center"/>
              <w:rPr>
                <w:rFonts w:ascii="Bookman Old Style" w:eastAsia="Times New Roman" w:hAnsi="Bookman Old Style" w:cs="Times New Roman"/>
                <w:sz w:val="16"/>
                <w:szCs w:val="16"/>
                <w:lang w:val="en-ID" w:eastAsia="en-ID"/>
              </w:rPr>
            </w:pPr>
          </w:p>
          <w:p w14:paraId="258E617F" w14:textId="68E744F9" w:rsidR="00D26999" w:rsidRPr="00D26999" w:rsidRDefault="00503EDA" w:rsidP="0033368E">
            <w:pPr>
              <w:jc w:val="center"/>
              <w:rPr>
                <w:rFonts w:ascii="Bookman Old Style" w:eastAsia="Times New Roman" w:hAnsi="Bookman Old Style" w:cs="Times New Roman"/>
                <w:sz w:val="16"/>
                <w:szCs w:val="16"/>
                <w:lang w:val="en-ID" w:eastAsia="en-ID"/>
              </w:rPr>
            </w:pPr>
            <w:r>
              <w:rPr>
                <w:rFonts w:ascii="Bookman Old Style" w:eastAsia="Times New Roman" w:hAnsi="Bookman Old Style" w:cs="Times New Roman"/>
                <w:sz w:val="16"/>
                <w:szCs w:val="16"/>
                <w:lang w:val="en-ID" w:eastAsia="en-ID"/>
              </w:rPr>
              <w:t>68</w:t>
            </w:r>
          </w:p>
        </w:tc>
        <w:tc>
          <w:tcPr>
            <w:tcW w:w="737" w:type="dxa"/>
            <w:tcBorders>
              <w:top w:val="single" w:sz="4" w:space="0" w:color="auto"/>
              <w:left w:val="single" w:sz="4" w:space="0" w:color="auto"/>
              <w:bottom w:val="single" w:sz="4" w:space="0" w:color="auto"/>
              <w:right w:val="single" w:sz="4" w:space="0" w:color="auto"/>
            </w:tcBorders>
            <w:vAlign w:val="center"/>
          </w:tcPr>
          <w:p w14:paraId="0ED26730" w14:textId="6FBFA0F2" w:rsidR="00D26999" w:rsidRPr="00D26999" w:rsidRDefault="00D26999" w:rsidP="0033368E">
            <w:pPr>
              <w:jc w:val="center"/>
              <w:rPr>
                <w:rFonts w:ascii="Bookman Old Style" w:eastAsia="Times New Roman" w:hAnsi="Bookman Old Style" w:cs="Times New Roman"/>
                <w:sz w:val="16"/>
                <w:szCs w:val="16"/>
                <w:lang w:val="en-ID" w:eastAsia="en-ID"/>
              </w:rPr>
            </w:pPr>
            <w:r w:rsidRPr="00D26999">
              <w:rPr>
                <w:rFonts w:ascii="Bookman Old Style" w:eastAsia="Times New Roman" w:hAnsi="Bookman Old Style" w:cs="Times New Roman"/>
                <w:sz w:val="16"/>
                <w:szCs w:val="16"/>
                <w:lang w:val="en-ID" w:eastAsia="en-ID"/>
              </w:rPr>
              <w:t>NA</w:t>
            </w:r>
          </w:p>
        </w:tc>
        <w:tc>
          <w:tcPr>
            <w:tcW w:w="737" w:type="dxa"/>
            <w:tcBorders>
              <w:top w:val="single" w:sz="4" w:space="0" w:color="auto"/>
              <w:left w:val="single" w:sz="4" w:space="0" w:color="auto"/>
              <w:bottom w:val="single" w:sz="4" w:space="0" w:color="auto"/>
              <w:right w:val="single" w:sz="4" w:space="0" w:color="auto"/>
            </w:tcBorders>
            <w:vAlign w:val="center"/>
          </w:tcPr>
          <w:p w14:paraId="38CD6438" w14:textId="41FDD073" w:rsidR="00D26999" w:rsidRPr="00D26999" w:rsidRDefault="00D26999" w:rsidP="0033368E">
            <w:pPr>
              <w:jc w:val="center"/>
              <w:rPr>
                <w:rFonts w:ascii="Bookman Old Style" w:eastAsia="Times New Roman" w:hAnsi="Bookman Old Style" w:cs="Times New Roman"/>
                <w:sz w:val="16"/>
                <w:szCs w:val="16"/>
                <w:lang w:val="en-ID" w:eastAsia="en-ID"/>
              </w:rPr>
            </w:pPr>
            <w:r w:rsidRPr="00D26999">
              <w:rPr>
                <w:rFonts w:ascii="Bookman Old Style" w:eastAsia="Times New Roman" w:hAnsi="Bookman Old Style" w:cs="Times New Roman"/>
                <w:sz w:val="16"/>
                <w:szCs w:val="16"/>
                <w:lang w:val="en-ID" w:eastAsia="en-ID"/>
              </w:rPr>
              <w:t>57,16</w:t>
            </w:r>
          </w:p>
        </w:tc>
        <w:tc>
          <w:tcPr>
            <w:tcW w:w="794" w:type="dxa"/>
            <w:tcBorders>
              <w:top w:val="single" w:sz="4" w:space="0" w:color="auto"/>
              <w:left w:val="single" w:sz="4" w:space="0" w:color="auto"/>
              <w:bottom w:val="single" w:sz="4" w:space="0" w:color="auto"/>
              <w:right w:val="single" w:sz="4" w:space="0" w:color="auto"/>
            </w:tcBorders>
            <w:vAlign w:val="center"/>
          </w:tcPr>
          <w:p w14:paraId="3A8A92A2" w14:textId="5FEF0CF2" w:rsidR="00D26999" w:rsidRPr="00D26999" w:rsidRDefault="00D26999" w:rsidP="0033368E">
            <w:pPr>
              <w:jc w:val="center"/>
              <w:rPr>
                <w:rFonts w:ascii="Bookman Old Style" w:eastAsia="Times New Roman" w:hAnsi="Bookman Old Style" w:cs="Times New Roman"/>
                <w:sz w:val="16"/>
                <w:szCs w:val="16"/>
                <w:lang w:val="en-ID" w:eastAsia="en-ID"/>
              </w:rPr>
            </w:pPr>
            <w:r w:rsidRPr="00D26999">
              <w:rPr>
                <w:rFonts w:ascii="Bookman Old Style" w:eastAsia="Times New Roman" w:hAnsi="Bookman Old Style" w:cs="Times New Roman"/>
                <w:sz w:val="16"/>
                <w:szCs w:val="16"/>
                <w:lang w:val="en-ID" w:eastAsia="en-ID"/>
              </w:rPr>
              <w:t>62,61</w:t>
            </w:r>
          </w:p>
        </w:tc>
        <w:tc>
          <w:tcPr>
            <w:tcW w:w="709" w:type="dxa"/>
            <w:tcBorders>
              <w:top w:val="single" w:sz="4" w:space="0" w:color="auto"/>
              <w:left w:val="single" w:sz="4" w:space="0" w:color="auto"/>
              <w:bottom w:val="single" w:sz="4" w:space="0" w:color="auto"/>
              <w:right w:val="single" w:sz="4" w:space="0" w:color="auto"/>
            </w:tcBorders>
            <w:vAlign w:val="center"/>
          </w:tcPr>
          <w:p w14:paraId="712825F8" w14:textId="0C6B66B1" w:rsidR="00D26999" w:rsidRPr="00D26999" w:rsidRDefault="00D26999" w:rsidP="0033368E">
            <w:pPr>
              <w:jc w:val="center"/>
              <w:rPr>
                <w:rFonts w:ascii="Bookman Old Style" w:eastAsia="Times New Roman" w:hAnsi="Bookman Old Style" w:cs="Times New Roman"/>
                <w:sz w:val="16"/>
                <w:szCs w:val="16"/>
                <w:lang w:val="en-ID" w:eastAsia="en-ID"/>
              </w:rPr>
            </w:pPr>
            <w:r w:rsidRPr="00D26999">
              <w:rPr>
                <w:rFonts w:ascii="Bookman Old Style" w:eastAsia="Times New Roman" w:hAnsi="Bookman Old Style" w:cs="Times New Roman"/>
                <w:sz w:val="16"/>
                <w:szCs w:val="16"/>
                <w:lang w:val="en-ID" w:eastAsia="en-ID"/>
              </w:rPr>
              <w:t>65,21</w:t>
            </w:r>
          </w:p>
        </w:tc>
        <w:tc>
          <w:tcPr>
            <w:tcW w:w="881" w:type="dxa"/>
            <w:tcBorders>
              <w:top w:val="single" w:sz="4" w:space="0" w:color="auto"/>
              <w:left w:val="single" w:sz="4" w:space="0" w:color="auto"/>
              <w:bottom w:val="single" w:sz="4" w:space="0" w:color="auto"/>
              <w:right w:val="single" w:sz="4" w:space="0" w:color="auto"/>
            </w:tcBorders>
            <w:vAlign w:val="center"/>
          </w:tcPr>
          <w:p w14:paraId="2C45821F" w14:textId="6A7E796E" w:rsidR="00D26999" w:rsidRPr="00D26999" w:rsidRDefault="00D26999" w:rsidP="0033368E">
            <w:pPr>
              <w:jc w:val="center"/>
              <w:rPr>
                <w:rFonts w:ascii="Bookman Old Style" w:eastAsia="Times New Roman" w:hAnsi="Bookman Old Style" w:cs="Times New Roman"/>
                <w:sz w:val="16"/>
                <w:szCs w:val="16"/>
                <w:lang w:val="en-ID" w:eastAsia="en-ID"/>
              </w:rPr>
            </w:pPr>
            <w:r w:rsidRPr="00D26999">
              <w:rPr>
                <w:rFonts w:ascii="Bookman Old Style" w:eastAsia="Times New Roman" w:hAnsi="Bookman Old Style" w:cs="Times New Roman"/>
                <w:sz w:val="16"/>
                <w:szCs w:val="16"/>
                <w:lang w:val="en-ID" w:eastAsia="en-ID"/>
              </w:rPr>
              <w:t>66</w:t>
            </w:r>
            <w:r w:rsidR="007059A8">
              <w:rPr>
                <w:rFonts w:ascii="Bookman Old Style" w:eastAsia="Times New Roman" w:hAnsi="Bookman Old Style" w:cs="Times New Roman"/>
                <w:sz w:val="16"/>
                <w:szCs w:val="16"/>
                <w:lang w:val="en-ID" w:eastAsia="en-ID"/>
              </w:rPr>
              <w:t>,86</w:t>
            </w:r>
          </w:p>
        </w:tc>
        <w:tc>
          <w:tcPr>
            <w:tcW w:w="993" w:type="dxa"/>
            <w:tcBorders>
              <w:top w:val="single" w:sz="4" w:space="0" w:color="auto"/>
              <w:left w:val="single" w:sz="4" w:space="0" w:color="auto"/>
              <w:bottom w:val="single" w:sz="4" w:space="0" w:color="auto"/>
              <w:right w:val="single" w:sz="4" w:space="0" w:color="auto"/>
            </w:tcBorders>
            <w:vAlign w:val="center"/>
          </w:tcPr>
          <w:p w14:paraId="019DAFD0" w14:textId="408B36E6" w:rsidR="00D26999" w:rsidRPr="00D26999" w:rsidRDefault="00D26999" w:rsidP="00226B11">
            <w:pPr>
              <w:rPr>
                <w:rFonts w:ascii="Bookman Old Style" w:eastAsia="Times New Roman" w:hAnsi="Bookman Old Style" w:cs="Times New Roman"/>
                <w:sz w:val="16"/>
                <w:szCs w:val="16"/>
                <w:lang w:val="en-ID" w:eastAsia="en-ID"/>
              </w:rPr>
            </w:pPr>
            <w:r w:rsidRPr="00D26999">
              <w:rPr>
                <w:rFonts w:ascii="Bookman Old Style" w:eastAsia="Times New Roman" w:hAnsi="Bookman Old Style" w:cs="Times New Roman"/>
                <w:sz w:val="16"/>
                <w:szCs w:val="16"/>
                <w:lang w:val="en-ID" w:eastAsia="en-ID"/>
              </w:rPr>
              <w:t>66,86</w:t>
            </w:r>
          </w:p>
        </w:tc>
        <w:tc>
          <w:tcPr>
            <w:tcW w:w="992" w:type="dxa"/>
            <w:tcBorders>
              <w:top w:val="single" w:sz="4" w:space="0" w:color="auto"/>
              <w:left w:val="single" w:sz="4" w:space="0" w:color="auto"/>
              <w:bottom w:val="single" w:sz="4" w:space="0" w:color="auto"/>
              <w:right w:val="single" w:sz="4" w:space="0" w:color="auto"/>
            </w:tcBorders>
            <w:vAlign w:val="center"/>
          </w:tcPr>
          <w:p w14:paraId="196E7C28" w14:textId="12A3881D" w:rsidR="00D26999" w:rsidRPr="00D26999" w:rsidRDefault="007059A8" w:rsidP="007059A8">
            <w:pPr>
              <w:jc w:val="center"/>
              <w:rPr>
                <w:rFonts w:ascii="Bookman Old Style" w:eastAsia="Times New Roman" w:hAnsi="Bookman Old Style" w:cs="Times New Roman"/>
                <w:sz w:val="16"/>
                <w:szCs w:val="16"/>
                <w:lang w:val="en-ID" w:eastAsia="en-ID"/>
              </w:rPr>
            </w:pPr>
            <w:r>
              <w:rPr>
                <w:rFonts w:ascii="Bookman Old Style" w:eastAsia="Times New Roman" w:hAnsi="Bookman Old Style" w:cs="Times New Roman"/>
                <w:sz w:val="16"/>
                <w:szCs w:val="16"/>
                <w:lang w:val="en-ID" w:eastAsia="en-ID"/>
              </w:rPr>
              <w:t>100</w:t>
            </w:r>
          </w:p>
        </w:tc>
      </w:tr>
    </w:tbl>
    <w:p w14:paraId="46555B77" w14:textId="77777777" w:rsidR="00615609" w:rsidRDefault="00615609" w:rsidP="00615609">
      <w:pPr>
        <w:spacing w:line="360" w:lineRule="auto"/>
        <w:ind w:right="4"/>
        <w:jc w:val="center"/>
        <w:rPr>
          <w:rFonts w:ascii="Bookman Old Style" w:eastAsia="Bookman Old Style" w:hAnsi="Bookman Old Style"/>
          <w:sz w:val="24"/>
          <w:szCs w:val="24"/>
        </w:rPr>
      </w:pPr>
    </w:p>
    <w:p w14:paraId="53A2CD5B" w14:textId="274CE640" w:rsidR="00615609" w:rsidRPr="00F96E68" w:rsidRDefault="00615609" w:rsidP="00615609">
      <w:pPr>
        <w:spacing w:line="360" w:lineRule="auto"/>
        <w:ind w:left="1843" w:right="4" w:firstLine="425"/>
        <w:jc w:val="both"/>
        <w:rPr>
          <w:rFonts w:ascii="Times New Roman" w:eastAsia="Bookman Old Style" w:hAnsi="Times New Roman" w:cs="Times New Roman"/>
          <w:sz w:val="24"/>
          <w:szCs w:val="24"/>
        </w:rPr>
      </w:pPr>
      <w:r w:rsidRPr="00F96E68">
        <w:rPr>
          <w:rFonts w:ascii="Times New Roman" w:eastAsia="Bookman Old Style" w:hAnsi="Times New Roman" w:cs="Times New Roman"/>
          <w:sz w:val="24"/>
          <w:szCs w:val="24"/>
        </w:rPr>
        <w:t>Berdasarkan tabel tersebut, dapat disampaikan bahwa realisasi nilai SAKIP Kecamatan K</w:t>
      </w:r>
      <w:r w:rsidR="006A1F1D" w:rsidRPr="00F96E68">
        <w:rPr>
          <w:rFonts w:ascii="Times New Roman" w:eastAsia="Bookman Old Style" w:hAnsi="Times New Roman" w:cs="Times New Roman"/>
          <w:sz w:val="24"/>
          <w:szCs w:val="24"/>
          <w:lang w:val="en-US"/>
        </w:rPr>
        <w:t>emangkon</w:t>
      </w:r>
      <w:r w:rsidRPr="00F96E68">
        <w:rPr>
          <w:rFonts w:ascii="Times New Roman" w:eastAsia="Bookman Old Style" w:hAnsi="Times New Roman" w:cs="Times New Roman"/>
          <w:sz w:val="24"/>
          <w:szCs w:val="24"/>
        </w:rPr>
        <w:t xml:space="preserve"> tahun 202</w:t>
      </w:r>
      <w:r w:rsidR="00226B11" w:rsidRPr="00F96E68">
        <w:rPr>
          <w:rFonts w:ascii="Times New Roman" w:eastAsia="Bookman Old Style" w:hAnsi="Times New Roman" w:cs="Times New Roman"/>
          <w:sz w:val="24"/>
          <w:szCs w:val="24"/>
          <w:lang w:val="en-US"/>
        </w:rPr>
        <w:t>5</w:t>
      </w:r>
      <w:r w:rsidRPr="00F96E68">
        <w:rPr>
          <w:rFonts w:ascii="Times New Roman" w:eastAsia="Bookman Old Style" w:hAnsi="Times New Roman" w:cs="Times New Roman"/>
          <w:sz w:val="24"/>
          <w:szCs w:val="24"/>
        </w:rPr>
        <w:t xml:space="preserve"> meningkat dari tahun 202</w:t>
      </w:r>
      <w:r w:rsidR="00226B11" w:rsidRPr="00F96E68">
        <w:rPr>
          <w:rFonts w:ascii="Times New Roman" w:eastAsia="Bookman Old Style" w:hAnsi="Times New Roman" w:cs="Times New Roman"/>
          <w:sz w:val="24"/>
          <w:szCs w:val="24"/>
          <w:lang w:val="en-US"/>
        </w:rPr>
        <w:t>4</w:t>
      </w:r>
      <w:r w:rsidRPr="00F96E68">
        <w:rPr>
          <w:rFonts w:ascii="Times New Roman" w:eastAsia="Bookman Old Style" w:hAnsi="Times New Roman" w:cs="Times New Roman"/>
          <w:sz w:val="24"/>
          <w:szCs w:val="24"/>
        </w:rPr>
        <w:t>, yaitu pada tahun 202</w:t>
      </w:r>
      <w:r w:rsidR="00226B11" w:rsidRPr="00F96E68">
        <w:rPr>
          <w:rFonts w:ascii="Times New Roman" w:eastAsia="Bookman Old Style" w:hAnsi="Times New Roman" w:cs="Times New Roman"/>
          <w:sz w:val="24"/>
          <w:szCs w:val="24"/>
          <w:lang w:val="en-US"/>
        </w:rPr>
        <w:t>4</w:t>
      </w:r>
      <w:r w:rsidRPr="00F96E68">
        <w:rPr>
          <w:rFonts w:ascii="Times New Roman" w:eastAsia="Bookman Old Style" w:hAnsi="Times New Roman" w:cs="Times New Roman"/>
          <w:sz w:val="24"/>
          <w:szCs w:val="24"/>
        </w:rPr>
        <w:t xml:space="preserve"> </w:t>
      </w:r>
      <w:r w:rsidR="006A1F1D" w:rsidRPr="00F96E68">
        <w:rPr>
          <w:rFonts w:ascii="Times New Roman" w:eastAsia="Bookman Old Style" w:hAnsi="Times New Roman" w:cs="Times New Roman"/>
          <w:sz w:val="24"/>
          <w:szCs w:val="24"/>
        </w:rPr>
        <w:t xml:space="preserve">adalah </w:t>
      </w:r>
      <w:r w:rsidR="006A1F1D" w:rsidRPr="00F96E68">
        <w:rPr>
          <w:rFonts w:ascii="Times New Roman" w:eastAsia="Bookman Old Style" w:hAnsi="Times New Roman" w:cs="Times New Roman"/>
          <w:sz w:val="24"/>
          <w:szCs w:val="24"/>
          <w:lang w:val="en-US"/>
        </w:rPr>
        <w:t>6</w:t>
      </w:r>
      <w:r w:rsidR="00226B11" w:rsidRPr="00F96E68">
        <w:rPr>
          <w:rFonts w:ascii="Times New Roman" w:eastAsia="Bookman Old Style" w:hAnsi="Times New Roman" w:cs="Times New Roman"/>
          <w:sz w:val="24"/>
          <w:szCs w:val="24"/>
          <w:lang w:val="en-US"/>
        </w:rPr>
        <w:t>5</w:t>
      </w:r>
      <w:r w:rsidRPr="00F96E68">
        <w:rPr>
          <w:rFonts w:ascii="Times New Roman" w:eastAsia="Bookman Old Style" w:hAnsi="Times New Roman" w:cs="Times New Roman"/>
          <w:sz w:val="24"/>
          <w:szCs w:val="24"/>
        </w:rPr>
        <w:t>,</w:t>
      </w:r>
      <w:r w:rsidR="00226B11" w:rsidRPr="00F96E68">
        <w:rPr>
          <w:rFonts w:ascii="Times New Roman" w:eastAsia="Bookman Old Style" w:hAnsi="Times New Roman" w:cs="Times New Roman"/>
          <w:sz w:val="24"/>
          <w:szCs w:val="24"/>
          <w:lang w:val="en-US"/>
        </w:rPr>
        <w:t>21</w:t>
      </w:r>
      <w:r w:rsidRPr="00F96E68">
        <w:rPr>
          <w:rFonts w:ascii="Times New Roman" w:eastAsia="Bookman Old Style" w:hAnsi="Times New Roman" w:cs="Times New Roman"/>
          <w:sz w:val="24"/>
          <w:szCs w:val="24"/>
        </w:rPr>
        <w:t xml:space="preserve"> </w:t>
      </w:r>
      <w:r w:rsidR="006A1F1D" w:rsidRPr="00F96E68">
        <w:rPr>
          <w:rFonts w:ascii="Times New Roman" w:eastAsia="Bookman Old Style" w:hAnsi="Times New Roman" w:cs="Times New Roman"/>
          <w:sz w:val="24"/>
          <w:szCs w:val="24"/>
        </w:rPr>
        <w:t>pad</w:t>
      </w:r>
      <w:r w:rsidR="006A1F1D" w:rsidRPr="00F96E68">
        <w:rPr>
          <w:rFonts w:ascii="Times New Roman" w:eastAsia="Bookman Old Style" w:hAnsi="Times New Roman" w:cs="Times New Roman"/>
          <w:sz w:val="24"/>
          <w:szCs w:val="24"/>
          <w:lang w:val="en-US"/>
        </w:rPr>
        <w:t xml:space="preserve">a </w:t>
      </w:r>
      <w:r w:rsidRPr="00F96E68">
        <w:rPr>
          <w:rFonts w:ascii="Times New Roman" w:eastAsia="Bookman Old Style" w:hAnsi="Times New Roman" w:cs="Times New Roman"/>
          <w:sz w:val="24"/>
          <w:szCs w:val="24"/>
        </w:rPr>
        <w:t>tahun 202</w:t>
      </w:r>
      <w:r w:rsidR="00226B11" w:rsidRPr="00F96E68">
        <w:rPr>
          <w:rFonts w:ascii="Times New Roman" w:eastAsia="Bookman Old Style" w:hAnsi="Times New Roman" w:cs="Times New Roman"/>
          <w:sz w:val="24"/>
          <w:szCs w:val="24"/>
          <w:lang w:val="en-US"/>
        </w:rPr>
        <w:t>5</w:t>
      </w:r>
      <w:r w:rsidRPr="00F96E68">
        <w:rPr>
          <w:rFonts w:ascii="Times New Roman" w:eastAsia="Bookman Old Style" w:hAnsi="Times New Roman" w:cs="Times New Roman"/>
          <w:sz w:val="24"/>
          <w:szCs w:val="24"/>
        </w:rPr>
        <w:t xml:space="preserve"> adalah 6</w:t>
      </w:r>
      <w:r w:rsidR="00226B11" w:rsidRPr="00F96E68">
        <w:rPr>
          <w:rFonts w:ascii="Times New Roman" w:eastAsia="Bookman Old Style" w:hAnsi="Times New Roman" w:cs="Times New Roman"/>
          <w:sz w:val="24"/>
          <w:szCs w:val="24"/>
          <w:lang w:val="en-US"/>
        </w:rPr>
        <w:t>6</w:t>
      </w:r>
      <w:r w:rsidRPr="00F96E68">
        <w:rPr>
          <w:rFonts w:ascii="Times New Roman" w:eastAsia="Bookman Old Style" w:hAnsi="Times New Roman" w:cs="Times New Roman"/>
          <w:sz w:val="24"/>
          <w:szCs w:val="24"/>
        </w:rPr>
        <w:t>,</w:t>
      </w:r>
      <w:r w:rsidR="00226B11" w:rsidRPr="00F96E68">
        <w:rPr>
          <w:rFonts w:ascii="Times New Roman" w:eastAsia="Bookman Old Style" w:hAnsi="Times New Roman" w:cs="Times New Roman"/>
          <w:sz w:val="24"/>
          <w:szCs w:val="24"/>
          <w:lang w:val="en-US"/>
        </w:rPr>
        <w:t>86</w:t>
      </w:r>
      <w:r w:rsidRPr="00F96E68">
        <w:rPr>
          <w:rFonts w:ascii="Times New Roman" w:eastAsia="Bookman Old Style" w:hAnsi="Times New Roman" w:cs="Times New Roman"/>
          <w:sz w:val="24"/>
          <w:szCs w:val="24"/>
        </w:rPr>
        <w:t xml:space="preserve"> dengan kenaikan sebesar </w:t>
      </w:r>
      <w:r w:rsidR="00226B11" w:rsidRPr="00F96E68">
        <w:rPr>
          <w:rFonts w:ascii="Times New Roman" w:eastAsia="Bookman Old Style" w:hAnsi="Times New Roman" w:cs="Times New Roman"/>
          <w:sz w:val="24"/>
          <w:szCs w:val="24"/>
          <w:lang w:val="en-US"/>
        </w:rPr>
        <w:t>2</w:t>
      </w:r>
      <w:r w:rsidRPr="00F96E68">
        <w:rPr>
          <w:rFonts w:ascii="Times New Roman" w:eastAsia="Bookman Old Style" w:hAnsi="Times New Roman" w:cs="Times New Roman"/>
          <w:sz w:val="24"/>
          <w:szCs w:val="24"/>
        </w:rPr>
        <w:t>,</w:t>
      </w:r>
      <w:r w:rsidR="00226B11" w:rsidRPr="00F96E68">
        <w:rPr>
          <w:rFonts w:ascii="Times New Roman" w:eastAsia="Bookman Old Style" w:hAnsi="Times New Roman" w:cs="Times New Roman"/>
          <w:sz w:val="24"/>
          <w:szCs w:val="24"/>
          <w:lang w:val="en-US"/>
        </w:rPr>
        <w:t>46</w:t>
      </w:r>
      <w:r w:rsidRPr="00F96E68">
        <w:rPr>
          <w:rFonts w:ascii="Times New Roman" w:eastAsia="Bookman Old Style" w:hAnsi="Times New Roman" w:cs="Times New Roman"/>
          <w:sz w:val="24"/>
          <w:szCs w:val="24"/>
        </w:rPr>
        <w:t>%.</w:t>
      </w:r>
    </w:p>
    <w:p w14:paraId="107A75BA" w14:textId="7533D95C" w:rsidR="00615609" w:rsidRPr="00F96E68" w:rsidRDefault="00615609" w:rsidP="00615609">
      <w:pPr>
        <w:spacing w:line="360" w:lineRule="auto"/>
        <w:ind w:left="1843" w:right="4" w:firstLine="425"/>
        <w:jc w:val="both"/>
        <w:rPr>
          <w:rFonts w:ascii="Times New Roman" w:eastAsia="Times New Roman" w:hAnsi="Times New Roman" w:cs="Times New Roman"/>
          <w:sz w:val="24"/>
          <w:szCs w:val="24"/>
          <w:lang w:val="en-US"/>
        </w:rPr>
      </w:pPr>
      <w:r w:rsidRPr="00F96E68">
        <w:rPr>
          <w:rFonts w:ascii="Times New Roman" w:eastAsia="Times New Roman" w:hAnsi="Times New Roman" w:cs="Times New Roman"/>
          <w:sz w:val="24"/>
          <w:szCs w:val="24"/>
        </w:rPr>
        <w:t>Pada tahun 202</w:t>
      </w:r>
      <w:r w:rsidR="00683B40" w:rsidRPr="00F96E68">
        <w:rPr>
          <w:rFonts w:ascii="Times New Roman" w:eastAsia="Times New Roman" w:hAnsi="Times New Roman" w:cs="Times New Roman"/>
          <w:sz w:val="24"/>
          <w:szCs w:val="24"/>
          <w:lang w:val="en-US"/>
        </w:rPr>
        <w:t>5</w:t>
      </w:r>
      <w:r w:rsidRPr="00F96E68">
        <w:rPr>
          <w:rFonts w:ascii="Times New Roman" w:eastAsia="Times New Roman" w:hAnsi="Times New Roman" w:cs="Times New Roman"/>
          <w:sz w:val="24"/>
          <w:szCs w:val="24"/>
        </w:rPr>
        <w:t xml:space="preserve"> telah dilaksanakan Monitoring dan Evaluasi SAKIP pada Kecamatan K</w:t>
      </w:r>
      <w:r w:rsidR="003C6FB8" w:rsidRPr="00F96E68">
        <w:rPr>
          <w:rFonts w:ascii="Times New Roman" w:eastAsia="Times New Roman" w:hAnsi="Times New Roman" w:cs="Times New Roman"/>
          <w:sz w:val="24"/>
          <w:szCs w:val="24"/>
          <w:lang w:val="en-US"/>
        </w:rPr>
        <w:t>emangkon</w:t>
      </w:r>
      <w:r w:rsidRPr="00F96E68">
        <w:rPr>
          <w:rFonts w:ascii="Times New Roman" w:eastAsia="Times New Roman" w:hAnsi="Times New Roman" w:cs="Times New Roman"/>
          <w:sz w:val="24"/>
          <w:szCs w:val="24"/>
        </w:rPr>
        <w:t xml:space="preserve"> dengan target nilai 66</w:t>
      </w:r>
      <w:r w:rsidR="007059A8">
        <w:rPr>
          <w:rFonts w:ascii="Times New Roman" w:eastAsia="Times New Roman" w:hAnsi="Times New Roman" w:cs="Times New Roman"/>
          <w:sz w:val="24"/>
          <w:szCs w:val="24"/>
          <w:lang w:val="en-US"/>
        </w:rPr>
        <w:t>,86</w:t>
      </w:r>
      <w:r w:rsidRPr="00F96E68">
        <w:rPr>
          <w:rFonts w:ascii="Times New Roman" w:eastAsia="Times New Roman" w:hAnsi="Times New Roman" w:cs="Times New Roman"/>
          <w:sz w:val="24"/>
          <w:szCs w:val="24"/>
        </w:rPr>
        <w:t xml:space="preserve"> terealisasi dengan nilai 6</w:t>
      </w:r>
      <w:r w:rsidR="00683B40" w:rsidRPr="00F96E68">
        <w:rPr>
          <w:rFonts w:ascii="Times New Roman" w:eastAsia="Times New Roman" w:hAnsi="Times New Roman" w:cs="Times New Roman"/>
          <w:sz w:val="24"/>
          <w:szCs w:val="24"/>
          <w:lang w:val="en-US"/>
        </w:rPr>
        <w:t>6</w:t>
      </w:r>
      <w:r w:rsidRPr="00F96E68">
        <w:rPr>
          <w:rFonts w:ascii="Times New Roman" w:eastAsia="Times New Roman" w:hAnsi="Times New Roman" w:cs="Times New Roman"/>
          <w:sz w:val="24"/>
          <w:szCs w:val="24"/>
        </w:rPr>
        <w:t>,</w:t>
      </w:r>
      <w:r w:rsidR="00683B40" w:rsidRPr="00F96E68">
        <w:rPr>
          <w:rFonts w:ascii="Times New Roman" w:eastAsia="Times New Roman" w:hAnsi="Times New Roman" w:cs="Times New Roman"/>
          <w:sz w:val="24"/>
          <w:szCs w:val="24"/>
          <w:lang w:val="en-US"/>
        </w:rPr>
        <w:t>86</w:t>
      </w:r>
      <w:r w:rsidRPr="00F96E68">
        <w:rPr>
          <w:rFonts w:ascii="Times New Roman" w:eastAsia="Times New Roman" w:hAnsi="Times New Roman" w:cs="Times New Roman"/>
          <w:sz w:val="24"/>
          <w:szCs w:val="24"/>
        </w:rPr>
        <w:t xml:space="preserve"> atau tercapai sebesar </w:t>
      </w:r>
      <w:r w:rsidR="00683B40" w:rsidRPr="00F96E68">
        <w:rPr>
          <w:rFonts w:ascii="Times New Roman" w:eastAsia="Times New Roman" w:hAnsi="Times New Roman" w:cs="Times New Roman"/>
          <w:sz w:val="24"/>
          <w:szCs w:val="24"/>
          <w:lang w:val="en-US"/>
        </w:rPr>
        <w:t>10</w:t>
      </w:r>
      <w:r w:rsidR="007059A8">
        <w:rPr>
          <w:rFonts w:ascii="Times New Roman" w:eastAsia="Times New Roman" w:hAnsi="Times New Roman" w:cs="Times New Roman"/>
          <w:sz w:val="24"/>
          <w:szCs w:val="24"/>
          <w:lang w:val="en-US"/>
        </w:rPr>
        <w:t>0%</w:t>
      </w:r>
      <w:r w:rsidRPr="00F96E68">
        <w:rPr>
          <w:rFonts w:ascii="Times New Roman" w:eastAsia="Times New Roman" w:hAnsi="Times New Roman" w:cs="Times New Roman"/>
          <w:sz w:val="24"/>
          <w:szCs w:val="24"/>
        </w:rPr>
        <w:t xml:space="preserve"> dari target yang ditetapkan dan berada pada kategori Baik. Ketidakberhasilan pencapaian target 100% pada monitoring dan evaluasi di tahun 202</w:t>
      </w:r>
      <w:r w:rsidR="00683B40" w:rsidRPr="00F96E68">
        <w:rPr>
          <w:rFonts w:ascii="Times New Roman" w:eastAsia="Times New Roman" w:hAnsi="Times New Roman" w:cs="Times New Roman"/>
          <w:sz w:val="24"/>
          <w:szCs w:val="24"/>
          <w:lang w:val="en-US"/>
        </w:rPr>
        <w:t>5</w:t>
      </w:r>
      <w:r w:rsidRPr="00F96E68">
        <w:rPr>
          <w:rFonts w:ascii="Times New Roman" w:eastAsia="Times New Roman" w:hAnsi="Times New Roman" w:cs="Times New Roman"/>
          <w:sz w:val="24"/>
          <w:szCs w:val="24"/>
        </w:rPr>
        <w:t xml:space="preserve"> ini </w:t>
      </w:r>
      <w:r w:rsidRPr="00F96E68">
        <w:rPr>
          <w:rFonts w:ascii="Times New Roman" w:eastAsia="Times New Roman" w:hAnsi="Times New Roman" w:cs="Times New Roman"/>
          <w:sz w:val="24"/>
          <w:szCs w:val="24"/>
        </w:rPr>
        <w:lastRenderedPageBreak/>
        <w:t>disebabkan masih ada beberapa catatan dan rekomendasi dari tim evaluator Inspektorat Kabupaten Purbalingga mengenai kualitas dokumen data dukung yang dimiliki oleh Kecamatan K</w:t>
      </w:r>
      <w:r w:rsidR="003C6FB8" w:rsidRPr="00F96E68">
        <w:rPr>
          <w:rFonts w:ascii="Times New Roman" w:eastAsia="Times New Roman" w:hAnsi="Times New Roman" w:cs="Times New Roman"/>
          <w:sz w:val="24"/>
          <w:szCs w:val="24"/>
          <w:lang w:val="en-US"/>
        </w:rPr>
        <w:t xml:space="preserve">emangkon </w:t>
      </w:r>
      <w:r w:rsidRPr="00F96E68">
        <w:rPr>
          <w:rFonts w:ascii="Times New Roman" w:eastAsia="Times New Roman" w:hAnsi="Times New Roman" w:cs="Times New Roman"/>
          <w:sz w:val="24"/>
          <w:szCs w:val="24"/>
        </w:rPr>
        <w:t>berdasarkan instrumen komponen besar manajemen kinerja yang menjadi dasar penilaian.</w:t>
      </w:r>
    </w:p>
    <w:p w14:paraId="45031CD0" w14:textId="77777777" w:rsidR="00615609" w:rsidRPr="00F96E68" w:rsidRDefault="00615609" w:rsidP="00615609">
      <w:pPr>
        <w:spacing w:after="120" w:line="360" w:lineRule="auto"/>
        <w:ind w:left="1843" w:firstLine="425"/>
        <w:jc w:val="both"/>
        <w:rPr>
          <w:rFonts w:ascii="Times New Roman" w:hAnsi="Times New Roman" w:cs="Times New Roman"/>
          <w:sz w:val="24"/>
          <w:szCs w:val="24"/>
          <w:lang w:val="id-ID"/>
        </w:rPr>
      </w:pPr>
      <w:r w:rsidRPr="00F96E68">
        <w:rPr>
          <w:rFonts w:ascii="Times New Roman" w:hAnsi="Times New Roman" w:cs="Times New Roman"/>
          <w:sz w:val="24"/>
          <w:szCs w:val="24"/>
          <w:lang w:val="id-ID"/>
        </w:rPr>
        <w:t>Adapun permasalahan yang ditemukan dalam evaluasi terhadap komponen dan sub komponen manajemen kinerja adalah sebagai berikut:</w:t>
      </w:r>
    </w:p>
    <w:p w14:paraId="237532E7" w14:textId="77777777" w:rsidR="00615609" w:rsidRPr="00F96E68" w:rsidRDefault="00615609" w:rsidP="004144A7">
      <w:pPr>
        <w:pStyle w:val="ListParagraph"/>
        <w:numPr>
          <w:ilvl w:val="0"/>
          <w:numId w:val="22"/>
        </w:numPr>
        <w:spacing w:after="0" w:line="360" w:lineRule="auto"/>
        <w:ind w:left="2268" w:hanging="425"/>
        <w:rPr>
          <w:rFonts w:ascii="Times New Roman" w:hAnsi="Times New Roman" w:cs="Times New Roman"/>
          <w:sz w:val="24"/>
          <w:szCs w:val="24"/>
          <w:lang w:val="id-ID"/>
        </w:rPr>
      </w:pPr>
      <w:r w:rsidRPr="00F96E68">
        <w:rPr>
          <w:rFonts w:ascii="Times New Roman" w:hAnsi="Times New Roman" w:cs="Times New Roman"/>
          <w:sz w:val="24"/>
          <w:szCs w:val="24"/>
          <w:lang w:val="id-ID"/>
        </w:rPr>
        <w:t>Perencanaan Kinerja</w:t>
      </w:r>
    </w:p>
    <w:p w14:paraId="622E8B80" w14:textId="6E58721D" w:rsidR="00615609" w:rsidRPr="00F96E68" w:rsidRDefault="00615609" w:rsidP="00615609">
      <w:pPr>
        <w:spacing w:line="360" w:lineRule="auto"/>
        <w:ind w:left="2268" w:firstLine="425"/>
        <w:jc w:val="both"/>
        <w:rPr>
          <w:rFonts w:ascii="Times New Roman" w:hAnsi="Times New Roman" w:cs="Times New Roman"/>
          <w:sz w:val="24"/>
          <w:szCs w:val="24"/>
          <w:lang w:val="es-ES"/>
        </w:rPr>
      </w:pPr>
      <w:r w:rsidRPr="00F96E68">
        <w:rPr>
          <w:rFonts w:ascii="Times New Roman" w:hAnsi="Times New Roman" w:cs="Times New Roman"/>
          <w:sz w:val="24"/>
          <w:szCs w:val="24"/>
          <w:lang w:val="es-ES"/>
        </w:rPr>
        <w:t>Pada Penilaian Komponen Perencanaan Kinerja Kecamatan K</w:t>
      </w:r>
      <w:r w:rsidR="003C6FB8" w:rsidRPr="00F96E68">
        <w:rPr>
          <w:rFonts w:ascii="Times New Roman" w:hAnsi="Times New Roman" w:cs="Times New Roman"/>
          <w:sz w:val="24"/>
          <w:szCs w:val="24"/>
          <w:lang w:val="es-ES"/>
        </w:rPr>
        <w:t>emangkon</w:t>
      </w:r>
      <w:r w:rsidRPr="00F96E68">
        <w:rPr>
          <w:rFonts w:ascii="Times New Roman" w:hAnsi="Times New Roman" w:cs="Times New Roman"/>
        </w:rPr>
        <w:t xml:space="preserve"> </w:t>
      </w:r>
      <w:r w:rsidRPr="00F96E68">
        <w:rPr>
          <w:rFonts w:ascii="Times New Roman" w:hAnsi="Times New Roman" w:cs="Times New Roman"/>
          <w:sz w:val="24"/>
          <w:szCs w:val="24"/>
          <w:lang w:val="es-ES"/>
        </w:rPr>
        <w:t>dijumpai beberapa hal sebagai berikut:</w:t>
      </w:r>
    </w:p>
    <w:p w14:paraId="64490FA7" w14:textId="77777777" w:rsidR="00E33E53" w:rsidRPr="00F96E68" w:rsidRDefault="00E33E53" w:rsidP="004144A7">
      <w:pPr>
        <w:numPr>
          <w:ilvl w:val="6"/>
          <w:numId w:val="44"/>
        </w:numPr>
        <w:tabs>
          <w:tab w:val="left" w:pos="2835"/>
        </w:tabs>
        <w:spacing w:after="0" w:line="360" w:lineRule="auto"/>
        <w:ind w:left="2694" w:hanging="426"/>
        <w:jc w:val="both"/>
        <w:rPr>
          <w:rFonts w:ascii="Times New Roman" w:hAnsi="Times New Roman" w:cs="Times New Roman"/>
          <w:sz w:val="24"/>
          <w:szCs w:val="24"/>
          <w:lang w:val="es-ES"/>
        </w:rPr>
      </w:pPr>
      <w:r w:rsidRPr="00F96E68">
        <w:rPr>
          <w:rFonts w:ascii="Times New Roman" w:hAnsi="Times New Roman" w:cs="Times New Roman"/>
          <w:sz w:val="24"/>
          <w:szCs w:val="24"/>
          <w:lang w:val="es-ES"/>
        </w:rPr>
        <w:t>Dokumen Ranwal Renja 2026 telah disusun, namun data belum konsisten;</w:t>
      </w:r>
    </w:p>
    <w:p w14:paraId="61EA75BF" w14:textId="77777777" w:rsidR="00E33E53" w:rsidRPr="00F96E68" w:rsidRDefault="00E33E53" w:rsidP="004144A7">
      <w:pPr>
        <w:numPr>
          <w:ilvl w:val="6"/>
          <w:numId w:val="44"/>
        </w:numPr>
        <w:tabs>
          <w:tab w:val="left" w:pos="2835"/>
        </w:tabs>
        <w:spacing w:after="0" w:line="360" w:lineRule="auto"/>
        <w:ind w:left="2694" w:hanging="426"/>
        <w:jc w:val="both"/>
        <w:rPr>
          <w:rFonts w:ascii="Times New Roman" w:hAnsi="Times New Roman" w:cs="Times New Roman"/>
          <w:sz w:val="24"/>
          <w:szCs w:val="24"/>
          <w:lang w:val="es-ES"/>
        </w:rPr>
      </w:pPr>
      <w:r w:rsidRPr="00F96E68">
        <w:rPr>
          <w:rFonts w:ascii="Times New Roman" w:hAnsi="Times New Roman" w:cs="Times New Roman"/>
          <w:sz w:val="24"/>
          <w:szCs w:val="24"/>
          <w:lang w:val="es-ES"/>
        </w:rPr>
        <w:t>Belum seluruh dokumen perencanaan kinerja di formalkan.</w:t>
      </w:r>
    </w:p>
    <w:p w14:paraId="7AB418CB" w14:textId="77777777" w:rsidR="00E33E53" w:rsidRPr="00F96E68" w:rsidRDefault="00E33E53" w:rsidP="004144A7">
      <w:pPr>
        <w:numPr>
          <w:ilvl w:val="6"/>
          <w:numId w:val="44"/>
        </w:numPr>
        <w:tabs>
          <w:tab w:val="left" w:pos="2835"/>
        </w:tabs>
        <w:spacing w:after="0" w:line="350" w:lineRule="auto"/>
        <w:ind w:left="2694" w:hanging="426"/>
        <w:jc w:val="both"/>
        <w:rPr>
          <w:rFonts w:ascii="Times New Roman" w:hAnsi="Times New Roman" w:cs="Times New Roman"/>
          <w:sz w:val="24"/>
          <w:szCs w:val="24"/>
          <w:lang w:val="es-ES"/>
        </w:rPr>
      </w:pPr>
      <w:r w:rsidRPr="00F96E68">
        <w:rPr>
          <w:rFonts w:ascii="Times New Roman" w:hAnsi="Times New Roman" w:cs="Times New Roman"/>
          <w:sz w:val="24"/>
          <w:szCs w:val="24"/>
          <w:lang w:val="es-ES"/>
        </w:rPr>
        <w:t xml:space="preserve">Beberapa dokumen perencanaan belum diunggah di website Kecamatan Kemangkon </w:t>
      </w:r>
      <w:hyperlink r:id="rId14" w:history="1">
        <w:r w:rsidRPr="00F96E68">
          <w:rPr>
            <w:rStyle w:val="Hyperlink"/>
            <w:rFonts w:ascii="Times New Roman" w:hAnsi="Times New Roman"/>
            <w:sz w:val="24"/>
            <w:szCs w:val="24"/>
            <w:lang w:val="es-ES"/>
          </w:rPr>
          <w:t>https://kecamatanKemangkon.purbalinggakab.go.id/</w:t>
        </w:r>
      </w:hyperlink>
      <w:r w:rsidRPr="00F96E68">
        <w:rPr>
          <w:rFonts w:ascii="Times New Roman" w:hAnsi="Times New Roman" w:cs="Times New Roman"/>
          <w:sz w:val="24"/>
          <w:szCs w:val="24"/>
          <w:lang w:val="es-ES"/>
        </w:rPr>
        <w:t xml:space="preserve">, maupun di </w:t>
      </w:r>
      <w:hyperlink r:id="rId15" w:history="1">
        <w:r w:rsidRPr="00F96E68">
          <w:rPr>
            <w:rStyle w:val="Hyperlink"/>
            <w:rFonts w:ascii="Times New Roman" w:hAnsi="Times New Roman"/>
            <w:sz w:val="24"/>
            <w:szCs w:val="24"/>
            <w:lang w:val="es-ES"/>
          </w:rPr>
          <w:t>https://esr.menpan.go.id/</w:t>
        </w:r>
      </w:hyperlink>
      <w:r w:rsidRPr="00F96E68">
        <w:rPr>
          <w:rFonts w:ascii="Times New Roman" w:hAnsi="Times New Roman" w:cs="Times New Roman"/>
          <w:sz w:val="24"/>
          <w:szCs w:val="24"/>
          <w:lang w:val="es-ES"/>
        </w:rPr>
        <w:t xml:space="preserve"> </w:t>
      </w:r>
    </w:p>
    <w:p w14:paraId="6A281FFA" w14:textId="77777777" w:rsidR="00E33E53" w:rsidRPr="00F96E68" w:rsidRDefault="00E33E53" w:rsidP="00E33E53">
      <w:pPr>
        <w:tabs>
          <w:tab w:val="left" w:pos="2835"/>
        </w:tabs>
        <w:spacing w:line="350" w:lineRule="auto"/>
        <w:ind w:left="2694" w:hanging="426"/>
        <w:jc w:val="both"/>
        <w:rPr>
          <w:rFonts w:ascii="Times New Roman" w:hAnsi="Times New Roman" w:cs="Times New Roman"/>
          <w:sz w:val="24"/>
          <w:szCs w:val="24"/>
          <w:lang w:val="es-ES"/>
        </w:rPr>
      </w:pPr>
      <w:r w:rsidRPr="00F96E68">
        <w:rPr>
          <w:rFonts w:ascii="Times New Roman" w:hAnsi="Times New Roman" w:cs="Times New Roman"/>
          <w:sz w:val="24"/>
          <w:szCs w:val="24"/>
          <w:lang w:val="es-ES"/>
        </w:rPr>
        <w:tab/>
        <w:t>Website Kecamatan</w:t>
      </w:r>
    </w:p>
    <w:p w14:paraId="205F99F5" w14:textId="77777777" w:rsidR="00E33E53" w:rsidRPr="00F96E68" w:rsidRDefault="00E33E53" w:rsidP="004144A7">
      <w:pPr>
        <w:numPr>
          <w:ilvl w:val="0"/>
          <w:numId w:val="45"/>
        </w:numPr>
        <w:tabs>
          <w:tab w:val="left" w:pos="2835"/>
        </w:tabs>
        <w:spacing w:after="0" w:line="350" w:lineRule="auto"/>
        <w:ind w:left="2694" w:firstLine="0"/>
        <w:jc w:val="both"/>
        <w:rPr>
          <w:rFonts w:ascii="Times New Roman" w:hAnsi="Times New Roman" w:cs="Times New Roman"/>
          <w:sz w:val="24"/>
          <w:szCs w:val="24"/>
          <w:lang w:val="es-ES"/>
        </w:rPr>
      </w:pPr>
      <w:r w:rsidRPr="00F96E68">
        <w:rPr>
          <w:rFonts w:ascii="Times New Roman" w:hAnsi="Times New Roman" w:cs="Times New Roman"/>
          <w:sz w:val="24"/>
          <w:szCs w:val="24"/>
          <w:lang w:val="es-ES"/>
        </w:rPr>
        <w:t>Pohon Kinerja</w:t>
      </w:r>
    </w:p>
    <w:p w14:paraId="0EA20135" w14:textId="77777777" w:rsidR="00E33E53" w:rsidRPr="00F96E68" w:rsidRDefault="00E33E53" w:rsidP="004144A7">
      <w:pPr>
        <w:numPr>
          <w:ilvl w:val="0"/>
          <w:numId w:val="45"/>
        </w:numPr>
        <w:tabs>
          <w:tab w:val="left" w:pos="2835"/>
        </w:tabs>
        <w:spacing w:after="0" w:line="350" w:lineRule="auto"/>
        <w:ind w:left="2694" w:firstLine="0"/>
        <w:jc w:val="both"/>
        <w:rPr>
          <w:rFonts w:ascii="Times New Roman" w:hAnsi="Times New Roman" w:cs="Times New Roman"/>
          <w:sz w:val="24"/>
          <w:szCs w:val="24"/>
          <w:lang w:val="es-ES"/>
        </w:rPr>
      </w:pPr>
      <w:r w:rsidRPr="00F96E68">
        <w:rPr>
          <w:rFonts w:ascii="Times New Roman" w:hAnsi="Times New Roman" w:cs="Times New Roman"/>
          <w:sz w:val="24"/>
          <w:szCs w:val="24"/>
          <w:lang w:val="es-ES"/>
        </w:rPr>
        <w:t>RKA Tahun 2025</w:t>
      </w:r>
    </w:p>
    <w:p w14:paraId="78150061" w14:textId="77777777" w:rsidR="00E33E53" w:rsidRPr="00F96E68" w:rsidRDefault="00E33E53" w:rsidP="004144A7">
      <w:pPr>
        <w:numPr>
          <w:ilvl w:val="0"/>
          <w:numId w:val="45"/>
        </w:numPr>
        <w:tabs>
          <w:tab w:val="left" w:pos="2835"/>
        </w:tabs>
        <w:spacing w:after="0" w:line="350" w:lineRule="auto"/>
        <w:ind w:left="2694" w:firstLine="0"/>
        <w:jc w:val="both"/>
        <w:rPr>
          <w:rFonts w:ascii="Times New Roman" w:hAnsi="Times New Roman" w:cs="Times New Roman"/>
          <w:sz w:val="24"/>
          <w:szCs w:val="24"/>
          <w:lang w:val="es-ES"/>
        </w:rPr>
      </w:pPr>
      <w:r w:rsidRPr="00F96E68">
        <w:rPr>
          <w:rFonts w:ascii="Times New Roman" w:hAnsi="Times New Roman" w:cs="Times New Roman"/>
          <w:sz w:val="24"/>
          <w:szCs w:val="24"/>
          <w:lang w:val="es-ES"/>
        </w:rPr>
        <w:t>DPA tahun 2025</w:t>
      </w:r>
    </w:p>
    <w:p w14:paraId="58BC76EF" w14:textId="77777777" w:rsidR="00E33E53" w:rsidRPr="00F96E68" w:rsidRDefault="00E33E53" w:rsidP="004144A7">
      <w:pPr>
        <w:numPr>
          <w:ilvl w:val="0"/>
          <w:numId w:val="45"/>
        </w:numPr>
        <w:tabs>
          <w:tab w:val="left" w:pos="2835"/>
        </w:tabs>
        <w:spacing w:after="0" w:line="350" w:lineRule="auto"/>
        <w:ind w:left="2694" w:firstLine="0"/>
        <w:jc w:val="both"/>
        <w:rPr>
          <w:rFonts w:ascii="Times New Roman" w:hAnsi="Times New Roman" w:cs="Times New Roman"/>
          <w:sz w:val="24"/>
          <w:szCs w:val="24"/>
          <w:lang w:val="es-ES"/>
        </w:rPr>
      </w:pPr>
      <w:r w:rsidRPr="00F96E68">
        <w:rPr>
          <w:rFonts w:ascii="Times New Roman" w:hAnsi="Times New Roman" w:cs="Times New Roman"/>
          <w:sz w:val="24"/>
          <w:szCs w:val="24"/>
          <w:lang w:val="es-ES"/>
        </w:rPr>
        <w:t>Rencana Aksi Tahun 2025</w:t>
      </w:r>
    </w:p>
    <w:p w14:paraId="512B85AA" w14:textId="77777777" w:rsidR="00E33E53" w:rsidRPr="00F96E68" w:rsidRDefault="00E33E53" w:rsidP="004144A7">
      <w:pPr>
        <w:numPr>
          <w:ilvl w:val="0"/>
          <w:numId w:val="45"/>
        </w:numPr>
        <w:tabs>
          <w:tab w:val="left" w:pos="2835"/>
        </w:tabs>
        <w:spacing w:after="0" w:line="350" w:lineRule="auto"/>
        <w:ind w:left="2694" w:firstLine="0"/>
        <w:jc w:val="both"/>
        <w:rPr>
          <w:rFonts w:ascii="Times New Roman" w:hAnsi="Times New Roman" w:cs="Times New Roman"/>
          <w:sz w:val="24"/>
          <w:szCs w:val="24"/>
          <w:lang w:val="es-ES"/>
        </w:rPr>
      </w:pPr>
      <w:r w:rsidRPr="00F96E68">
        <w:rPr>
          <w:rFonts w:ascii="Times New Roman" w:hAnsi="Times New Roman" w:cs="Times New Roman"/>
          <w:sz w:val="24"/>
          <w:szCs w:val="24"/>
          <w:lang w:val="es-ES"/>
        </w:rPr>
        <w:t>RKT tahun 2025 dan 2026</w:t>
      </w:r>
    </w:p>
    <w:p w14:paraId="0DB3B89B" w14:textId="77777777" w:rsidR="00E33E53" w:rsidRPr="00F96E68" w:rsidRDefault="00E33E53" w:rsidP="004144A7">
      <w:pPr>
        <w:numPr>
          <w:ilvl w:val="0"/>
          <w:numId w:val="45"/>
        </w:numPr>
        <w:tabs>
          <w:tab w:val="left" w:pos="2835"/>
        </w:tabs>
        <w:spacing w:after="0" w:line="350" w:lineRule="auto"/>
        <w:ind w:left="2694" w:firstLine="0"/>
        <w:jc w:val="both"/>
        <w:rPr>
          <w:rFonts w:ascii="Times New Roman" w:hAnsi="Times New Roman" w:cs="Times New Roman"/>
          <w:sz w:val="24"/>
          <w:szCs w:val="24"/>
          <w:lang w:val="es-ES"/>
        </w:rPr>
      </w:pPr>
      <w:r w:rsidRPr="00F96E68">
        <w:rPr>
          <w:rFonts w:ascii="Times New Roman" w:hAnsi="Times New Roman" w:cs="Times New Roman"/>
          <w:sz w:val="24"/>
          <w:szCs w:val="24"/>
          <w:lang w:val="es-ES"/>
        </w:rPr>
        <w:t>Ranwal renja Tahun 2026</w:t>
      </w:r>
    </w:p>
    <w:p w14:paraId="42BDD0B9" w14:textId="77777777" w:rsidR="00E33E53" w:rsidRPr="00F96E68" w:rsidRDefault="00E51A12" w:rsidP="00E33E53">
      <w:pPr>
        <w:tabs>
          <w:tab w:val="left" w:pos="2835"/>
        </w:tabs>
        <w:spacing w:line="350" w:lineRule="auto"/>
        <w:ind w:left="2694"/>
        <w:jc w:val="both"/>
        <w:rPr>
          <w:rFonts w:ascii="Times New Roman" w:hAnsi="Times New Roman" w:cs="Times New Roman"/>
          <w:sz w:val="24"/>
          <w:szCs w:val="24"/>
          <w:lang w:val="es-ES"/>
        </w:rPr>
      </w:pPr>
      <w:hyperlink r:id="rId16" w:history="1">
        <w:r w:rsidR="00E33E53" w:rsidRPr="00F96E68">
          <w:rPr>
            <w:rStyle w:val="Hyperlink"/>
            <w:rFonts w:ascii="Times New Roman" w:hAnsi="Times New Roman"/>
            <w:sz w:val="24"/>
            <w:szCs w:val="24"/>
            <w:lang w:val="es-ES"/>
          </w:rPr>
          <w:t>https://esr.menpan.go.id/</w:t>
        </w:r>
      </w:hyperlink>
      <w:r w:rsidR="00E33E53" w:rsidRPr="00F96E68">
        <w:rPr>
          <w:rFonts w:ascii="Times New Roman" w:hAnsi="Times New Roman" w:cs="Times New Roman"/>
          <w:sz w:val="24"/>
          <w:szCs w:val="24"/>
          <w:lang w:val="es-ES"/>
        </w:rPr>
        <w:t xml:space="preserve"> </w:t>
      </w:r>
    </w:p>
    <w:p w14:paraId="06FD2ED0" w14:textId="77777777" w:rsidR="00E33E53" w:rsidRPr="00F96E68" w:rsidRDefault="00E33E53" w:rsidP="00E33E53">
      <w:pPr>
        <w:tabs>
          <w:tab w:val="left" w:pos="993"/>
          <w:tab w:val="left" w:pos="2835"/>
        </w:tabs>
        <w:spacing w:line="350" w:lineRule="auto"/>
        <w:ind w:left="2694"/>
        <w:jc w:val="both"/>
        <w:rPr>
          <w:rFonts w:ascii="Times New Roman" w:hAnsi="Times New Roman" w:cs="Times New Roman"/>
          <w:sz w:val="24"/>
          <w:szCs w:val="24"/>
          <w:lang w:val="es-ES"/>
        </w:rPr>
      </w:pPr>
      <w:r w:rsidRPr="00F96E68">
        <w:rPr>
          <w:rFonts w:ascii="Times New Roman" w:hAnsi="Times New Roman" w:cs="Times New Roman"/>
          <w:sz w:val="24"/>
          <w:szCs w:val="24"/>
          <w:lang w:val="es-ES"/>
        </w:rPr>
        <w:t xml:space="preserve"> RKA tahun 2025</w:t>
      </w:r>
    </w:p>
    <w:p w14:paraId="39F9A0BA" w14:textId="77777777" w:rsidR="00E33E53" w:rsidRPr="00F96E68" w:rsidRDefault="00E33E53" w:rsidP="004144A7">
      <w:pPr>
        <w:numPr>
          <w:ilvl w:val="6"/>
          <w:numId w:val="44"/>
        </w:numPr>
        <w:spacing w:after="0" w:line="350" w:lineRule="auto"/>
        <w:ind w:left="2694" w:hanging="426"/>
        <w:jc w:val="both"/>
        <w:rPr>
          <w:rFonts w:ascii="Times New Roman" w:hAnsi="Times New Roman" w:cs="Times New Roman"/>
          <w:sz w:val="24"/>
          <w:szCs w:val="24"/>
          <w:lang w:val="es-ES"/>
        </w:rPr>
      </w:pPr>
      <w:r w:rsidRPr="00F96E68">
        <w:rPr>
          <w:rFonts w:ascii="Times New Roman" w:hAnsi="Times New Roman" w:cs="Times New Roman"/>
          <w:sz w:val="24"/>
          <w:szCs w:val="24"/>
          <w:lang w:val="es-ES"/>
        </w:rPr>
        <w:t xml:space="preserve">Dokumen yang disusun belum seluruhnya mengacu pada Kinerja yang ingin dicapai, di mana dokumen perencanaan </w:t>
      </w:r>
      <w:r w:rsidRPr="00F96E68">
        <w:rPr>
          <w:rFonts w:ascii="Times New Roman" w:hAnsi="Times New Roman" w:cs="Times New Roman"/>
          <w:sz w:val="24"/>
          <w:szCs w:val="24"/>
          <w:lang w:val="es-ES"/>
        </w:rPr>
        <w:lastRenderedPageBreak/>
        <w:t>yang disusun tidak sesuai ketentuan dan terdapat ketidakselarasan antar dokumen perencanaan.</w:t>
      </w:r>
    </w:p>
    <w:p w14:paraId="3897DE21" w14:textId="77777777" w:rsidR="00E33E53" w:rsidRPr="00F96E68" w:rsidRDefault="00E33E53" w:rsidP="00E33E53">
      <w:pPr>
        <w:spacing w:line="350" w:lineRule="auto"/>
        <w:ind w:left="2694"/>
        <w:jc w:val="both"/>
        <w:rPr>
          <w:rFonts w:ascii="Times New Roman" w:hAnsi="Times New Roman" w:cs="Times New Roman"/>
          <w:sz w:val="24"/>
          <w:szCs w:val="24"/>
          <w:lang w:val="es-ES"/>
        </w:rPr>
      </w:pPr>
      <w:r w:rsidRPr="00F96E68">
        <w:rPr>
          <w:rFonts w:ascii="Times New Roman" w:hAnsi="Times New Roman" w:cs="Times New Roman"/>
          <w:sz w:val="24"/>
          <w:szCs w:val="24"/>
          <w:lang w:val="es-ES"/>
        </w:rPr>
        <w:t>Ketidakselarasan antar Dokumen perencanaan antara lain yaitu:</w:t>
      </w:r>
    </w:p>
    <w:p w14:paraId="35317AAB" w14:textId="77777777" w:rsidR="00E33E53" w:rsidRPr="00F96E68" w:rsidRDefault="00E33E53" w:rsidP="004144A7">
      <w:pPr>
        <w:numPr>
          <w:ilvl w:val="0"/>
          <w:numId w:val="46"/>
        </w:numPr>
        <w:tabs>
          <w:tab w:val="left" w:pos="851"/>
        </w:tabs>
        <w:spacing w:after="0" w:line="350" w:lineRule="auto"/>
        <w:ind w:left="3261" w:hanging="567"/>
        <w:jc w:val="both"/>
        <w:rPr>
          <w:rFonts w:ascii="Times New Roman" w:hAnsi="Times New Roman" w:cs="Times New Roman"/>
          <w:sz w:val="24"/>
          <w:szCs w:val="24"/>
          <w:lang w:val="es-ES"/>
        </w:rPr>
      </w:pPr>
      <w:r w:rsidRPr="00F96E68">
        <w:rPr>
          <w:rFonts w:ascii="Times New Roman" w:hAnsi="Times New Roman" w:cs="Times New Roman"/>
          <w:sz w:val="24"/>
          <w:szCs w:val="24"/>
          <w:lang w:val="es-ES"/>
        </w:rPr>
        <w:t>Terdapat Sub Kegiatan yang tidak tercantum dalam renja akan tetapi tercantum dalam Perjanjian Kinerja eselon IV, RKA dan DPA;</w:t>
      </w:r>
    </w:p>
    <w:p w14:paraId="463BD46D" w14:textId="77777777" w:rsidR="00E33E53" w:rsidRPr="00F96E68" w:rsidRDefault="00E33E53" w:rsidP="004144A7">
      <w:pPr>
        <w:numPr>
          <w:ilvl w:val="0"/>
          <w:numId w:val="46"/>
        </w:numPr>
        <w:tabs>
          <w:tab w:val="left" w:pos="851"/>
        </w:tabs>
        <w:spacing w:after="0" w:line="350" w:lineRule="auto"/>
        <w:ind w:left="3261" w:hanging="567"/>
        <w:jc w:val="both"/>
        <w:rPr>
          <w:rFonts w:ascii="Times New Roman" w:hAnsi="Times New Roman" w:cs="Times New Roman"/>
          <w:sz w:val="24"/>
          <w:szCs w:val="24"/>
          <w:lang w:val="es-ES"/>
        </w:rPr>
      </w:pPr>
      <w:r w:rsidRPr="00F96E68">
        <w:rPr>
          <w:rFonts w:ascii="Times New Roman" w:hAnsi="Times New Roman" w:cs="Times New Roman"/>
          <w:sz w:val="24"/>
          <w:szCs w:val="24"/>
          <w:lang w:val="es-ES"/>
        </w:rPr>
        <w:t>Seluruh target Kinerja pada Renja 2025 berbeda dengan target Kinerja pada Perjanjian Kinerja;</w:t>
      </w:r>
    </w:p>
    <w:p w14:paraId="00513F6E" w14:textId="77777777" w:rsidR="00E33E53" w:rsidRPr="00F96E68" w:rsidRDefault="00E33E53" w:rsidP="004144A7">
      <w:pPr>
        <w:numPr>
          <w:ilvl w:val="0"/>
          <w:numId w:val="46"/>
        </w:numPr>
        <w:tabs>
          <w:tab w:val="left" w:pos="851"/>
        </w:tabs>
        <w:spacing w:after="0" w:line="350" w:lineRule="auto"/>
        <w:ind w:left="3261" w:hanging="567"/>
        <w:jc w:val="both"/>
        <w:rPr>
          <w:rFonts w:ascii="Times New Roman" w:hAnsi="Times New Roman" w:cs="Times New Roman"/>
          <w:sz w:val="24"/>
          <w:szCs w:val="24"/>
          <w:lang w:val="es-ES"/>
        </w:rPr>
      </w:pPr>
      <w:r w:rsidRPr="00F96E68">
        <w:rPr>
          <w:rFonts w:ascii="Times New Roman" w:hAnsi="Times New Roman" w:cs="Times New Roman"/>
          <w:sz w:val="24"/>
          <w:szCs w:val="24"/>
          <w:lang w:val="es-ES"/>
        </w:rPr>
        <w:t>Terdapat sub kegiatan yang tidak tercantum pada cascading namun terdapat pada perjanjian kinerja contohnya Fasilitasi kunjungan tamu.</w:t>
      </w:r>
    </w:p>
    <w:p w14:paraId="47FB0CAB" w14:textId="77777777" w:rsidR="00E33E53" w:rsidRPr="00F96E68" w:rsidRDefault="00E33E53" w:rsidP="004144A7">
      <w:pPr>
        <w:numPr>
          <w:ilvl w:val="6"/>
          <w:numId w:val="44"/>
        </w:numPr>
        <w:spacing w:after="0" w:line="350" w:lineRule="auto"/>
        <w:ind w:left="2694" w:hanging="426"/>
        <w:jc w:val="both"/>
        <w:rPr>
          <w:rFonts w:ascii="Times New Roman" w:hAnsi="Times New Roman" w:cs="Times New Roman"/>
          <w:sz w:val="24"/>
          <w:szCs w:val="24"/>
          <w:lang w:val="es-ES"/>
        </w:rPr>
      </w:pPr>
      <w:r w:rsidRPr="00F96E68">
        <w:rPr>
          <w:rFonts w:ascii="Times New Roman" w:hAnsi="Times New Roman" w:cs="Times New Roman"/>
          <w:sz w:val="24"/>
          <w:szCs w:val="24"/>
          <w:lang w:val="es-ES"/>
        </w:rPr>
        <w:t>Cascading belum selaras dengan IKU, dimana pada cascading terdapat    1 tujuan dengan 2 sasaran pada IKU setiap satu tujuan dengan                   1  sasaran,;</w:t>
      </w:r>
    </w:p>
    <w:p w14:paraId="0521CE53" w14:textId="77777777" w:rsidR="00E33E53" w:rsidRPr="00F96E68" w:rsidRDefault="00E33E53" w:rsidP="004144A7">
      <w:pPr>
        <w:numPr>
          <w:ilvl w:val="6"/>
          <w:numId w:val="44"/>
        </w:numPr>
        <w:spacing w:after="0" w:line="350" w:lineRule="auto"/>
        <w:ind w:left="2694" w:hanging="426"/>
        <w:jc w:val="both"/>
        <w:rPr>
          <w:rFonts w:ascii="Times New Roman" w:hAnsi="Times New Roman" w:cs="Times New Roman"/>
          <w:sz w:val="24"/>
          <w:szCs w:val="24"/>
          <w:lang w:val="es-ES"/>
        </w:rPr>
      </w:pPr>
      <w:r w:rsidRPr="00F96E68">
        <w:rPr>
          <w:rFonts w:ascii="Times New Roman" w:hAnsi="Times New Roman" w:cs="Times New Roman"/>
          <w:sz w:val="24"/>
          <w:szCs w:val="24"/>
          <w:lang w:val="es-ES"/>
        </w:rPr>
        <w:t>Rencana aksi kinerja tidak berjalan dinamis karena capaian kinerja belum dipantau secara berkala dan belum dijadikan dasar pencapaian kinerja periode berikutnya.</w:t>
      </w:r>
    </w:p>
    <w:p w14:paraId="1232F07A" w14:textId="77777777" w:rsidR="00615609" w:rsidRPr="00F96E68" w:rsidRDefault="00615609" w:rsidP="004144A7">
      <w:pPr>
        <w:numPr>
          <w:ilvl w:val="0"/>
          <w:numId w:val="23"/>
        </w:numPr>
        <w:spacing w:after="0" w:line="360" w:lineRule="auto"/>
        <w:ind w:left="2268" w:hanging="425"/>
        <w:jc w:val="both"/>
        <w:rPr>
          <w:rFonts w:ascii="Times New Roman" w:hAnsi="Times New Roman" w:cs="Times New Roman"/>
          <w:bCs/>
          <w:sz w:val="24"/>
          <w:szCs w:val="24"/>
          <w:lang w:val="id-ID"/>
        </w:rPr>
      </w:pPr>
      <w:r w:rsidRPr="00F96E68">
        <w:rPr>
          <w:rFonts w:ascii="Times New Roman" w:hAnsi="Times New Roman" w:cs="Times New Roman"/>
          <w:bCs/>
          <w:sz w:val="24"/>
          <w:szCs w:val="24"/>
          <w:lang w:val="id-ID"/>
        </w:rPr>
        <w:t>Pengukuran Kinerja</w:t>
      </w:r>
    </w:p>
    <w:p w14:paraId="4740335D" w14:textId="69222A11" w:rsidR="00615609" w:rsidRPr="00F96E68" w:rsidRDefault="00615609" w:rsidP="00615609">
      <w:pPr>
        <w:spacing w:line="360" w:lineRule="auto"/>
        <w:ind w:left="2268" w:firstLine="425"/>
        <w:jc w:val="both"/>
        <w:rPr>
          <w:rFonts w:ascii="Times New Roman" w:hAnsi="Times New Roman" w:cs="Times New Roman"/>
          <w:sz w:val="24"/>
          <w:szCs w:val="24"/>
          <w:lang w:val="en-US"/>
        </w:rPr>
      </w:pPr>
      <w:r w:rsidRPr="00F96E68">
        <w:rPr>
          <w:rFonts w:ascii="Times New Roman" w:hAnsi="Times New Roman" w:cs="Times New Roman"/>
          <w:sz w:val="24"/>
          <w:szCs w:val="24"/>
          <w:lang w:val="es-ES"/>
        </w:rPr>
        <w:t>Pada Penilaian atas komponen Pengukuran Kinerja pada Kecamatan K</w:t>
      </w:r>
      <w:r w:rsidR="008D5E88" w:rsidRPr="00F96E68">
        <w:rPr>
          <w:rFonts w:ascii="Times New Roman" w:hAnsi="Times New Roman" w:cs="Times New Roman"/>
          <w:sz w:val="24"/>
          <w:szCs w:val="24"/>
          <w:lang w:val="es-ES"/>
        </w:rPr>
        <w:t xml:space="preserve">emangkon </w:t>
      </w:r>
      <w:r w:rsidRPr="00F96E68">
        <w:rPr>
          <w:rFonts w:ascii="Times New Roman" w:hAnsi="Times New Roman" w:cs="Times New Roman"/>
          <w:sz w:val="24"/>
          <w:szCs w:val="24"/>
          <w:lang w:val="es-ES"/>
        </w:rPr>
        <w:t>dijumpai beberapa hal sebagai berikut</w:t>
      </w:r>
      <w:r w:rsidRPr="00F96E68">
        <w:rPr>
          <w:rFonts w:ascii="Times New Roman" w:hAnsi="Times New Roman" w:cs="Times New Roman"/>
          <w:sz w:val="24"/>
          <w:szCs w:val="24"/>
          <w:lang w:val="id-ID"/>
        </w:rPr>
        <w:t>:</w:t>
      </w:r>
    </w:p>
    <w:p w14:paraId="2F2CC90C" w14:textId="77777777" w:rsidR="00F74FCD" w:rsidRPr="00F96E68" w:rsidRDefault="00F74FCD" w:rsidP="004144A7">
      <w:pPr>
        <w:numPr>
          <w:ilvl w:val="2"/>
          <w:numId w:val="47"/>
        </w:numPr>
        <w:spacing w:after="0" w:line="346" w:lineRule="auto"/>
        <w:ind w:left="2694" w:hanging="426"/>
        <w:jc w:val="both"/>
        <w:rPr>
          <w:rFonts w:ascii="Times New Roman" w:hAnsi="Times New Roman" w:cs="Times New Roman"/>
          <w:sz w:val="24"/>
          <w:szCs w:val="24"/>
          <w:lang w:val="id-ID"/>
        </w:rPr>
      </w:pPr>
      <w:r w:rsidRPr="00F96E68">
        <w:rPr>
          <w:rFonts w:ascii="Times New Roman" w:hAnsi="Times New Roman" w:cs="Times New Roman"/>
          <w:sz w:val="24"/>
          <w:szCs w:val="24"/>
        </w:rPr>
        <w:t>Rapat-rapat/Monitoring Evaluasi Capaian Kinerja telah dilaksanakan secara berkala namun hasil rapat monitoring dan evaluasi capaian kinerja tnwulanan, dan tindaklanjut atas rekomendasi hasil monitoring evaluasi capaian kinerja triwulan belum dipantau dan didokumentasikan dengan memadai, sehingga penyesuaian strategi, kebijakan dan aktivitas belum terpantau efektifitas tindaklanjutnya ;</w:t>
      </w:r>
    </w:p>
    <w:p w14:paraId="642995EB" w14:textId="77777777" w:rsidR="00F74FCD" w:rsidRPr="00F96E68" w:rsidRDefault="00F74FCD" w:rsidP="004144A7">
      <w:pPr>
        <w:numPr>
          <w:ilvl w:val="2"/>
          <w:numId w:val="47"/>
        </w:numPr>
        <w:spacing w:after="0" w:line="346" w:lineRule="auto"/>
        <w:ind w:left="2694" w:hanging="426"/>
        <w:jc w:val="both"/>
        <w:rPr>
          <w:rFonts w:ascii="Times New Roman" w:hAnsi="Times New Roman" w:cs="Times New Roman"/>
          <w:sz w:val="24"/>
          <w:szCs w:val="24"/>
          <w:lang w:val="id-ID"/>
        </w:rPr>
      </w:pPr>
      <w:r w:rsidRPr="00F96E68">
        <w:rPr>
          <w:rFonts w:ascii="Times New Roman" w:hAnsi="Times New Roman" w:cs="Times New Roman"/>
          <w:sz w:val="24"/>
          <w:szCs w:val="24"/>
        </w:rPr>
        <w:t xml:space="preserve">Pengukuran Kinerja telah dilaksanakan secara berkala namun terdapat ketidakkkonsistenan target Kinerja Triwulanan, dimana beberapa target indikator kinerja Program/Kegiatan </w:t>
      </w:r>
      <w:r w:rsidRPr="00F96E68">
        <w:rPr>
          <w:rFonts w:ascii="Times New Roman" w:hAnsi="Times New Roman" w:cs="Times New Roman"/>
          <w:sz w:val="24"/>
          <w:szCs w:val="24"/>
        </w:rPr>
        <w:lastRenderedPageBreak/>
        <w:t>pada rencana aksi berbeda dengan target indikator kinerja Program/Kegiatan pada PKPK;</w:t>
      </w:r>
    </w:p>
    <w:p w14:paraId="2A6939EE" w14:textId="77777777" w:rsidR="00F74FCD" w:rsidRPr="00F96E68" w:rsidRDefault="00F74FCD" w:rsidP="004144A7">
      <w:pPr>
        <w:numPr>
          <w:ilvl w:val="2"/>
          <w:numId w:val="47"/>
        </w:numPr>
        <w:spacing w:after="0" w:line="346" w:lineRule="auto"/>
        <w:ind w:left="2694" w:hanging="426"/>
        <w:jc w:val="both"/>
        <w:rPr>
          <w:rFonts w:ascii="Times New Roman" w:hAnsi="Times New Roman" w:cs="Times New Roman"/>
          <w:sz w:val="24"/>
          <w:szCs w:val="24"/>
          <w:lang w:val="id-ID"/>
        </w:rPr>
      </w:pPr>
      <w:r w:rsidRPr="00F96E68">
        <w:rPr>
          <w:rFonts w:ascii="Times New Roman" w:hAnsi="Times New Roman" w:cs="Times New Roman"/>
          <w:sz w:val="24"/>
          <w:szCs w:val="24"/>
        </w:rPr>
        <w:t>Pengukuran Kinerja Program dan Kegiatan (PKPK) dan Pengukuran pencapaian Sasaran</w:t>
      </w:r>
      <w:r w:rsidRPr="00503EDA">
        <w:rPr>
          <w:rFonts w:ascii="Bookman Old Style" w:hAnsi="Bookman Old Style" w:cs="Arial"/>
          <w:sz w:val="24"/>
          <w:szCs w:val="24"/>
        </w:rPr>
        <w:t xml:space="preserve"> (</w:t>
      </w:r>
      <w:r w:rsidRPr="00F96E68">
        <w:rPr>
          <w:rFonts w:ascii="Times New Roman" w:hAnsi="Times New Roman" w:cs="Times New Roman"/>
          <w:sz w:val="24"/>
          <w:szCs w:val="24"/>
        </w:rPr>
        <w:t>PPS)  belum diunggah pada website Kecamatan Kemangkon</w:t>
      </w:r>
    </w:p>
    <w:p w14:paraId="21E025F8" w14:textId="77777777" w:rsidR="00F74FCD" w:rsidRPr="00F96E68" w:rsidRDefault="00F74FCD" w:rsidP="004144A7">
      <w:pPr>
        <w:numPr>
          <w:ilvl w:val="2"/>
          <w:numId w:val="47"/>
        </w:numPr>
        <w:spacing w:after="0" w:line="346" w:lineRule="auto"/>
        <w:ind w:left="2694" w:hanging="426"/>
        <w:jc w:val="both"/>
        <w:rPr>
          <w:rFonts w:ascii="Times New Roman" w:hAnsi="Times New Roman" w:cs="Times New Roman"/>
          <w:sz w:val="24"/>
          <w:szCs w:val="24"/>
          <w:lang w:val="id-ID"/>
        </w:rPr>
      </w:pPr>
      <w:r w:rsidRPr="00F96E68">
        <w:rPr>
          <w:rFonts w:ascii="Times New Roman" w:hAnsi="Times New Roman" w:cs="Times New Roman"/>
          <w:sz w:val="24"/>
          <w:szCs w:val="24"/>
        </w:rPr>
        <w:t>Pengukuran kinerja belum menjadi strategi mencapai target kinerja, belum mempengaruhi kebijakan pimpinan, serta belum mempengaruhi penyesuaian aktivitas mencapai target kinerja:</w:t>
      </w:r>
    </w:p>
    <w:p w14:paraId="2F1D7203" w14:textId="3F5E88EA" w:rsidR="00F74FCD" w:rsidRPr="00F96E68" w:rsidRDefault="00F74FCD" w:rsidP="00F74FCD">
      <w:pPr>
        <w:spacing w:line="346" w:lineRule="auto"/>
        <w:ind w:left="2694"/>
        <w:jc w:val="both"/>
        <w:rPr>
          <w:rFonts w:ascii="Times New Roman" w:hAnsi="Times New Roman" w:cs="Times New Roman"/>
          <w:sz w:val="24"/>
          <w:szCs w:val="24"/>
          <w:lang w:val="id-ID"/>
        </w:rPr>
      </w:pPr>
      <w:r w:rsidRPr="00F96E68">
        <w:rPr>
          <w:rFonts w:ascii="Times New Roman" w:hAnsi="Times New Roman" w:cs="Times New Roman"/>
          <w:sz w:val="24"/>
          <w:szCs w:val="24"/>
        </w:rPr>
        <w:t>target Kinerja Tahun 2024 tidak tercapai yaitu Nilai Kematangan Perangkat Daerah dan Nilai SAKIP;</w:t>
      </w:r>
    </w:p>
    <w:p w14:paraId="17ABAB8B" w14:textId="77777777" w:rsidR="00F74FCD" w:rsidRPr="00F96E68" w:rsidRDefault="00F74FCD" w:rsidP="004144A7">
      <w:pPr>
        <w:numPr>
          <w:ilvl w:val="2"/>
          <w:numId w:val="47"/>
        </w:numPr>
        <w:spacing w:after="0" w:line="346" w:lineRule="auto"/>
        <w:ind w:left="2694" w:hanging="426"/>
        <w:jc w:val="both"/>
        <w:rPr>
          <w:rFonts w:ascii="Times New Roman" w:hAnsi="Times New Roman" w:cs="Times New Roman"/>
          <w:sz w:val="24"/>
          <w:szCs w:val="24"/>
        </w:rPr>
      </w:pPr>
      <w:r w:rsidRPr="00F96E68">
        <w:rPr>
          <w:rFonts w:ascii="Times New Roman" w:hAnsi="Times New Roman" w:cs="Times New Roman"/>
          <w:sz w:val="24"/>
          <w:szCs w:val="24"/>
        </w:rPr>
        <w:t>Belum dilakukan presensi secara elektronik (sebagaimana diamanatkan oleh perbup TPP) dan belum dilakukan evaluasi atas tidak adanya presensi pegawai;</w:t>
      </w:r>
    </w:p>
    <w:p w14:paraId="2FE0ADCB" w14:textId="77777777" w:rsidR="00F74FCD" w:rsidRPr="00F96E68" w:rsidRDefault="00F74FCD" w:rsidP="004144A7">
      <w:pPr>
        <w:numPr>
          <w:ilvl w:val="2"/>
          <w:numId w:val="47"/>
        </w:numPr>
        <w:spacing w:after="0" w:line="346" w:lineRule="auto"/>
        <w:ind w:left="2694" w:hanging="426"/>
        <w:jc w:val="both"/>
        <w:rPr>
          <w:rFonts w:ascii="Times New Roman" w:hAnsi="Times New Roman" w:cs="Times New Roman"/>
          <w:sz w:val="24"/>
          <w:szCs w:val="24"/>
        </w:rPr>
      </w:pPr>
      <w:r w:rsidRPr="00F96E68">
        <w:rPr>
          <w:rFonts w:ascii="Times New Roman" w:hAnsi="Times New Roman" w:cs="Times New Roman"/>
          <w:sz w:val="24"/>
          <w:szCs w:val="24"/>
        </w:rPr>
        <w:t>pengukuran kinerja dan Presensi elektronik belum dijadikan pertimbangan sebagai reward ataupun punishment dalam pemberian TPP.</w:t>
      </w:r>
    </w:p>
    <w:p w14:paraId="5978045C" w14:textId="77777777" w:rsidR="00F74FCD" w:rsidRPr="00F96E68" w:rsidRDefault="00F74FCD" w:rsidP="004144A7">
      <w:pPr>
        <w:numPr>
          <w:ilvl w:val="2"/>
          <w:numId w:val="47"/>
        </w:numPr>
        <w:spacing w:after="0" w:line="346" w:lineRule="auto"/>
        <w:ind w:left="2694" w:hanging="426"/>
        <w:jc w:val="both"/>
        <w:rPr>
          <w:rFonts w:ascii="Times New Roman" w:hAnsi="Times New Roman" w:cs="Times New Roman"/>
          <w:sz w:val="24"/>
          <w:szCs w:val="24"/>
          <w:lang w:val="id-ID"/>
        </w:rPr>
      </w:pPr>
      <w:r w:rsidRPr="00F96E68">
        <w:rPr>
          <w:rFonts w:ascii="Times New Roman" w:hAnsi="Times New Roman" w:cs="Times New Roman"/>
          <w:sz w:val="24"/>
          <w:szCs w:val="24"/>
          <w:lang w:val="es-ES"/>
        </w:rPr>
        <w:t xml:space="preserve">Aplikasi Pengukuran Kinerja yang tersedia pada                                          </w:t>
      </w:r>
      <w:hyperlink r:id="rId17" w:history="1">
        <w:r w:rsidRPr="00F96E68">
          <w:rPr>
            <w:rStyle w:val="Hyperlink"/>
            <w:rFonts w:ascii="Times New Roman" w:hAnsi="Times New Roman"/>
            <w:bCs/>
            <w:sz w:val="24"/>
            <w:szCs w:val="24"/>
          </w:rPr>
          <w:t>https://</w:t>
        </w:r>
        <w:r w:rsidRPr="00F96E68">
          <w:rPr>
            <w:rStyle w:val="Hyperlink"/>
            <w:rFonts w:ascii="Times New Roman" w:hAnsi="Times New Roman"/>
            <w:sz w:val="24"/>
            <w:szCs w:val="24"/>
            <w:lang w:val="es-ES"/>
          </w:rPr>
          <w:t>e-sakip.purbalinggakab.go.id</w:t>
        </w:r>
      </w:hyperlink>
      <w:r w:rsidRPr="00F96E68">
        <w:rPr>
          <w:rFonts w:ascii="Times New Roman" w:hAnsi="Times New Roman" w:cs="Times New Roman"/>
          <w:sz w:val="24"/>
          <w:szCs w:val="24"/>
          <w:lang w:val="es-ES"/>
        </w:rPr>
        <w:t xml:space="preserve"> belum dimanfaatkan dalam peningkatan kualitas pelaksanaan akuntabilitas kinerja, terutama dalam monitoring serta evaluasi pencapaian kinerja Organisasi;</w:t>
      </w:r>
    </w:p>
    <w:p w14:paraId="2EE6F260" w14:textId="7A6D65FD" w:rsidR="00615609" w:rsidRPr="00F96E68" w:rsidRDefault="00F74FCD" w:rsidP="004144A7">
      <w:pPr>
        <w:pStyle w:val="ListParagraph"/>
        <w:numPr>
          <w:ilvl w:val="0"/>
          <w:numId w:val="24"/>
        </w:numPr>
        <w:spacing w:after="0" w:line="360" w:lineRule="auto"/>
        <w:ind w:left="2268" w:hanging="425"/>
        <w:jc w:val="both"/>
        <w:rPr>
          <w:rFonts w:ascii="Times New Roman" w:hAnsi="Times New Roman" w:cs="Times New Roman"/>
          <w:bCs/>
          <w:sz w:val="24"/>
          <w:szCs w:val="24"/>
          <w:lang w:val="id-ID"/>
        </w:rPr>
      </w:pPr>
      <w:r w:rsidRPr="00F96E68">
        <w:rPr>
          <w:rFonts w:ascii="Times New Roman" w:hAnsi="Times New Roman" w:cs="Times New Roman"/>
          <w:bCs/>
          <w:sz w:val="24"/>
          <w:szCs w:val="24"/>
          <w:lang w:val="en-US"/>
        </w:rPr>
        <w:t xml:space="preserve">Evaluasi dan </w:t>
      </w:r>
      <w:r w:rsidR="00615609" w:rsidRPr="00F96E68">
        <w:rPr>
          <w:rFonts w:ascii="Times New Roman" w:hAnsi="Times New Roman" w:cs="Times New Roman"/>
          <w:bCs/>
          <w:sz w:val="24"/>
          <w:szCs w:val="24"/>
          <w:lang w:val="id-ID"/>
        </w:rPr>
        <w:t>Pelaporan Kinerja</w:t>
      </w:r>
    </w:p>
    <w:p w14:paraId="6CED194D" w14:textId="77777777" w:rsidR="00615609" w:rsidRPr="00F96E68" w:rsidRDefault="00615609" w:rsidP="00615609">
      <w:pPr>
        <w:spacing w:line="360" w:lineRule="auto"/>
        <w:ind w:left="2268" w:firstLine="425"/>
        <w:jc w:val="both"/>
        <w:rPr>
          <w:rFonts w:ascii="Times New Roman" w:hAnsi="Times New Roman" w:cs="Times New Roman"/>
          <w:sz w:val="24"/>
          <w:szCs w:val="24"/>
          <w:lang w:val="en-US"/>
        </w:rPr>
      </w:pPr>
      <w:r w:rsidRPr="00F96E68">
        <w:rPr>
          <w:rFonts w:ascii="Times New Roman" w:hAnsi="Times New Roman" w:cs="Times New Roman"/>
          <w:sz w:val="24"/>
          <w:szCs w:val="24"/>
          <w:lang w:val="es-ES"/>
        </w:rPr>
        <w:t>Pada Penilaian atas komponen Pelaporan Kinerja dijumpai beberapa hal sebagai berikut</w:t>
      </w:r>
      <w:r w:rsidRPr="00F96E68">
        <w:rPr>
          <w:rFonts w:ascii="Times New Roman" w:hAnsi="Times New Roman" w:cs="Times New Roman"/>
          <w:sz w:val="24"/>
          <w:szCs w:val="24"/>
          <w:lang w:val="id-ID"/>
        </w:rPr>
        <w:t>:</w:t>
      </w:r>
    </w:p>
    <w:p w14:paraId="7D740076" w14:textId="45DCCA6D" w:rsidR="00F74FCD" w:rsidRPr="00F96E68" w:rsidRDefault="00F74FCD" w:rsidP="004144A7">
      <w:pPr>
        <w:numPr>
          <w:ilvl w:val="5"/>
          <w:numId w:val="48"/>
        </w:numPr>
        <w:spacing w:after="0" w:line="350" w:lineRule="auto"/>
        <w:ind w:left="2694" w:hanging="426"/>
        <w:jc w:val="both"/>
        <w:rPr>
          <w:rFonts w:ascii="Times New Roman" w:hAnsi="Times New Roman" w:cs="Times New Roman"/>
          <w:sz w:val="24"/>
          <w:szCs w:val="24"/>
          <w:lang w:val="es-ES"/>
        </w:rPr>
      </w:pPr>
      <w:r w:rsidRPr="00F96E68">
        <w:rPr>
          <w:rFonts w:ascii="Times New Roman" w:hAnsi="Times New Roman" w:cs="Times New Roman"/>
          <w:sz w:val="24"/>
          <w:szCs w:val="24"/>
          <w:lang w:val="es-ES"/>
        </w:rPr>
        <w:t>Pimpinan belum menjadikan informasi L</w:t>
      </w:r>
      <w:r w:rsidR="007059A8">
        <w:rPr>
          <w:rFonts w:ascii="Times New Roman" w:hAnsi="Times New Roman" w:cs="Times New Roman"/>
          <w:sz w:val="24"/>
          <w:szCs w:val="24"/>
          <w:lang w:val="es-ES"/>
        </w:rPr>
        <w:t>aporan Kinerja</w:t>
      </w:r>
      <w:r w:rsidRPr="00F96E68">
        <w:rPr>
          <w:rFonts w:ascii="Times New Roman" w:hAnsi="Times New Roman" w:cs="Times New Roman"/>
          <w:sz w:val="24"/>
          <w:szCs w:val="24"/>
          <w:lang w:val="es-ES"/>
        </w:rPr>
        <w:t xml:space="preserve"> Kecamatan Kemangkon Kabupaten Purbalingga Tahun 202</w:t>
      </w:r>
      <w:r w:rsidR="007059A8">
        <w:rPr>
          <w:rFonts w:ascii="Times New Roman" w:hAnsi="Times New Roman" w:cs="Times New Roman"/>
          <w:sz w:val="24"/>
          <w:szCs w:val="24"/>
          <w:lang w:val="es-ES"/>
        </w:rPr>
        <w:t>5</w:t>
      </w:r>
      <w:r w:rsidRPr="00F96E68">
        <w:rPr>
          <w:rFonts w:ascii="Times New Roman" w:hAnsi="Times New Roman" w:cs="Times New Roman"/>
          <w:sz w:val="24"/>
          <w:szCs w:val="24"/>
          <w:lang w:val="es-ES"/>
        </w:rPr>
        <w:t xml:space="preserve"> sebagai perhatian utama. Tidak dilaksanakan diskusi dalam penyusunan L</w:t>
      </w:r>
      <w:r w:rsidR="007059A8">
        <w:rPr>
          <w:rFonts w:ascii="Times New Roman" w:hAnsi="Times New Roman" w:cs="Times New Roman"/>
          <w:sz w:val="24"/>
          <w:szCs w:val="24"/>
          <w:lang w:val="es-ES"/>
        </w:rPr>
        <w:t>aporan Kinerja</w:t>
      </w:r>
      <w:r w:rsidRPr="00F96E68">
        <w:rPr>
          <w:rFonts w:ascii="Times New Roman" w:hAnsi="Times New Roman" w:cs="Times New Roman"/>
          <w:sz w:val="24"/>
          <w:szCs w:val="24"/>
          <w:lang w:val="es-ES"/>
        </w:rPr>
        <w:t xml:space="preserve"> sehingga informasi yang disajikan tidak optimal dan L</w:t>
      </w:r>
      <w:r w:rsidR="007059A8">
        <w:rPr>
          <w:rFonts w:ascii="Times New Roman" w:hAnsi="Times New Roman" w:cs="Times New Roman"/>
          <w:sz w:val="24"/>
          <w:szCs w:val="24"/>
          <w:lang w:val="es-ES"/>
        </w:rPr>
        <w:t xml:space="preserve">alporan </w:t>
      </w:r>
      <w:r w:rsidRPr="00F96E68">
        <w:rPr>
          <w:rFonts w:ascii="Times New Roman" w:hAnsi="Times New Roman" w:cs="Times New Roman"/>
          <w:sz w:val="24"/>
          <w:szCs w:val="24"/>
          <w:lang w:val="es-ES"/>
        </w:rPr>
        <w:t>K</w:t>
      </w:r>
      <w:r w:rsidR="007059A8">
        <w:rPr>
          <w:rFonts w:ascii="Times New Roman" w:hAnsi="Times New Roman" w:cs="Times New Roman"/>
          <w:sz w:val="24"/>
          <w:szCs w:val="24"/>
          <w:lang w:val="es-ES"/>
        </w:rPr>
        <w:t>inerja</w:t>
      </w:r>
      <w:r w:rsidRPr="00F96E68">
        <w:rPr>
          <w:rFonts w:ascii="Times New Roman" w:hAnsi="Times New Roman" w:cs="Times New Roman"/>
          <w:sz w:val="24"/>
          <w:szCs w:val="24"/>
          <w:lang w:val="es-ES"/>
        </w:rPr>
        <w:t xml:space="preserve"> hanya menjadi perhatian bagi ASN pada bagian tertentu, bukan seluruh ASN;</w:t>
      </w:r>
    </w:p>
    <w:p w14:paraId="66429B36" w14:textId="77777777" w:rsidR="00F74FCD" w:rsidRPr="00F96E68" w:rsidRDefault="00F74FCD" w:rsidP="004144A7">
      <w:pPr>
        <w:numPr>
          <w:ilvl w:val="5"/>
          <w:numId w:val="48"/>
        </w:numPr>
        <w:spacing w:after="0" w:line="350" w:lineRule="auto"/>
        <w:ind w:left="2694" w:hanging="426"/>
        <w:jc w:val="both"/>
        <w:rPr>
          <w:rFonts w:ascii="Times New Roman" w:hAnsi="Times New Roman" w:cs="Times New Roman"/>
          <w:sz w:val="24"/>
          <w:szCs w:val="24"/>
          <w:lang w:val="es-ES"/>
        </w:rPr>
      </w:pPr>
      <w:r w:rsidRPr="00F96E68">
        <w:rPr>
          <w:rFonts w:ascii="Times New Roman" w:hAnsi="Times New Roman" w:cs="Times New Roman"/>
          <w:sz w:val="24"/>
          <w:szCs w:val="24"/>
          <w:lang w:val="es-ES"/>
        </w:rPr>
        <w:lastRenderedPageBreak/>
        <w:t>Informasi dalam laporan kinerja belum mempengaruhi perubahan budaya kinerja</w:t>
      </w:r>
      <w:r w:rsidRPr="00503EDA">
        <w:rPr>
          <w:rFonts w:ascii="Bookman Old Style" w:hAnsi="Bookman Old Style" w:cs="Arial"/>
          <w:sz w:val="24"/>
          <w:szCs w:val="24"/>
          <w:lang w:val="es-ES"/>
        </w:rPr>
        <w:t xml:space="preserve"> </w:t>
      </w:r>
      <w:r w:rsidRPr="00F96E68">
        <w:rPr>
          <w:rFonts w:ascii="Times New Roman" w:hAnsi="Times New Roman" w:cs="Times New Roman"/>
          <w:sz w:val="24"/>
          <w:szCs w:val="24"/>
          <w:lang w:val="es-ES"/>
        </w:rPr>
        <w:t>organisasi. Hal ini ditandai dengan tidak terdapat inovasi dalam rangka meningkatkan kinerja.</w:t>
      </w:r>
    </w:p>
    <w:p w14:paraId="244959A2" w14:textId="1C6A165B" w:rsidR="00F74FCD" w:rsidRPr="00F96E68" w:rsidRDefault="00F74FCD" w:rsidP="004144A7">
      <w:pPr>
        <w:numPr>
          <w:ilvl w:val="5"/>
          <w:numId w:val="48"/>
        </w:numPr>
        <w:spacing w:after="0" w:line="350" w:lineRule="auto"/>
        <w:ind w:left="2694" w:hanging="426"/>
        <w:jc w:val="both"/>
        <w:rPr>
          <w:rFonts w:ascii="Times New Roman" w:hAnsi="Times New Roman" w:cs="Times New Roman"/>
          <w:sz w:val="24"/>
          <w:szCs w:val="24"/>
          <w:lang w:val="es-ES"/>
        </w:rPr>
      </w:pPr>
      <w:r w:rsidRPr="00F96E68">
        <w:rPr>
          <w:rFonts w:ascii="Times New Roman" w:hAnsi="Times New Roman" w:cs="Times New Roman"/>
          <w:sz w:val="24"/>
          <w:szCs w:val="24"/>
          <w:lang w:val="es-ES"/>
        </w:rPr>
        <w:t>L</w:t>
      </w:r>
      <w:r w:rsidR="0069204E" w:rsidRPr="00F96E68">
        <w:rPr>
          <w:rFonts w:ascii="Times New Roman" w:hAnsi="Times New Roman" w:cs="Times New Roman"/>
          <w:sz w:val="24"/>
          <w:szCs w:val="24"/>
          <w:lang w:val="es-ES"/>
        </w:rPr>
        <w:t xml:space="preserve">aporan Kinerja </w:t>
      </w:r>
      <w:r w:rsidRPr="00F96E68">
        <w:rPr>
          <w:rFonts w:ascii="Times New Roman" w:hAnsi="Times New Roman" w:cs="Times New Roman"/>
          <w:sz w:val="24"/>
          <w:szCs w:val="24"/>
          <w:lang w:val="es-ES"/>
        </w:rPr>
        <w:t>Belum menjelaskan secara mendalam faktor penyebab kegagalan pencapaian tujuan dan sasaran organisasi serta belum menjelaskan Program, Kegiatan dan Sub Kegiatan yang paling mengungkit kinerja.</w:t>
      </w:r>
    </w:p>
    <w:p w14:paraId="2D006EB9" w14:textId="76CCEEBE" w:rsidR="00F74FCD" w:rsidRPr="00F96E68" w:rsidRDefault="00F74FCD" w:rsidP="004144A7">
      <w:pPr>
        <w:numPr>
          <w:ilvl w:val="5"/>
          <w:numId w:val="48"/>
        </w:numPr>
        <w:spacing w:after="0" w:line="350" w:lineRule="auto"/>
        <w:ind w:left="2694" w:hanging="426"/>
        <w:jc w:val="both"/>
        <w:rPr>
          <w:rFonts w:ascii="Times New Roman" w:hAnsi="Times New Roman" w:cs="Times New Roman"/>
          <w:sz w:val="24"/>
          <w:szCs w:val="24"/>
          <w:lang w:val="es-ES"/>
        </w:rPr>
      </w:pPr>
      <w:r w:rsidRPr="00F96E68">
        <w:rPr>
          <w:rFonts w:ascii="Times New Roman" w:hAnsi="Times New Roman" w:cs="Times New Roman"/>
          <w:sz w:val="24"/>
          <w:szCs w:val="24"/>
          <w:lang w:val="es-ES"/>
        </w:rPr>
        <w:t>Notulen</w:t>
      </w:r>
      <w:r w:rsidRPr="00F96E68">
        <w:rPr>
          <w:rFonts w:ascii="Times New Roman" w:hAnsi="Times New Roman" w:cs="Times New Roman"/>
          <w:sz w:val="24"/>
          <w:szCs w:val="24"/>
        </w:rPr>
        <w:t xml:space="preserve"> sosialisasi/rapat tentang penyusunan, capaian kinerja dan evaluasi L</w:t>
      </w:r>
      <w:r w:rsidR="007059A8">
        <w:rPr>
          <w:rFonts w:ascii="Times New Roman" w:hAnsi="Times New Roman" w:cs="Times New Roman"/>
          <w:sz w:val="24"/>
          <w:szCs w:val="24"/>
          <w:lang w:val="en-US"/>
        </w:rPr>
        <w:t>aporan Kinerja</w:t>
      </w:r>
      <w:r w:rsidRPr="00F96E68">
        <w:rPr>
          <w:rFonts w:ascii="Times New Roman" w:hAnsi="Times New Roman" w:cs="Times New Roman"/>
          <w:sz w:val="24"/>
          <w:szCs w:val="24"/>
        </w:rPr>
        <w:t xml:space="preserve"> tidak didokumentasikan secara memadai.</w:t>
      </w:r>
    </w:p>
    <w:p w14:paraId="5E046F39" w14:textId="04A48501" w:rsidR="00615609" w:rsidRPr="00F96E68" w:rsidRDefault="00615609" w:rsidP="004144A7">
      <w:pPr>
        <w:numPr>
          <w:ilvl w:val="0"/>
          <w:numId w:val="36"/>
        </w:numPr>
        <w:spacing w:after="0" w:line="360" w:lineRule="auto"/>
        <w:ind w:left="2268" w:hanging="425"/>
        <w:jc w:val="both"/>
        <w:rPr>
          <w:rFonts w:ascii="Times New Roman" w:hAnsi="Times New Roman" w:cs="Times New Roman"/>
          <w:bCs/>
          <w:sz w:val="24"/>
          <w:szCs w:val="24"/>
          <w:lang w:val="id-ID"/>
        </w:rPr>
      </w:pPr>
      <w:r w:rsidRPr="00F96E68">
        <w:rPr>
          <w:rFonts w:ascii="Times New Roman" w:hAnsi="Times New Roman" w:cs="Times New Roman"/>
          <w:bCs/>
          <w:sz w:val="24"/>
          <w:szCs w:val="24"/>
          <w:lang w:val="id-ID"/>
        </w:rPr>
        <w:t xml:space="preserve">Evaluasi </w:t>
      </w:r>
      <w:r w:rsidR="00F74FCD" w:rsidRPr="00F96E68">
        <w:rPr>
          <w:rFonts w:ascii="Times New Roman" w:hAnsi="Times New Roman" w:cs="Times New Roman"/>
          <w:bCs/>
          <w:sz w:val="24"/>
          <w:szCs w:val="24"/>
          <w:lang w:val="en-US"/>
        </w:rPr>
        <w:t xml:space="preserve">atas </w:t>
      </w:r>
      <w:r w:rsidRPr="00F96E68">
        <w:rPr>
          <w:rFonts w:ascii="Times New Roman" w:hAnsi="Times New Roman" w:cs="Times New Roman"/>
          <w:bCs/>
          <w:sz w:val="24"/>
          <w:szCs w:val="24"/>
          <w:lang w:val="id-ID"/>
        </w:rPr>
        <w:t>Akuntabilitas Kinerja Internal</w:t>
      </w:r>
      <w:r w:rsidRPr="00F96E68">
        <w:rPr>
          <w:rFonts w:ascii="Times New Roman" w:hAnsi="Times New Roman" w:cs="Times New Roman"/>
          <w:bCs/>
          <w:sz w:val="24"/>
          <w:szCs w:val="24"/>
        </w:rPr>
        <w:t>.</w:t>
      </w:r>
      <w:r w:rsidRPr="00F96E68">
        <w:rPr>
          <w:rFonts w:ascii="Times New Roman" w:hAnsi="Times New Roman" w:cs="Times New Roman"/>
          <w:bCs/>
          <w:sz w:val="24"/>
          <w:szCs w:val="24"/>
          <w:lang w:val="id-ID"/>
        </w:rPr>
        <w:t xml:space="preserve"> </w:t>
      </w:r>
    </w:p>
    <w:p w14:paraId="6B2BCD7F" w14:textId="4E0B8DD7" w:rsidR="00615609" w:rsidRPr="00F96E68" w:rsidRDefault="00615609" w:rsidP="00615609">
      <w:pPr>
        <w:spacing w:line="360" w:lineRule="auto"/>
        <w:ind w:left="2268" w:firstLine="426"/>
        <w:jc w:val="both"/>
        <w:rPr>
          <w:rFonts w:ascii="Times New Roman" w:hAnsi="Times New Roman" w:cs="Times New Roman"/>
          <w:sz w:val="24"/>
          <w:szCs w:val="24"/>
          <w:lang w:val="es-ES"/>
        </w:rPr>
      </w:pPr>
      <w:r w:rsidRPr="00F96E68">
        <w:rPr>
          <w:rFonts w:ascii="Times New Roman" w:hAnsi="Times New Roman" w:cs="Times New Roman"/>
          <w:sz w:val="24"/>
          <w:szCs w:val="24"/>
          <w:lang w:val="es-ES"/>
        </w:rPr>
        <w:t>Pada Komponen Evaluasi Akuntabilitas Kinerja pada Kecamatan K</w:t>
      </w:r>
      <w:r w:rsidR="00F74FCD" w:rsidRPr="00F96E68">
        <w:rPr>
          <w:rFonts w:ascii="Times New Roman" w:hAnsi="Times New Roman" w:cs="Times New Roman"/>
          <w:sz w:val="24"/>
          <w:szCs w:val="24"/>
          <w:lang w:val="es-ES"/>
        </w:rPr>
        <w:t xml:space="preserve">emangkon </w:t>
      </w:r>
      <w:r w:rsidRPr="00F96E68">
        <w:rPr>
          <w:rFonts w:ascii="Times New Roman" w:hAnsi="Times New Roman" w:cs="Times New Roman"/>
          <w:sz w:val="24"/>
          <w:szCs w:val="24"/>
          <w:lang w:val="es-ES"/>
        </w:rPr>
        <w:t>dijumpai beberapa hal sebagai berikut :</w:t>
      </w:r>
    </w:p>
    <w:p w14:paraId="2720DA26" w14:textId="77777777" w:rsidR="00F74FCD" w:rsidRPr="00F96E68" w:rsidRDefault="00F74FCD" w:rsidP="004144A7">
      <w:pPr>
        <w:numPr>
          <w:ilvl w:val="0"/>
          <w:numId w:val="49"/>
        </w:numPr>
        <w:spacing w:after="0" w:line="350" w:lineRule="auto"/>
        <w:ind w:left="2694" w:hanging="426"/>
        <w:jc w:val="both"/>
        <w:rPr>
          <w:rFonts w:ascii="Times New Roman" w:hAnsi="Times New Roman" w:cs="Times New Roman"/>
          <w:sz w:val="24"/>
          <w:szCs w:val="24"/>
          <w:lang w:val="es-ES"/>
        </w:rPr>
      </w:pPr>
      <w:r w:rsidRPr="00F96E68">
        <w:rPr>
          <w:rFonts w:ascii="Times New Roman" w:hAnsi="Times New Roman" w:cs="Times New Roman"/>
          <w:sz w:val="24"/>
          <w:szCs w:val="24"/>
        </w:rPr>
        <w:t>Rapat monitoring dan evaluasi atas capaian kinerja belum dilaksanakan dengan pendalaman yang memadai atas upaya perbaikan kinerja, selain itu, rekomendasi-rekomendasi hasil monitoring dan evaluasi capaian kinerja dan Upaya tindak lanjutnya belum terdokumentasikan dan dimonitoring pelaksanaannya dengan baik</w:t>
      </w:r>
    </w:p>
    <w:p w14:paraId="325D9914" w14:textId="77777777" w:rsidR="00F74FCD" w:rsidRPr="00F96E68" w:rsidRDefault="00F74FCD" w:rsidP="004144A7">
      <w:pPr>
        <w:numPr>
          <w:ilvl w:val="0"/>
          <w:numId w:val="49"/>
        </w:numPr>
        <w:spacing w:after="0" w:line="350" w:lineRule="auto"/>
        <w:ind w:left="2694" w:hanging="426"/>
        <w:jc w:val="both"/>
        <w:rPr>
          <w:rFonts w:ascii="Times New Roman" w:hAnsi="Times New Roman" w:cs="Times New Roman"/>
          <w:sz w:val="24"/>
          <w:szCs w:val="24"/>
          <w:lang w:val="es-ES"/>
        </w:rPr>
      </w:pPr>
      <w:r w:rsidRPr="00F96E68">
        <w:rPr>
          <w:rFonts w:ascii="Times New Roman" w:hAnsi="Times New Roman" w:cs="Times New Roman"/>
          <w:sz w:val="24"/>
          <w:szCs w:val="24"/>
        </w:rPr>
        <w:t>Sebagian</w:t>
      </w:r>
      <w:r w:rsidRPr="00F96E68">
        <w:rPr>
          <w:rFonts w:ascii="Times New Roman" w:hAnsi="Times New Roman" w:cs="Times New Roman"/>
          <w:sz w:val="24"/>
          <w:szCs w:val="24"/>
          <w:lang w:val="es-ES"/>
        </w:rPr>
        <w:t xml:space="preserve"> rekomendasi dari LHE AKIP Tahun 2024 belum ditindaklanjuti;</w:t>
      </w:r>
    </w:p>
    <w:p w14:paraId="4BC673B9" w14:textId="77777777" w:rsidR="00F74FCD" w:rsidRPr="00F96E68" w:rsidRDefault="00F74FCD" w:rsidP="004144A7">
      <w:pPr>
        <w:numPr>
          <w:ilvl w:val="0"/>
          <w:numId w:val="49"/>
        </w:numPr>
        <w:spacing w:after="0" w:line="350" w:lineRule="auto"/>
        <w:ind w:left="2694" w:hanging="426"/>
        <w:jc w:val="both"/>
        <w:rPr>
          <w:rFonts w:ascii="Times New Roman" w:hAnsi="Times New Roman" w:cs="Times New Roman"/>
          <w:sz w:val="24"/>
          <w:szCs w:val="24"/>
        </w:rPr>
      </w:pPr>
      <w:r w:rsidRPr="00F96E68">
        <w:rPr>
          <w:rFonts w:ascii="Times New Roman" w:hAnsi="Times New Roman" w:cs="Times New Roman"/>
          <w:sz w:val="24"/>
          <w:szCs w:val="24"/>
          <w:lang w:val="es-ES"/>
        </w:rPr>
        <w:t xml:space="preserve">SAKIP </w:t>
      </w:r>
      <w:r w:rsidRPr="00F96E68">
        <w:rPr>
          <w:rFonts w:ascii="Times New Roman" w:hAnsi="Times New Roman" w:cs="Times New Roman"/>
          <w:sz w:val="24"/>
          <w:szCs w:val="24"/>
        </w:rPr>
        <w:t>Belum menjadi perhatian pokok bagi seluruh pegawai Kecamatan Kemangkon Kabupaten Purbalingga;</w:t>
      </w:r>
    </w:p>
    <w:p w14:paraId="175269C9" w14:textId="77777777" w:rsidR="00F74FCD" w:rsidRPr="00F96E68" w:rsidRDefault="00F74FCD" w:rsidP="004144A7">
      <w:pPr>
        <w:numPr>
          <w:ilvl w:val="0"/>
          <w:numId w:val="49"/>
        </w:numPr>
        <w:spacing w:after="0" w:line="350" w:lineRule="auto"/>
        <w:ind w:left="2694" w:hanging="426"/>
        <w:jc w:val="both"/>
        <w:rPr>
          <w:rFonts w:ascii="Times New Roman" w:hAnsi="Times New Roman" w:cs="Times New Roman"/>
          <w:sz w:val="24"/>
          <w:szCs w:val="24"/>
          <w:lang w:val="es-ES"/>
        </w:rPr>
      </w:pPr>
      <w:r w:rsidRPr="00F96E68">
        <w:rPr>
          <w:rFonts w:ascii="Times New Roman" w:hAnsi="Times New Roman" w:cs="Times New Roman"/>
          <w:sz w:val="24"/>
          <w:szCs w:val="24"/>
        </w:rPr>
        <w:t>Masih terda</w:t>
      </w:r>
      <w:r w:rsidRPr="00F96E68">
        <w:rPr>
          <w:rFonts w:ascii="Times New Roman" w:hAnsi="Times New Roman" w:cs="Times New Roman"/>
          <w:sz w:val="24"/>
          <w:szCs w:val="24"/>
          <w:lang w:val="es-ES"/>
        </w:rPr>
        <w:t>pat rekomendasi berulang pada laporan hasil Evaluasi AKIP</w:t>
      </w:r>
      <w:r w:rsidRPr="00F96E68">
        <w:rPr>
          <w:rFonts w:ascii="Times New Roman" w:hAnsi="Times New Roman" w:cs="Times New Roman"/>
          <w:sz w:val="24"/>
          <w:szCs w:val="24"/>
          <w:lang w:val="id-ID"/>
        </w:rPr>
        <w:t>.</w:t>
      </w:r>
    </w:p>
    <w:p w14:paraId="4FB0F4DF" w14:textId="77777777" w:rsidR="00F74FCD" w:rsidRPr="00F96E68" w:rsidRDefault="00F74FCD" w:rsidP="00615609">
      <w:pPr>
        <w:spacing w:line="360" w:lineRule="auto"/>
        <w:ind w:left="1843" w:firstLine="425"/>
        <w:jc w:val="both"/>
        <w:rPr>
          <w:rFonts w:ascii="Times New Roman" w:hAnsi="Times New Roman" w:cs="Times New Roman"/>
          <w:bCs/>
          <w:color w:val="000000" w:themeColor="text1"/>
          <w:sz w:val="24"/>
          <w:szCs w:val="24"/>
          <w:lang w:val="en-US"/>
        </w:rPr>
      </w:pPr>
      <w:bookmarkStart w:id="20" w:name="_Hlk141167728"/>
    </w:p>
    <w:p w14:paraId="5D1E9567" w14:textId="6F7FDD2D" w:rsidR="00615609" w:rsidRPr="00F96E68" w:rsidRDefault="00615609" w:rsidP="00615609">
      <w:pPr>
        <w:spacing w:line="360" w:lineRule="auto"/>
        <w:ind w:left="1843" w:firstLine="425"/>
        <w:jc w:val="both"/>
        <w:rPr>
          <w:rFonts w:ascii="Times New Roman" w:hAnsi="Times New Roman" w:cs="Times New Roman"/>
          <w:bCs/>
          <w:color w:val="000000" w:themeColor="text1"/>
          <w:sz w:val="24"/>
          <w:szCs w:val="24"/>
        </w:rPr>
      </w:pPr>
      <w:r w:rsidRPr="00F96E68">
        <w:rPr>
          <w:rFonts w:ascii="Times New Roman" w:hAnsi="Times New Roman" w:cs="Times New Roman"/>
          <w:bCs/>
          <w:color w:val="000000" w:themeColor="text1"/>
          <w:sz w:val="24"/>
          <w:szCs w:val="24"/>
        </w:rPr>
        <w:t>Berdasarkan evaluasi tersebut diatas, Camat K</w:t>
      </w:r>
      <w:r w:rsidR="008D5E88" w:rsidRPr="00F96E68">
        <w:rPr>
          <w:rFonts w:ascii="Times New Roman" w:hAnsi="Times New Roman" w:cs="Times New Roman"/>
          <w:bCs/>
          <w:color w:val="000000" w:themeColor="text1"/>
          <w:sz w:val="24"/>
          <w:szCs w:val="24"/>
          <w:lang w:val="en-US"/>
        </w:rPr>
        <w:t xml:space="preserve">emangkon </w:t>
      </w:r>
      <w:r w:rsidRPr="00F96E68">
        <w:rPr>
          <w:rFonts w:ascii="Times New Roman" w:hAnsi="Times New Roman" w:cs="Times New Roman"/>
          <w:bCs/>
          <w:color w:val="000000" w:themeColor="text1"/>
          <w:sz w:val="24"/>
          <w:szCs w:val="24"/>
        </w:rPr>
        <w:t>agar direkomendasikan untuk melakukan perbaikan sebagai berikut:</w:t>
      </w:r>
    </w:p>
    <w:p w14:paraId="7956798A" w14:textId="77777777" w:rsidR="00615609" w:rsidRPr="00F96E68" w:rsidRDefault="00615609" w:rsidP="00615609">
      <w:pPr>
        <w:tabs>
          <w:tab w:val="left" w:pos="2268"/>
        </w:tabs>
        <w:spacing w:line="360" w:lineRule="auto"/>
        <w:ind w:left="1843"/>
        <w:jc w:val="both"/>
        <w:rPr>
          <w:rFonts w:ascii="Times New Roman" w:hAnsi="Times New Roman" w:cs="Times New Roman"/>
          <w:bCs/>
          <w:color w:val="000000" w:themeColor="text1"/>
          <w:sz w:val="24"/>
          <w:szCs w:val="24"/>
          <w:lang w:val="en-US"/>
        </w:rPr>
      </w:pPr>
      <w:r w:rsidRPr="00F96E68">
        <w:rPr>
          <w:rFonts w:ascii="Times New Roman" w:hAnsi="Times New Roman" w:cs="Times New Roman"/>
          <w:bCs/>
          <w:color w:val="000000" w:themeColor="text1"/>
          <w:sz w:val="24"/>
          <w:szCs w:val="24"/>
        </w:rPr>
        <w:t>1.</w:t>
      </w:r>
      <w:r w:rsidRPr="00F96E68">
        <w:rPr>
          <w:rFonts w:ascii="Times New Roman" w:hAnsi="Times New Roman" w:cs="Times New Roman"/>
          <w:bCs/>
          <w:color w:val="000000" w:themeColor="text1"/>
          <w:sz w:val="24"/>
          <w:szCs w:val="24"/>
        </w:rPr>
        <w:tab/>
        <w:t>Komponen Perencanaan Kinerja</w:t>
      </w:r>
    </w:p>
    <w:p w14:paraId="5F6065E9" w14:textId="77777777" w:rsidR="00F74FCD" w:rsidRPr="00F96E68" w:rsidRDefault="00F74FCD" w:rsidP="004144A7">
      <w:pPr>
        <w:numPr>
          <w:ilvl w:val="0"/>
          <w:numId w:val="50"/>
        </w:numPr>
        <w:spacing w:after="0" w:line="360" w:lineRule="auto"/>
        <w:ind w:left="2694" w:hanging="426"/>
        <w:jc w:val="both"/>
        <w:rPr>
          <w:rFonts w:ascii="Times New Roman" w:hAnsi="Times New Roman" w:cs="Times New Roman"/>
          <w:bCs/>
          <w:sz w:val="24"/>
          <w:szCs w:val="24"/>
          <w:lang w:val="id-ID"/>
        </w:rPr>
      </w:pPr>
      <w:r w:rsidRPr="00F96E68">
        <w:rPr>
          <w:rFonts w:ascii="Times New Roman" w:hAnsi="Times New Roman" w:cs="Times New Roman"/>
          <w:bCs/>
          <w:sz w:val="24"/>
          <w:szCs w:val="24"/>
        </w:rPr>
        <w:t>Segera menyusun Ranwal Renja Tahun 2026 sesuai ketentuan;</w:t>
      </w:r>
    </w:p>
    <w:p w14:paraId="10327A82" w14:textId="77777777" w:rsidR="00F74FCD" w:rsidRPr="00F96E68" w:rsidRDefault="00F74FCD" w:rsidP="004144A7">
      <w:pPr>
        <w:numPr>
          <w:ilvl w:val="0"/>
          <w:numId w:val="50"/>
        </w:numPr>
        <w:spacing w:after="0" w:line="360" w:lineRule="auto"/>
        <w:ind w:left="2694" w:hanging="426"/>
        <w:jc w:val="both"/>
        <w:rPr>
          <w:rFonts w:ascii="Times New Roman" w:hAnsi="Times New Roman" w:cs="Times New Roman"/>
          <w:bCs/>
          <w:sz w:val="24"/>
          <w:szCs w:val="24"/>
          <w:lang w:val="id-ID"/>
        </w:rPr>
      </w:pPr>
      <w:r w:rsidRPr="00F96E68">
        <w:rPr>
          <w:rFonts w:ascii="Times New Roman" w:hAnsi="Times New Roman" w:cs="Times New Roman"/>
          <w:bCs/>
          <w:sz w:val="24"/>
          <w:szCs w:val="24"/>
        </w:rPr>
        <w:t>Memformalkan seluruh dokumen perencanaan;</w:t>
      </w:r>
    </w:p>
    <w:p w14:paraId="7B927F0D" w14:textId="77777777" w:rsidR="00F74FCD" w:rsidRPr="00F96E68" w:rsidRDefault="00F74FCD" w:rsidP="004144A7">
      <w:pPr>
        <w:numPr>
          <w:ilvl w:val="0"/>
          <w:numId w:val="50"/>
        </w:numPr>
        <w:spacing w:after="0" w:line="360" w:lineRule="auto"/>
        <w:ind w:left="2694" w:hanging="426"/>
        <w:jc w:val="both"/>
        <w:rPr>
          <w:rFonts w:ascii="Times New Roman" w:hAnsi="Times New Roman" w:cs="Times New Roman"/>
          <w:bCs/>
          <w:sz w:val="24"/>
          <w:szCs w:val="24"/>
          <w:lang w:val="id-ID"/>
        </w:rPr>
      </w:pPr>
      <w:r w:rsidRPr="00F96E68">
        <w:rPr>
          <w:rFonts w:ascii="Times New Roman" w:hAnsi="Times New Roman" w:cs="Times New Roman"/>
          <w:bCs/>
          <w:sz w:val="24"/>
          <w:szCs w:val="24"/>
        </w:rPr>
        <w:lastRenderedPageBreak/>
        <w:t>Memastikan seluruh dokumen perencanaan terunggah pada website Kecamatan</w:t>
      </w:r>
      <w:r w:rsidRPr="00503EDA">
        <w:rPr>
          <w:rFonts w:ascii="Bookman Old Style" w:hAnsi="Bookman Old Style" w:cs="Arial"/>
          <w:bCs/>
          <w:sz w:val="24"/>
          <w:szCs w:val="24"/>
        </w:rPr>
        <w:t xml:space="preserve"> </w:t>
      </w:r>
      <w:r w:rsidRPr="00F96E68">
        <w:rPr>
          <w:rFonts w:ascii="Times New Roman" w:hAnsi="Times New Roman" w:cs="Times New Roman"/>
          <w:bCs/>
          <w:sz w:val="24"/>
          <w:szCs w:val="24"/>
        </w:rPr>
        <w:t>Kemangkon, dapat diakses dan diunduh oleh masyarakat maupun pihak eksternal lainnya;</w:t>
      </w:r>
    </w:p>
    <w:p w14:paraId="3E210DE8" w14:textId="77777777" w:rsidR="00F74FCD" w:rsidRPr="00F96E68" w:rsidRDefault="00F74FCD" w:rsidP="004144A7">
      <w:pPr>
        <w:numPr>
          <w:ilvl w:val="0"/>
          <w:numId w:val="50"/>
        </w:numPr>
        <w:spacing w:after="0" w:line="360" w:lineRule="auto"/>
        <w:ind w:left="2694" w:hanging="426"/>
        <w:jc w:val="both"/>
        <w:rPr>
          <w:rFonts w:ascii="Times New Roman" w:hAnsi="Times New Roman" w:cs="Times New Roman"/>
          <w:bCs/>
          <w:sz w:val="24"/>
          <w:szCs w:val="24"/>
          <w:lang w:val="id-ID"/>
        </w:rPr>
      </w:pPr>
      <w:r w:rsidRPr="00F96E68">
        <w:rPr>
          <w:rFonts w:ascii="Times New Roman" w:hAnsi="Times New Roman" w:cs="Times New Roman"/>
          <w:bCs/>
          <w:sz w:val="24"/>
          <w:szCs w:val="24"/>
        </w:rPr>
        <w:t>Memperbaiki/menyelaraskan dokumen-dokumen perencanaan Tahun 2025 dan Pada masa yang akan datang agar memperhatikan keselarasan antar dokumen dalam penyusunan dokumen perencanaan;</w:t>
      </w:r>
    </w:p>
    <w:p w14:paraId="151F649C" w14:textId="77777777" w:rsidR="00F74FCD" w:rsidRPr="00F96E68" w:rsidRDefault="00F74FCD" w:rsidP="004144A7">
      <w:pPr>
        <w:numPr>
          <w:ilvl w:val="0"/>
          <w:numId w:val="50"/>
        </w:numPr>
        <w:spacing w:after="0" w:line="360" w:lineRule="auto"/>
        <w:ind w:left="2694" w:hanging="426"/>
        <w:jc w:val="both"/>
        <w:rPr>
          <w:rFonts w:ascii="Times New Roman" w:hAnsi="Times New Roman" w:cs="Times New Roman"/>
          <w:bCs/>
          <w:sz w:val="24"/>
          <w:szCs w:val="24"/>
          <w:lang w:val="id-ID"/>
        </w:rPr>
      </w:pPr>
      <w:r w:rsidRPr="00F96E68">
        <w:rPr>
          <w:rFonts w:ascii="Times New Roman" w:hAnsi="Times New Roman" w:cs="Times New Roman"/>
          <w:bCs/>
          <w:sz w:val="24"/>
          <w:szCs w:val="24"/>
        </w:rPr>
        <w:t>Pada masa yang akan datang cascading diselaraskan dengan IKU;</w:t>
      </w:r>
    </w:p>
    <w:p w14:paraId="70637AA7" w14:textId="77777777" w:rsidR="00F74FCD" w:rsidRPr="00F96E68" w:rsidRDefault="00F74FCD" w:rsidP="004144A7">
      <w:pPr>
        <w:numPr>
          <w:ilvl w:val="0"/>
          <w:numId w:val="50"/>
        </w:numPr>
        <w:spacing w:after="0" w:line="360" w:lineRule="auto"/>
        <w:ind w:left="2694" w:hanging="426"/>
        <w:jc w:val="both"/>
        <w:rPr>
          <w:rFonts w:ascii="Times New Roman" w:hAnsi="Times New Roman" w:cs="Times New Roman"/>
          <w:bCs/>
          <w:sz w:val="24"/>
          <w:szCs w:val="24"/>
          <w:lang w:val="id-ID"/>
        </w:rPr>
      </w:pPr>
      <w:r w:rsidRPr="00F96E68">
        <w:rPr>
          <w:rFonts w:ascii="Times New Roman" w:hAnsi="Times New Roman" w:cs="Times New Roman"/>
          <w:bCs/>
          <w:sz w:val="24"/>
          <w:szCs w:val="24"/>
        </w:rPr>
        <w:t>Memantau capaian kinerja secara berkala, sesuai dengan rencana aksi sebagai tolok ukur untuk mengevaluasi pencapaian kinerja triwulan</w:t>
      </w:r>
    </w:p>
    <w:p w14:paraId="2A0F5309" w14:textId="77777777" w:rsidR="00615609" w:rsidRPr="00F96E68" w:rsidRDefault="00615609" w:rsidP="004144A7">
      <w:pPr>
        <w:pStyle w:val="ListParagraph"/>
        <w:numPr>
          <w:ilvl w:val="0"/>
          <w:numId w:val="39"/>
        </w:numPr>
        <w:spacing w:after="0" w:line="360" w:lineRule="auto"/>
        <w:ind w:left="2268" w:hanging="425"/>
        <w:jc w:val="both"/>
        <w:rPr>
          <w:rFonts w:ascii="Times New Roman" w:hAnsi="Times New Roman" w:cs="Times New Roman"/>
          <w:bCs/>
          <w:color w:val="000000" w:themeColor="text1"/>
          <w:sz w:val="24"/>
          <w:szCs w:val="24"/>
        </w:rPr>
      </w:pPr>
      <w:r w:rsidRPr="00F96E68">
        <w:rPr>
          <w:rFonts w:ascii="Times New Roman" w:hAnsi="Times New Roman" w:cs="Times New Roman"/>
          <w:bCs/>
          <w:color w:val="000000" w:themeColor="text1"/>
          <w:sz w:val="24"/>
          <w:szCs w:val="24"/>
        </w:rPr>
        <w:t>Komponen Pengukuran Kinerja</w:t>
      </w:r>
    </w:p>
    <w:p w14:paraId="0F0E2813" w14:textId="77777777" w:rsidR="00AC7041" w:rsidRPr="00F96E68" w:rsidRDefault="00AC7041" w:rsidP="004144A7">
      <w:pPr>
        <w:numPr>
          <w:ilvl w:val="3"/>
          <w:numId w:val="39"/>
        </w:numPr>
        <w:tabs>
          <w:tab w:val="left" w:pos="1276"/>
        </w:tabs>
        <w:spacing w:after="0" w:line="360" w:lineRule="auto"/>
        <w:ind w:left="2694" w:hanging="426"/>
        <w:jc w:val="both"/>
        <w:rPr>
          <w:rFonts w:ascii="Times New Roman" w:hAnsi="Times New Roman" w:cs="Times New Roman"/>
          <w:sz w:val="24"/>
          <w:szCs w:val="24"/>
          <w:lang w:val="id-ID"/>
        </w:rPr>
      </w:pPr>
      <w:r w:rsidRPr="00F96E68">
        <w:rPr>
          <w:rFonts w:ascii="Times New Roman" w:hAnsi="Times New Roman" w:cs="Times New Roman"/>
          <w:sz w:val="24"/>
          <w:szCs w:val="24"/>
        </w:rPr>
        <w:t>Melaksanakan monitoring dan evaluasi Capaian Kinerja secara memadai agar dapat memberikan rekomendasi-rekomendasi penyesuaian aktivitas yang mendukung ketercapaian kinerja, hasil rapat didokumentasikan dan dipantau tindaklanjutnya, Notulen Rapat paling tidak memuat pembahasan permasalahan, rekomendasi, rencana aksi dan tindak lanjut rekomendasi rapat, hal ini dilakukan berkesinambungan setiap triwulannya;</w:t>
      </w:r>
    </w:p>
    <w:p w14:paraId="2D241FC5" w14:textId="77777777" w:rsidR="00AC7041" w:rsidRPr="00F96E68" w:rsidRDefault="00AC7041" w:rsidP="004144A7">
      <w:pPr>
        <w:numPr>
          <w:ilvl w:val="3"/>
          <w:numId w:val="39"/>
        </w:numPr>
        <w:tabs>
          <w:tab w:val="left" w:pos="1276"/>
        </w:tabs>
        <w:spacing w:after="0" w:line="360" w:lineRule="auto"/>
        <w:ind w:left="2694" w:hanging="426"/>
        <w:jc w:val="both"/>
        <w:rPr>
          <w:rFonts w:ascii="Times New Roman" w:hAnsi="Times New Roman" w:cs="Times New Roman"/>
          <w:sz w:val="24"/>
          <w:szCs w:val="24"/>
        </w:rPr>
      </w:pPr>
      <w:r w:rsidRPr="00F96E68">
        <w:rPr>
          <w:rFonts w:ascii="Times New Roman" w:hAnsi="Times New Roman" w:cs="Times New Roman"/>
          <w:sz w:val="24"/>
          <w:szCs w:val="24"/>
        </w:rPr>
        <w:t xml:space="preserve">Melakukan Reviu terhadap seluruh dokumen perencanaan kinerja dan pelaporan kinerja agar indikator dan target kinerja diterapkan secara konsisten dalam mengukur kinerja organisasi terutama pada dokumen Rencana Aksi dan PKPK; </w:t>
      </w:r>
    </w:p>
    <w:p w14:paraId="5DE38B40" w14:textId="4E7708E1" w:rsidR="00AC7041" w:rsidRPr="00F96E68" w:rsidRDefault="00AC7041" w:rsidP="004144A7">
      <w:pPr>
        <w:numPr>
          <w:ilvl w:val="3"/>
          <w:numId w:val="39"/>
        </w:numPr>
        <w:tabs>
          <w:tab w:val="left" w:pos="1276"/>
        </w:tabs>
        <w:spacing w:after="0" w:line="360" w:lineRule="auto"/>
        <w:ind w:left="2694" w:hanging="426"/>
        <w:jc w:val="both"/>
        <w:rPr>
          <w:rFonts w:ascii="Times New Roman" w:hAnsi="Times New Roman" w:cs="Times New Roman"/>
          <w:bCs/>
          <w:sz w:val="24"/>
          <w:szCs w:val="24"/>
          <w:lang w:val="en-ID"/>
        </w:rPr>
      </w:pPr>
      <w:r w:rsidRPr="00F96E68">
        <w:rPr>
          <w:rFonts w:ascii="Times New Roman" w:hAnsi="Times New Roman" w:cs="Times New Roman"/>
          <w:sz w:val="24"/>
          <w:szCs w:val="24"/>
        </w:rPr>
        <w:t xml:space="preserve">Mengunggah hasil pengukuran Kinerja Program dan Kegiatan (PKPK) dan Pengukuran Pencapaian Sasaran (PPS)   pada website </w:t>
      </w:r>
      <w:hyperlink r:id="rId18" w:history="1">
        <w:r w:rsidRPr="00F96E68">
          <w:rPr>
            <w:rStyle w:val="Hyperlink"/>
            <w:rFonts w:ascii="Times New Roman" w:hAnsi="Times New Roman"/>
            <w:sz w:val="24"/>
            <w:szCs w:val="24"/>
          </w:rPr>
          <w:t>https://kecamatankemangkon.purbalinggakab.go.id</w:t>
        </w:r>
      </w:hyperlink>
    </w:p>
    <w:p w14:paraId="7D620969" w14:textId="77777777" w:rsidR="00AC7041" w:rsidRPr="00F96E68" w:rsidRDefault="00AC7041" w:rsidP="004144A7">
      <w:pPr>
        <w:numPr>
          <w:ilvl w:val="3"/>
          <w:numId w:val="39"/>
        </w:numPr>
        <w:tabs>
          <w:tab w:val="left" w:pos="1276"/>
        </w:tabs>
        <w:spacing w:after="0" w:line="360" w:lineRule="auto"/>
        <w:ind w:left="2694" w:hanging="426"/>
        <w:jc w:val="both"/>
        <w:rPr>
          <w:rFonts w:ascii="Times New Roman" w:hAnsi="Times New Roman" w:cs="Times New Roman"/>
          <w:bCs/>
          <w:sz w:val="24"/>
          <w:szCs w:val="24"/>
          <w:lang w:val="en-ID"/>
        </w:rPr>
      </w:pPr>
      <w:r w:rsidRPr="00F96E68">
        <w:rPr>
          <w:rFonts w:ascii="Times New Roman" w:hAnsi="Times New Roman" w:cs="Times New Roman"/>
          <w:sz w:val="24"/>
          <w:szCs w:val="24"/>
        </w:rPr>
        <w:t>Menjadikan Pengukuran kinerja sebagai strategi mencapai kinerja, dalam pengambilan kebijakan pimpinan, maupun dalam</w:t>
      </w:r>
      <w:r w:rsidRPr="00F96E68">
        <w:rPr>
          <w:rFonts w:ascii="Times New Roman" w:hAnsi="Times New Roman" w:cs="Times New Roman"/>
          <w:bCs/>
          <w:sz w:val="24"/>
          <w:szCs w:val="24"/>
          <w:lang w:val="en-ID"/>
        </w:rPr>
        <w:t xml:space="preserve"> </w:t>
      </w:r>
      <w:r w:rsidRPr="00F96E68">
        <w:rPr>
          <w:rFonts w:ascii="Times New Roman" w:hAnsi="Times New Roman" w:cs="Times New Roman"/>
          <w:sz w:val="24"/>
          <w:szCs w:val="24"/>
        </w:rPr>
        <w:t>aktivitas pencapaian target kinerja agar target-target yang telah ditetapkan dapat tercapai;</w:t>
      </w:r>
    </w:p>
    <w:p w14:paraId="35100851" w14:textId="77777777" w:rsidR="00AC7041" w:rsidRPr="00F96E68" w:rsidRDefault="00AC7041" w:rsidP="004144A7">
      <w:pPr>
        <w:numPr>
          <w:ilvl w:val="3"/>
          <w:numId w:val="39"/>
        </w:numPr>
        <w:tabs>
          <w:tab w:val="left" w:pos="1276"/>
        </w:tabs>
        <w:spacing w:after="0" w:line="360" w:lineRule="auto"/>
        <w:ind w:left="2694" w:hanging="426"/>
        <w:jc w:val="both"/>
        <w:rPr>
          <w:rFonts w:ascii="Times New Roman" w:hAnsi="Times New Roman" w:cs="Times New Roman"/>
          <w:bCs/>
          <w:sz w:val="24"/>
          <w:szCs w:val="24"/>
          <w:lang w:val="en-ID"/>
        </w:rPr>
      </w:pPr>
      <w:r w:rsidRPr="00F96E68">
        <w:rPr>
          <w:rFonts w:ascii="Times New Roman" w:hAnsi="Times New Roman" w:cs="Times New Roman"/>
          <w:sz w:val="24"/>
          <w:szCs w:val="24"/>
        </w:rPr>
        <w:lastRenderedPageBreak/>
        <w:t>Memerintahkan dan memastikan seluruh pegawai melakukan presensi secara elektronik;</w:t>
      </w:r>
    </w:p>
    <w:p w14:paraId="431BD8FA" w14:textId="77777777" w:rsidR="00AC7041" w:rsidRPr="00F96E68" w:rsidRDefault="00AC7041" w:rsidP="004144A7">
      <w:pPr>
        <w:numPr>
          <w:ilvl w:val="3"/>
          <w:numId w:val="39"/>
        </w:numPr>
        <w:tabs>
          <w:tab w:val="left" w:pos="1276"/>
        </w:tabs>
        <w:spacing w:after="0" w:line="374" w:lineRule="auto"/>
        <w:ind w:left="2694" w:hanging="426"/>
        <w:jc w:val="both"/>
        <w:rPr>
          <w:rFonts w:ascii="Times New Roman" w:hAnsi="Times New Roman" w:cs="Times New Roman"/>
          <w:sz w:val="24"/>
          <w:szCs w:val="24"/>
        </w:rPr>
      </w:pPr>
      <w:r w:rsidRPr="00F96E68">
        <w:rPr>
          <w:rFonts w:ascii="Times New Roman" w:hAnsi="Times New Roman" w:cs="Times New Roman"/>
          <w:sz w:val="24"/>
          <w:szCs w:val="24"/>
        </w:rPr>
        <w:t xml:space="preserve">Menggunakan presensi pegawai dan hasil pengukuran kinerja sebagai dasar pemberian TPP sebagai wujud reward and punishment; </w:t>
      </w:r>
    </w:p>
    <w:p w14:paraId="1E5FC896" w14:textId="77777777" w:rsidR="00AC7041" w:rsidRPr="00F96E68" w:rsidRDefault="00AC7041" w:rsidP="004144A7">
      <w:pPr>
        <w:numPr>
          <w:ilvl w:val="3"/>
          <w:numId w:val="39"/>
        </w:numPr>
        <w:tabs>
          <w:tab w:val="left" w:pos="1276"/>
        </w:tabs>
        <w:spacing w:after="0" w:line="374" w:lineRule="auto"/>
        <w:ind w:left="2694" w:hanging="426"/>
        <w:jc w:val="both"/>
        <w:rPr>
          <w:rFonts w:ascii="Times New Roman" w:hAnsi="Times New Roman" w:cs="Times New Roman"/>
          <w:bCs/>
          <w:sz w:val="24"/>
          <w:szCs w:val="24"/>
          <w:lang w:val="en-ID"/>
        </w:rPr>
      </w:pPr>
      <w:r w:rsidRPr="00F96E68">
        <w:rPr>
          <w:rFonts w:ascii="Times New Roman" w:hAnsi="Times New Roman" w:cs="Times New Roman"/>
          <w:sz w:val="24"/>
          <w:szCs w:val="24"/>
        </w:rPr>
        <w:t>Mendukung</w:t>
      </w:r>
      <w:r w:rsidRPr="00F96E68">
        <w:rPr>
          <w:rFonts w:ascii="Times New Roman" w:hAnsi="Times New Roman" w:cs="Times New Roman"/>
          <w:bCs/>
          <w:sz w:val="24"/>
          <w:szCs w:val="24"/>
        </w:rPr>
        <w:t xml:space="preserve"> penggunaan aplikasi pengukuran kinerja yang tersedia: </w:t>
      </w:r>
      <w:hyperlink r:id="rId19" w:history="1">
        <w:r w:rsidRPr="00F96E68">
          <w:rPr>
            <w:rStyle w:val="Hyperlink"/>
            <w:rFonts w:ascii="Times New Roman" w:hAnsi="Times New Roman"/>
            <w:bCs/>
            <w:sz w:val="24"/>
            <w:szCs w:val="24"/>
          </w:rPr>
          <w:t>https://</w:t>
        </w:r>
        <w:r w:rsidRPr="00F96E68">
          <w:rPr>
            <w:rStyle w:val="Hyperlink"/>
            <w:rFonts w:ascii="Times New Roman" w:hAnsi="Times New Roman"/>
            <w:sz w:val="24"/>
            <w:szCs w:val="24"/>
            <w:lang w:val="es-ES"/>
          </w:rPr>
          <w:t>e-sakip.purbalinggakab.go.id</w:t>
        </w:r>
      </w:hyperlink>
      <w:r w:rsidRPr="00F96E68">
        <w:rPr>
          <w:rFonts w:ascii="Times New Roman" w:hAnsi="Times New Roman" w:cs="Times New Roman"/>
          <w:sz w:val="24"/>
          <w:szCs w:val="24"/>
          <w:lang w:val="es-ES"/>
        </w:rPr>
        <w:t>;</w:t>
      </w:r>
    </w:p>
    <w:p w14:paraId="4CB8A746" w14:textId="77777777" w:rsidR="00AC7041" w:rsidRPr="00F96E68" w:rsidRDefault="00AC7041" w:rsidP="00AC7041">
      <w:pPr>
        <w:pStyle w:val="ListParagraph"/>
        <w:spacing w:after="0" w:line="360" w:lineRule="auto"/>
        <w:ind w:left="2268"/>
        <w:jc w:val="both"/>
        <w:rPr>
          <w:rFonts w:ascii="Times New Roman" w:hAnsi="Times New Roman" w:cs="Times New Roman"/>
          <w:bCs/>
          <w:color w:val="000000" w:themeColor="text1"/>
          <w:sz w:val="24"/>
          <w:szCs w:val="24"/>
        </w:rPr>
      </w:pPr>
    </w:p>
    <w:p w14:paraId="4770BAD0" w14:textId="77777777" w:rsidR="00615609" w:rsidRPr="00F96E68" w:rsidRDefault="00615609" w:rsidP="004144A7">
      <w:pPr>
        <w:pStyle w:val="ListParagraph"/>
        <w:numPr>
          <w:ilvl w:val="0"/>
          <w:numId w:val="40"/>
        </w:numPr>
        <w:spacing w:after="0" w:line="360" w:lineRule="auto"/>
        <w:ind w:left="2268" w:hanging="425"/>
        <w:jc w:val="both"/>
        <w:rPr>
          <w:rFonts w:ascii="Times New Roman" w:hAnsi="Times New Roman" w:cs="Times New Roman"/>
          <w:bCs/>
          <w:color w:val="000000" w:themeColor="text1"/>
          <w:sz w:val="24"/>
          <w:szCs w:val="24"/>
        </w:rPr>
      </w:pPr>
      <w:r w:rsidRPr="00F96E68">
        <w:rPr>
          <w:rFonts w:ascii="Times New Roman" w:hAnsi="Times New Roman" w:cs="Times New Roman"/>
          <w:bCs/>
          <w:color w:val="000000" w:themeColor="text1"/>
          <w:sz w:val="24"/>
          <w:szCs w:val="24"/>
        </w:rPr>
        <w:t>Komponen Pelaporan Kinerja</w:t>
      </w:r>
    </w:p>
    <w:p w14:paraId="55359A7C" w14:textId="77777777" w:rsidR="00AC7041" w:rsidRPr="00F96E68" w:rsidRDefault="00AC7041" w:rsidP="004144A7">
      <w:pPr>
        <w:widowControl w:val="0"/>
        <w:numPr>
          <w:ilvl w:val="1"/>
          <w:numId w:val="40"/>
        </w:numPr>
        <w:tabs>
          <w:tab w:val="left" w:pos="851"/>
        </w:tabs>
        <w:spacing w:after="0" w:line="374" w:lineRule="auto"/>
        <w:ind w:left="2694" w:hanging="426"/>
        <w:jc w:val="both"/>
        <w:rPr>
          <w:rFonts w:ascii="Times New Roman" w:hAnsi="Times New Roman" w:cs="Times New Roman"/>
          <w:sz w:val="24"/>
          <w:szCs w:val="24"/>
          <w:lang w:val="id-ID"/>
        </w:rPr>
      </w:pPr>
      <w:r w:rsidRPr="00F96E68">
        <w:rPr>
          <w:rFonts w:ascii="Times New Roman" w:hAnsi="Times New Roman" w:cs="Times New Roman"/>
          <w:sz w:val="24"/>
          <w:szCs w:val="24"/>
          <w:lang w:val="es-ES"/>
        </w:rPr>
        <w:t>Menjadikan informasi LKjIP Kecamatan Kemangkon Kabupaten Purbalingga Tahun 2024 sebagai perhatian utama pimpinan, dan seluruh pegawai Kecamatan Kemangkon dengan melaksanakan rapat/diskusi dengan seluruh pegawai mengenai informasi-informasi yang dituangkan ke dalam LKjIP sehingga LKjIP tidak hanya menjadi tanggung jawab sebagian pegawai;</w:t>
      </w:r>
    </w:p>
    <w:p w14:paraId="04746D8E" w14:textId="6088790B" w:rsidR="00AC7041" w:rsidRPr="00F96E68" w:rsidRDefault="00AC7041" w:rsidP="004144A7">
      <w:pPr>
        <w:widowControl w:val="0"/>
        <w:numPr>
          <w:ilvl w:val="1"/>
          <w:numId w:val="40"/>
        </w:numPr>
        <w:tabs>
          <w:tab w:val="left" w:pos="851"/>
        </w:tabs>
        <w:spacing w:after="0" w:line="374" w:lineRule="auto"/>
        <w:ind w:left="2694" w:hanging="426"/>
        <w:jc w:val="both"/>
        <w:rPr>
          <w:rFonts w:ascii="Times New Roman" w:hAnsi="Times New Roman" w:cs="Times New Roman"/>
          <w:sz w:val="24"/>
          <w:szCs w:val="24"/>
          <w:lang w:val="es-ES"/>
        </w:rPr>
      </w:pPr>
      <w:r w:rsidRPr="00F96E68">
        <w:rPr>
          <w:rFonts w:ascii="Times New Roman" w:hAnsi="Times New Roman" w:cs="Times New Roman"/>
          <w:sz w:val="24"/>
          <w:szCs w:val="24"/>
          <w:lang w:val="es-ES"/>
        </w:rPr>
        <w:t>Menjadikan informasi LKjIP Kecamatan Kemangkon Kabupaten Purbalingga Tahun 202</w:t>
      </w:r>
      <w:r w:rsidR="00082612" w:rsidRPr="00F96E68">
        <w:rPr>
          <w:rFonts w:ascii="Times New Roman" w:hAnsi="Times New Roman" w:cs="Times New Roman"/>
          <w:sz w:val="24"/>
          <w:szCs w:val="24"/>
          <w:lang w:val="es-ES"/>
        </w:rPr>
        <w:t xml:space="preserve">5 </w:t>
      </w:r>
      <w:r w:rsidRPr="00F96E68">
        <w:rPr>
          <w:rFonts w:ascii="Times New Roman" w:hAnsi="Times New Roman" w:cs="Times New Roman"/>
          <w:sz w:val="24"/>
          <w:szCs w:val="24"/>
          <w:lang w:val="es-ES"/>
        </w:rPr>
        <w:t>sebagai penyesuaian aktivitas untuk mencapai kinerja pada tahun berikutnya;</w:t>
      </w:r>
    </w:p>
    <w:p w14:paraId="019B8049" w14:textId="6B81B37F" w:rsidR="00AC7041" w:rsidRPr="00F96E68" w:rsidRDefault="00AC7041" w:rsidP="004144A7">
      <w:pPr>
        <w:widowControl w:val="0"/>
        <w:numPr>
          <w:ilvl w:val="1"/>
          <w:numId w:val="40"/>
        </w:numPr>
        <w:tabs>
          <w:tab w:val="left" w:pos="851"/>
        </w:tabs>
        <w:spacing w:after="0" w:line="374" w:lineRule="auto"/>
        <w:ind w:left="2694" w:hanging="426"/>
        <w:jc w:val="both"/>
        <w:rPr>
          <w:rFonts w:ascii="Times New Roman" w:hAnsi="Times New Roman" w:cs="Times New Roman"/>
          <w:sz w:val="24"/>
          <w:szCs w:val="24"/>
          <w:lang w:val="id-ID"/>
        </w:rPr>
      </w:pPr>
      <w:r w:rsidRPr="00F96E68">
        <w:rPr>
          <w:rFonts w:ascii="Times New Roman" w:hAnsi="Times New Roman" w:cs="Times New Roman"/>
          <w:sz w:val="24"/>
          <w:szCs w:val="24"/>
          <w:lang w:val="es-ES"/>
        </w:rPr>
        <w:t>Pada m</w:t>
      </w:r>
      <w:r w:rsidR="00082612" w:rsidRPr="00F96E68">
        <w:rPr>
          <w:rFonts w:ascii="Times New Roman" w:hAnsi="Times New Roman" w:cs="Times New Roman"/>
          <w:sz w:val="24"/>
          <w:szCs w:val="24"/>
          <w:lang w:val="es-ES"/>
        </w:rPr>
        <w:t xml:space="preserve">asa yang akan datang agar  </w:t>
      </w:r>
      <w:r w:rsidRPr="00F96E68">
        <w:rPr>
          <w:rFonts w:ascii="Times New Roman" w:hAnsi="Times New Roman" w:cs="Times New Roman"/>
          <w:sz w:val="24"/>
          <w:szCs w:val="24"/>
          <w:lang w:val="es-ES"/>
        </w:rPr>
        <w:t>menyajikan LKjIP secara memadai, yang menjelaskan mengenai faktor penyebab keberhasilan (jika target tercapai) dan kegagalan (jika target tidak tercapai) dalam pencapaian kinerja organisasi serta menjelaskan Kegiatan dan Sub Kegiatan apa yang paling mengungkit kinerja;</w:t>
      </w:r>
    </w:p>
    <w:p w14:paraId="45951DA0" w14:textId="77777777" w:rsidR="00AC7041" w:rsidRPr="00F96E68" w:rsidRDefault="00AC7041" w:rsidP="004144A7">
      <w:pPr>
        <w:widowControl w:val="0"/>
        <w:numPr>
          <w:ilvl w:val="1"/>
          <w:numId w:val="40"/>
        </w:numPr>
        <w:tabs>
          <w:tab w:val="left" w:pos="851"/>
        </w:tabs>
        <w:spacing w:after="0" w:line="374" w:lineRule="auto"/>
        <w:ind w:left="2694" w:hanging="426"/>
        <w:jc w:val="both"/>
        <w:rPr>
          <w:rFonts w:ascii="Times New Roman" w:hAnsi="Times New Roman" w:cs="Times New Roman"/>
          <w:sz w:val="24"/>
          <w:szCs w:val="24"/>
          <w:lang w:val="id-ID"/>
        </w:rPr>
      </w:pPr>
      <w:r w:rsidRPr="00F96E68">
        <w:rPr>
          <w:rFonts w:ascii="Times New Roman" w:hAnsi="Times New Roman" w:cs="Times New Roman"/>
          <w:sz w:val="24"/>
          <w:szCs w:val="24"/>
          <w:lang w:val="es-ES"/>
        </w:rPr>
        <w:t>Rekomendasi</w:t>
      </w:r>
      <w:r w:rsidRPr="00F96E68">
        <w:rPr>
          <w:rFonts w:ascii="Times New Roman" w:hAnsi="Times New Roman" w:cs="Times New Roman"/>
          <w:bCs/>
          <w:sz w:val="24"/>
          <w:szCs w:val="24"/>
        </w:rPr>
        <w:t xml:space="preserve"> Hasil rapat-rapat penyusunan LKjIP dan monitoring evaluasi capaian kinerja untuk didokumentasikan secara memadai</w:t>
      </w:r>
      <w:r w:rsidRPr="00F96E68">
        <w:rPr>
          <w:rFonts w:ascii="Times New Roman" w:hAnsi="Times New Roman" w:cs="Times New Roman"/>
          <w:sz w:val="24"/>
          <w:szCs w:val="24"/>
        </w:rPr>
        <w:t>.</w:t>
      </w:r>
    </w:p>
    <w:p w14:paraId="07ACFDB3" w14:textId="77777777" w:rsidR="00615609" w:rsidRPr="00F96E68" w:rsidRDefault="00615609" w:rsidP="004144A7">
      <w:pPr>
        <w:pStyle w:val="ListParagraph"/>
        <w:numPr>
          <w:ilvl w:val="0"/>
          <w:numId w:val="41"/>
        </w:numPr>
        <w:spacing w:after="0" w:line="360" w:lineRule="auto"/>
        <w:ind w:left="2268" w:hanging="425"/>
        <w:jc w:val="both"/>
        <w:rPr>
          <w:rFonts w:ascii="Times New Roman" w:hAnsi="Times New Roman" w:cs="Times New Roman"/>
          <w:bCs/>
          <w:color w:val="000000" w:themeColor="text1"/>
          <w:sz w:val="24"/>
          <w:szCs w:val="24"/>
        </w:rPr>
      </w:pPr>
      <w:r w:rsidRPr="00F96E68">
        <w:rPr>
          <w:rFonts w:ascii="Times New Roman" w:hAnsi="Times New Roman" w:cs="Times New Roman"/>
          <w:bCs/>
          <w:color w:val="000000" w:themeColor="text1"/>
          <w:sz w:val="24"/>
          <w:szCs w:val="24"/>
        </w:rPr>
        <w:t>Komponen Evaluasi Akuntabilitas Kinerja lnternal</w:t>
      </w:r>
    </w:p>
    <w:p w14:paraId="646DFA7B" w14:textId="77777777" w:rsidR="00AC7041" w:rsidRPr="00F96E68" w:rsidRDefault="00AC7041" w:rsidP="004144A7">
      <w:pPr>
        <w:pStyle w:val="ListParagraph"/>
        <w:numPr>
          <w:ilvl w:val="1"/>
          <w:numId w:val="51"/>
        </w:numPr>
        <w:spacing w:after="0" w:line="374" w:lineRule="auto"/>
        <w:ind w:left="2694" w:hanging="426"/>
        <w:contextualSpacing w:val="0"/>
        <w:jc w:val="both"/>
        <w:rPr>
          <w:rFonts w:ascii="Times New Roman" w:hAnsi="Times New Roman" w:cs="Times New Roman"/>
          <w:bCs/>
          <w:sz w:val="24"/>
          <w:szCs w:val="24"/>
          <w:lang w:val="en-ID"/>
        </w:rPr>
      </w:pPr>
      <w:r w:rsidRPr="00F96E68">
        <w:rPr>
          <w:rFonts w:ascii="Times New Roman" w:hAnsi="Times New Roman" w:cs="Times New Roman"/>
          <w:bCs/>
          <w:sz w:val="24"/>
          <w:szCs w:val="24"/>
        </w:rPr>
        <w:t xml:space="preserve">Mendokumentasikan dan meningkatkan kualitas Rapat Monitoring dan Evaluasi lnternal dengan melakukan </w:t>
      </w:r>
      <w:r w:rsidRPr="00F96E68">
        <w:rPr>
          <w:rFonts w:ascii="Times New Roman" w:hAnsi="Times New Roman" w:cs="Times New Roman"/>
          <w:bCs/>
          <w:sz w:val="24"/>
          <w:szCs w:val="24"/>
        </w:rPr>
        <w:lastRenderedPageBreak/>
        <w:t>pendalaman yang memadai terkait efektifitas dan efisiensi kinerja sehingga dapat memberikan rekomendasi-rekomendasi yang dibutuhkan dalam upaya meningkatkan implementasi SAKIP serta memperbaiki dan/atau meningkatkan capaian kinerja individu maupun organisasi;</w:t>
      </w:r>
    </w:p>
    <w:p w14:paraId="6A2F2EE7" w14:textId="77777777" w:rsidR="00AC7041" w:rsidRPr="00F96E68" w:rsidRDefault="00AC7041" w:rsidP="004144A7">
      <w:pPr>
        <w:pStyle w:val="ListParagraph"/>
        <w:numPr>
          <w:ilvl w:val="1"/>
          <w:numId w:val="51"/>
        </w:numPr>
        <w:spacing w:after="0" w:line="374" w:lineRule="auto"/>
        <w:ind w:left="2694" w:hanging="426"/>
        <w:contextualSpacing w:val="0"/>
        <w:jc w:val="both"/>
        <w:rPr>
          <w:rFonts w:ascii="Times New Roman" w:hAnsi="Times New Roman" w:cs="Times New Roman"/>
          <w:bCs/>
          <w:sz w:val="24"/>
          <w:szCs w:val="24"/>
          <w:lang w:val="en-ID"/>
        </w:rPr>
      </w:pPr>
      <w:r w:rsidRPr="00F96E68">
        <w:rPr>
          <w:rFonts w:ascii="Times New Roman" w:hAnsi="Times New Roman" w:cs="Times New Roman"/>
          <w:sz w:val="24"/>
          <w:szCs w:val="24"/>
          <w:lang w:val="es-ES"/>
        </w:rPr>
        <w:t>Menindaklanjuti seluruh LHE AKIP kecamatan Kemangkon Tahun 2024;</w:t>
      </w:r>
    </w:p>
    <w:p w14:paraId="2F27352D" w14:textId="77777777" w:rsidR="00AC7041" w:rsidRPr="00F96E68" w:rsidRDefault="00AC7041" w:rsidP="004144A7">
      <w:pPr>
        <w:pStyle w:val="ListParagraph"/>
        <w:numPr>
          <w:ilvl w:val="1"/>
          <w:numId w:val="51"/>
        </w:numPr>
        <w:spacing w:after="0" w:line="374" w:lineRule="auto"/>
        <w:ind w:left="2694" w:hanging="426"/>
        <w:contextualSpacing w:val="0"/>
        <w:jc w:val="both"/>
        <w:rPr>
          <w:rFonts w:ascii="Times New Roman" w:hAnsi="Times New Roman" w:cs="Times New Roman"/>
          <w:bCs/>
          <w:sz w:val="24"/>
          <w:szCs w:val="24"/>
          <w:lang w:val="en-ID"/>
        </w:rPr>
      </w:pPr>
      <w:r w:rsidRPr="00F96E68">
        <w:rPr>
          <w:rFonts w:ascii="Times New Roman" w:hAnsi="Times New Roman" w:cs="Times New Roman"/>
          <w:sz w:val="24"/>
          <w:szCs w:val="24"/>
          <w:lang w:val="es-ES"/>
        </w:rPr>
        <w:t xml:space="preserve">Menjadikan SAKIP Sebagai perhatian pokok bagi pegawai Kecamatan Kemangkon Kabupaten Purbalingga dengan melakukan: </w:t>
      </w:r>
    </w:p>
    <w:p w14:paraId="0E2FD059" w14:textId="77777777" w:rsidR="00AC7041" w:rsidRPr="00F96E68" w:rsidRDefault="00AC7041" w:rsidP="004144A7">
      <w:pPr>
        <w:pStyle w:val="ListParagraph"/>
        <w:numPr>
          <w:ilvl w:val="0"/>
          <w:numId w:val="52"/>
        </w:numPr>
        <w:spacing w:after="0" w:line="360" w:lineRule="auto"/>
        <w:ind w:left="3119" w:hanging="425"/>
        <w:contextualSpacing w:val="0"/>
        <w:jc w:val="both"/>
        <w:rPr>
          <w:rFonts w:ascii="Times New Roman" w:hAnsi="Times New Roman" w:cs="Times New Roman"/>
          <w:bCs/>
          <w:sz w:val="24"/>
          <w:szCs w:val="24"/>
          <w:lang w:val="en-ID"/>
        </w:rPr>
      </w:pPr>
      <w:r w:rsidRPr="00F96E68">
        <w:rPr>
          <w:rFonts w:ascii="Times New Roman" w:hAnsi="Times New Roman" w:cs="Times New Roman"/>
          <w:sz w:val="24"/>
          <w:szCs w:val="24"/>
          <w:lang w:val="es-ES"/>
        </w:rPr>
        <w:t xml:space="preserve">Sosialisasi yang dibuktikan dengan notulensi kegiatan sosialisasi; </w:t>
      </w:r>
    </w:p>
    <w:p w14:paraId="5B58A75E" w14:textId="77777777" w:rsidR="00AC7041" w:rsidRPr="00F96E68" w:rsidRDefault="00AC7041" w:rsidP="004144A7">
      <w:pPr>
        <w:pStyle w:val="ListParagraph"/>
        <w:numPr>
          <w:ilvl w:val="0"/>
          <w:numId w:val="52"/>
        </w:numPr>
        <w:spacing w:after="0" w:line="360" w:lineRule="auto"/>
        <w:ind w:left="3119" w:hanging="425"/>
        <w:contextualSpacing w:val="0"/>
        <w:jc w:val="both"/>
        <w:rPr>
          <w:rFonts w:ascii="Times New Roman" w:hAnsi="Times New Roman" w:cs="Times New Roman"/>
          <w:bCs/>
          <w:sz w:val="24"/>
          <w:szCs w:val="24"/>
          <w:lang w:val="en-ID"/>
        </w:rPr>
      </w:pPr>
      <w:r w:rsidRPr="00F96E68">
        <w:rPr>
          <w:rFonts w:ascii="Times New Roman" w:hAnsi="Times New Roman" w:cs="Times New Roman"/>
          <w:sz w:val="24"/>
          <w:szCs w:val="24"/>
          <w:lang w:val="es-ES"/>
        </w:rPr>
        <w:t>Rapat evaluasi akuntabilitas kinerja setiap triwulan yang dibuktikan dengan notulensi rapat dengan isi notulensi yang berkesinambungan dari triwulan ke triwulan.</w:t>
      </w:r>
    </w:p>
    <w:p w14:paraId="7319B476" w14:textId="77777777" w:rsidR="00AC7041" w:rsidRPr="00E869CC" w:rsidRDefault="00AC7041" w:rsidP="004144A7">
      <w:pPr>
        <w:pStyle w:val="ListParagraph"/>
        <w:numPr>
          <w:ilvl w:val="1"/>
          <w:numId w:val="51"/>
        </w:numPr>
        <w:spacing w:after="0" w:line="360" w:lineRule="auto"/>
        <w:ind w:left="2694" w:hanging="426"/>
        <w:contextualSpacing w:val="0"/>
        <w:jc w:val="both"/>
        <w:rPr>
          <w:rFonts w:ascii="Times New Roman" w:hAnsi="Times New Roman" w:cs="Times New Roman"/>
          <w:bCs/>
          <w:sz w:val="24"/>
          <w:szCs w:val="24"/>
          <w:lang w:val="en-ID"/>
        </w:rPr>
      </w:pPr>
      <w:r w:rsidRPr="00F96E68">
        <w:rPr>
          <w:rFonts w:ascii="Times New Roman" w:hAnsi="Times New Roman" w:cs="Times New Roman"/>
          <w:sz w:val="24"/>
          <w:szCs w:val="24"/>
          <w:lang w:val="es-ES"/>
        </w:rPr>
        <w:t>Menyelesaikan rekomendasi pada Evaluasi AKIP tahun berjalan,              agar tidak menjadi temuan pada tahun berikutnya.</w:t>
      </w:r>
    </w:p>
    <w:p w14:paraId="013FBF9C" w14:textId="77777777" w:rsidR="006719C3" w:rsidRPr="00F96E68" w:rsidRDefault="006719C3" w:rsidP="00E869CC">
      <w:pPr>
        <w:pStyle w:val="ListParagraph"/>
        <w:spacing w:after="0" w:line="360" w:lineRule="auto"/>
        <w:ind w:left="2694"/>
        <w:contextualSpacing w:val="0"/>
        <w:jc w:val="both"/>
        <w:rPr>
          <w:rFonts w:ascii="Times New Roman" w:hAnsi="Times New Roman" w:cs="Times New Roman"/>
          <w:bCs/>
          <w:sz w:val="24"/>
          <w:szCs w:val="24"/>
          <w:lang w:val="en-ID"/>
        </w:rPr>
      </w:pPr>
    </w:p>
    <w:p w14:paraId="234F09A7" w14:textId="77777777" w:rsidR="00503EDA" w:rsidRPr="00F96E68" w:rsidRDefault="00463F96" w:rsidP="00615609">
      <w:pPr>
        <w:spacing w:line="360" w:lineRule="auto"/>
        <w:ind w:left="1843"/>
        <w:jc w:val="both"/>
        <w:rPr>
          <w:rFonts w:ascii="Times New Roman" w:hAnsi="Times New Roman" w:cs="Times New Roman"/>
          <w:b/>
          <w:bCs/>
          <w:sz w:val="24"/>
          <w:szCs w:val="24"/>
          <w:lang w:val="en-US"/>
        </w:rPr>
      </w:pPr>
      <w:r w:rsidRPr="00F96E68">
        <w:rPr>
          <w:rFonts w:ascii="Times New Roman" w:hAnsi="Times New Roman" w:cs="Times New Roman"/>
          <w:b/>
          <w:bCs/>
          <w:sz w:val="24"/>
          <w:szCs w:val="24"/>
          <w:lang w:val="en-US"/>
        </w:rPr>
        <w:t>Analisis keberhasilan,</w:t>
      </w:r>
    </w:p>
    <w:p w14:paraId="5E43984D" w14:textId="4C63CD5A" w:rsidR="00503EDA" w:rsidRPr="00F96E68" w:rsidRDefault="00503EDA" w:rsidP="00615609">
      <w:pPr>
        <w:spacing w:line="360" w:lineRule="auto"/>
        <w:ind w:left="1843"/>
        <w:jc w:val="both"/>
        <w:rPr>
          <w:rFonts w:ascii="Times New Roman" w:hAnsi="Times New Roman" w:cs="Times New Roman"/>
          <w:bCs/>
          <w:sz w:val="24"/>
          <w:szCs w:val="24"/>
          <w:lang w:val="en-US"/>
        </w:rPr>
      </w:pPr>
      <w:r w:rsidRPr="00F96E68">
        <w:rPr>
          <w:rFonts w:ascii="Times New Roman" w:hAnsi="Times New Roman" w:cs="Times New Roman"/>
          <w:bCs/>
          <w:sz w:val="24"/>
          <w:szCs w:val="24"/>
          <w:lang w:val="en-US"/>
        </w:rPr>
        <w:t>Target SAKIP tercapai karena dokumen yang diperlukan hampir semua tercukupi, rutin dilaksanakan monitoring rencana aksi sehingga ada evaluasi untuk kegiatan yang belum dilaksanakan dan kendala kendala apa saja yang terjadi untuk dicari jalan penyelesaiannya.</w:t>
      </w:r>
    </w:p>
    <w:p w14:paraId="4515B4A9" w14:textId="77777777" w:rsidR="00615609" w:rsidRPr="00F96E68" w:rsidRDefault="00615609" w:rsidP="00615609">
      <w:pPr>
        <w:spacing w:line="360" w:lineRule="auto"/>
        <w:ind w:left="1843"/>
        <w:jc w:val="both"/>
        <w:rPr>
          <w:rFonts w:ascii="Times New Roman" w:hAnsi="Times New Roman" w:cs="Times New Roman"/>
          <w:b/>
          <w:bCs/>
          <w:sz w:val="24"/>
          <w:szCs w:val="24"/>
        </w:rPr>
      </w:pPr>
      <w:r w:rsidRPr="00F96E68">
        <w:rPr>
          <w:rFonts w:ascii="Times New Roman" w:hAnsi="Times New Roman" w:cs="Times New Roman"/>
          <w:b/>
          <w:bCs/>
          <w:sz w:val="24"/>
          <w:szCs w:val="24"/>
        </w:rPr>
        <w:t>Kendala/Hambatan</w:t>
      </w:r>
    </w:p>
    <w:p w14:paraId="6CC07F40" w14:textId="77777777" w:rsidR="00615609" w:rsidRPr="00F96E68" w:rsidRDefault="00615609" w:rsidP="004144A7">
      <w:pPr>
        <w:pStyle w:val="ListParagraph"/>
        <w:numPr>
          <w:ilvl w:val="0"/>
          <w:numId w:val="26"/>
        </w:numPr>
        <w:spacing w:after="0" w:line="360" w:lineRule="auto"/>
        <w:ind w:left="2268" w:hanging="425"/>
        <w:jc w:val="both"/>
        <w:rPr>
          <w:rFonts w:ascii="Times New Roman" w:hAnsi="Times New Roman" w:cs="Times New Roman"/>
          <w:bCs/>
          <w:sz w:val="24"/>
          <w:szCs w:val="24"/>
        </w:rPr>
      </w:pPr>
      <w:r w:rsidRPr="00F96E68">
        <w:rPr>
          <w:rFonts w:ascii="Times New Roman" w:hAnsi="Times New Roman" w:cs="Times New Roman"/>
          <w:sz w:val="24"/>
          <w:szCs w:val="24"/>
        </w:rPr>
        <w:t>Kurangnya komitmen dalam mengedepankan akuntabilitas dari sisi kinerja sehingga akuntabilitas kinerja belum mendapat perhatian yang besar</w:t>
      </w:r>
    </w:p>
    <w:p w14:paraId="2FDE9B82" w14:textId="77777777" w:rsidR="00615609" w:rsidRPr="00F96E68" w:rsidRDefault="00615609" w:rsidP="004144A7">
      <w:pPr>
        <w:pStyle w:val="ListParagraph"/>
        <w:numPr>
          <w:ilvl w:val="0"/>
          <w:numId w:val="26"/>
        </w:numPr>
        <w:spacing w:after="0" w:line="360" w:lineRule="auto"/>
        <w:ind w:left="2268" w:hanging="425"/>
        <w:jc w:val="both"/>
        <w:rPr>
          <w:rFonts w:ascii="Times New Roman" w:hAnsi="Times New Roman" w:cs="Times New Roman"/>
          <w:bCs/>
          <w:sz w:val="24"/>
          <w:szCs w:val="24"/>
        </w:rPr>
      </w:pPr>
      <w:r w:rsidRPr="00F96E68">
        <w:rPr>
          <w:rFonts w:ascii="Times New Roman" w:hAnsi="Times New Roman" w:cs="Times New Roman"/>
          <w:sz w:val="24"/>
          <w:szCs w:val="24"/>
        </w:rPr>
        <w:t>Masih lemahnya penetapan sanksi yang tegas bagi instansi ASN yang tidak menerapkan akuntabilitas kinerja;</w:t>
      </w:r>
    </w:p>
    <w:p w14:paraId="0A009B3A" w14:textId="77777777" w:rsidR="00615609" w:rsidRPr="00F96E68" w:rsidRDefault="00615609" w:rsidP="004144A7">
      <w:pPr>
        <w:pStyle w:val="ListParagraph"/>
        <w:numPr>
          <w:ilvl w:val="0"/>
          <w:numId w:val="26"/>
        </w:numPr>
        <w:spacing w:after="0" w:line="360" w:lineRule="auto"/>
        <w:ind w:left="2268" w:hanging="425"/>
        <w:jc w:val="both"/>
        <w:rPr>
          <w:rFonts w:ascii="Times New Roman" w:hAnsi="Times New Roman" w:cs="Times New Roman"/>
          <w:bCs/>
          <w:sz w:val="24"/>
          <w:szCs w:val="24"/>
        </w:rPr>
      </w:pPr>
      <w:r w:rsidRPr="00F96E68">
        <w:rPr>
          <w:rFonts w:ascii="Times New Roman" w:hAnsi="Times New Roman" w:cs="Times New Roman"/>
          <w:sz w:val="24"/>
          <w:szCs w:val="24"/>
        </w:rPr>
        <w:lastRenderedPageBreak/>
        <w:t>Masih belum tersosialisasikannya ke seluruh ASN tentang kebijakan di bidang akuntabilitas Kinerja;</w:t>
      </w:r>
    </w:p>
    <w:p w14:paraId="544FC11B" w14:textId="77777777" w:rsidR="00615609" w:rsidRPr="00F96E68" w:rsidRDefault="00615609" w:rsidP="004144A7">
      <w:pPr>
        <w:pStyle w:val="ListParagraph"/>
        <w:numPr>
          <w:ilvl w:val="0"/>
          <w:numId w:val="26"/>
        </w:numPr>
        <w:spacing w:after="0" w:line="360" w:lineRule="auto"/>
        <w:ind w:left="2268" w:hanging="425"/>
        <w:jc w:val="both"/>
        <w:rPr>
          <w:rFonts w:ascii="Times New Roman" w:hAnsi="Times New Roman" w:cs="Times New Roman"/>
          <w:bCs/>
          <w:sz w:val="24"/>
          <w:szCs w:val="24"/>
        </w:rPr>
      </w:pPr>
      <w:r w:rsidRPr="00F96E68">
        <w:rPr>
          <w:rFonts w:ascii="Times New Roman" w:hAnsi="Times New Roman" w:cs="Times New Roman"/>
          <w:sz w:val="24"/>
          <w:szCs w:val="24"/>
        </w:rPr>
        <w:t>Adanya keterbatasan kapabilitas SDM di bidang akuntabilitas kinerja dilingkungan instansi pemerintah serta;</w:t>
      </w:r>
    </w:p>
    <w:p w14:paraId="12B01C20" w14:textId="77777777" w:rsidR="00615609" w:rsidRPr="00F96E68" w:rsidRDefault="00615609" w:rsidP="004144A7">
      <w:pPr>
        <w:pStyle w:val="ListParagraph"/>
        <w:numPr>
          <w:ilvl w:val="0"/>
          <w:numId w:val="26"/>
        </w:numPr>
        <w:spacing w:after="0" w:line="360" w:lineRule="auto"/>
        <w:ind w:left="2268" w:hanging="425"/>
        <w:jc w:val="both"/>
        <w:rPr>
          <w:rFonts w:ascii="Times New Roman" w:hAnsi="Times New Roman" w:cs="Times New Roman"/>
          <w:bCs/>
          <w:sz w:val="24"/>
          <w:szCs w:val="24"/>
        </w:rPr>
      </w:pPr>
      <w:r w:rsidRPr="00F96E68">
        <w:rPr>
          <w:rFonts w:ascii="Times New Roman" w:hAnsi="Times New Roman" w:cs="Times New Roman"/>
          <w:sz w:val="24"/>
          <w:szCs w:val="24"/>
        </w:rPr>
        <w:t>Masih belum terintegrasinya Sistem AKIP dengan sistem perencanaan nasional dan sistem penganggaran.</w:t>
      </w:r>
    </w:p>
    <w:p w14:paraId="0933C002" w14:textId="77777777" w:rsidR="00615609" w:rsidRPr="00E869CC" w:rsidRDefault="00615609" w:rsidP="004144A7">
      <w:pPr>
        <w:pStyle w:val="ListParagraph"/>
        <w:numPr>
          <w:ilvl w:val="0"/>
          <w:numId w:val="26"/>
        </w:numPr>
        <w:spacing w:after="0" w:line="360" w:lineRule="auto"/>
        <w:ind w:left="2268" w:hanging="425"/>
        <w:jc w:val="both"/>
        <w:rPr>
          <w:rFonts w:ascii="Times New Roman" w:hAnsi="Times New Roman" w:cs="Times New Roman"/>
          <w:bCs/>
          <w:sz w:val="24"/>
          <w:szCs w:val="24"/>
        </w:rPr>
      </w:pPr>
      <w:r w:rsidRPr="00F96E68">
        <w:rPr>
          <w:rFonts w:ascii="Times New Roman" w:hAnsi="Times New Roman" w:cs="Times New Roman"/>
          <w:sz w:val="24"/>
          <w:szCs w:val="24"/>
        </w:rPr>
        <w:t>Jaringan internet lemot (sinyal lemah)</w:t>
      </w:r>
      <w:r w:rsidRPr="00F96E68">
        <w:rPr>
          <w:rFonts w:ascii="Times New Roman" w:hAnsi="Times New Roman" w:cs="Times New Roman"/>
          <w:sz w:val="24"/>
          <w:szCs w:val="24"/>
        </w:rPr>
        <w:br/>
      </w:r>
    </w:p>
    <w:p w14:paraId="2159D20A" w14:textId="77777777" w:rsidR="00615609" w:rsidRPr="00F96E68" w:rsidRDefault="00615609" w:rsidP="00615609">
      <w:pPr>
        <w:pStyle w:val="ListParagraph"/>
        <w:spacing w:line="360" w:lineRule="auto"/>
        <w:ind w:left="1843"/>
        <w:jc w:val="both"/>
        <w:rPr>
          <w:rFonts w:ascii="Times New Roman" w:hAnsi="Times New Roman" w:cs="Times New Roman"/>
          <w:b/>
          <w:bCs/>
          <w:sz w:val="24"/>
          <w:szCs w:val="24"/>
        </w:rPr>
      </w:pPr>
      <w:r w:rsidRPr="00F96E68">
        <w:rPr>
          <w:rFonts w:ascii="Times New Roman" w:hAnsi="Times New Roman" w:cs="Times New Roman"/>
          <w:b/>
          <w:bCs/>
          <w:sz w:val="24"/>
          <w:szCs w:val="24"/>
        </w:rPr>
        <w:t>Solusi yang dilaksanakan</w:t>
      </w:r>
    </w:p>
    <w:p w14:paraId="0DDB7DC9" w14:textId="77777777" w:rsidR="00615609" w:rsidRPr="00F96E68" w:rsidRDefault="00615609" w:rsidP="004144A7">
      <w:pPr>
        <w:pStyle w:val="ListParagraph"/>
        <w:numPr>
          <w:ilvl w:val="0"/>
          <w:numId w:val="27"/>
        </w:numPr>
        <w:spacing w:after="0" w:line="360" w:lineRule="auto"/>
        <w:ind w:left="2268" w:hanging="425"/>
        <w:jc w:val="both"/>
        <w:rPr>
          <w:rFonts w:ascii="Times New Roman" w:hAnsi="Times New Roman" w:cs="Times New Roman"/>
          <w:sz w:val="24"/>
          <w:szCs w:val="24"/>
        </w:rPr>
      </w:pPr>
      <w:r w:rsidRPr="00F96E68">
        <w:rPr>
          <w:rFonts w:ascii="Times New Roman" w:hAnsi="Times New Roman" w:cs="Times New Roman"/>
          <w:sz w:val="24"/>
          <w:szCs w:val="24"/>
        </w:rPr>
        <w:t>Sosialisasi sekaligus bimbingan teknis terhadap penerapan Sistem AKIP kepada ASN yang dilaksanakan secara terus menerus dan berkelanjutan untuk lebih</w:t>
      </w:r>
      <w:r w:rsidRPr="00F96E68">
        <w:rPr>
          <w:rFonts w:ascii="Times New Roman" w:hAnsi="Times New Roman" w:cs="Times New Roman"/>
          <w:sz w:val="24"/>
          <w:szCs w:val="24"/>
        </w:rPr>
        <w:br/>
        <w:t>meningkatkan kualitas dan memperkuat implementasi Sistem AKIP;</w:t>
      </w:r>
    </w:p>
    <w:p w14:paraId="38754BAE" w14:textId="77777777" w:rsidR="00615609" w:rsidRPr="00F96E68" w:rsidRDefault="00615609" w:rsidP="004144A7">
      <w:pPr>
        <w:pStyle w:val="ListParagraph"/>
        <w:numPr>
          <w:ilvl w:val="0"/>
          <w:numId w:val="27"/>
        </w:numPr>
        <w:spacing w:after="0" w:line="360" w:lineRule="auto"/>
        <w:ind w:left="2268" w:hanging="425"/>
        <w:jc w:val="both"/>
        <w:rPr>
          <w:rFonts w:ascii="Times New Roman" w:hAnsi="Times New Roman" w:cs="Times New Roman"/>
          <w:sz w:val="24"/>
          <w:szCs w:val="24"/>
        </w:rPr>
      </w:pPr>
      <w:r w:rsidRPr="00F96E68">
        <w:rPr>
          <w:rFonts w:ascii="Times New Roman" w:hAnsi="Times New Roman" w:cs="Times New Roman"/>
          <w:sz w:val="24"/>
          <w:szCs w:val="24"/>
        </w:rPr>
        <w:t>Melaksanakan evaluasi LAKIP dengan tujuan menilai kualitas implementasi Sistem AKIP dan menilai kinerja ASN serta mendorong perbaikan kualitas implementasi sistem AKIP;</w:t>
      </w:r>
    </w:p>
    <w:p w14:paraId="06E52CE1" w14:textId="12A6618D" w:rsidR="00615609" w:rsidRPr="00F96E68" w:rsidRDefault="00615609" w:rsidP="004144A7">
      <w:pPr>
        <w:pStyle w:val="ListParagraph"/>
        <w:numPr>
          <w:ilvl w:val="0"/>
          <w:numId w:val="27"/>
        </w:numPr>
        <w:spacing w:after="0" w:line="360" w:lineRule="auto"/>
        <w:ind w:left="2268" w:hanging="425"/>
        <w:jc w:val="both"/>
        <w:rPr>
          <w:rFonts w:ascii="Times New Roman" w:eastAsia="Times New Roman" w:hAnsi="Times New Roman" w:cs="Times New Roman"/>
          <w:sz w:val="24"/>
          <w:szCs w:val="24"/>
        </w:rPr>
      </w:pPr>
      <w:r w:rsidRPr="00F96E68">
        <w:rPr>
          <w:rFonts w:ascii="Times New Roman" w:hAnsi="Times New Roman" w:cs="Times New Roman"/>
          <w:sz w:val="24"/>
          <w:szCs w:val="24"/>
        </w:rPr>
        <w:t>Meningkatkan pemahaman Implementasi SAKIP kepada seluruh ASN di Lingkungan Kecamatan K</w:t>
      </w:r>
      <w:r w:rsidR="00FD12DA" w:rsidRPr="00F96E68">
        <w:rPr>
          <w:rFonts w:ascii="Times New Roman" w:hAnsi="Times New Roman" w:cs="Times New Roman"/>
          <w:sz w:val="24"/>
          <w:szCs w:val="24"/>
          <w:lang w:val="en-US"/>
        </w:rPr>
        <w:t>emangkon</w:t>
      </w:r>
      <w:r w:rsidRPr="00F96E68">
        <w:rPr>
          <w:rFonts w:ascii="Times New Roman" w:hAnsi="Times New Roman" w:cs="Times New Roman"/>
          <w:sz w:val="24"/>
          <w:szCs w:val="24"/>
        </w:rPr>
        <w:t>;</w:t>
      </w:r>
    </w:p>
    <w:p w14:paraId="20F75EF9" w14:textId="77777777" w:rsidR="00615609" w:rsidRPr="00F96E68" w:rsidRDefault="00615609" w:rsidP="004144A7">
      <w:pPr>
        <w:pStyle w:val="ListParagraph"/>
        <w:numPr>
          <w:ilvl w:val="0"/>
          <w:numId w:val="27"/>
        </w:numPr>
        <w:spacing w:after="0" w:line="360" w:lineRule="auto"/>
        <w:ind w:left="2268" w:hanging="425"/>
        <w:jc w:val="both"/>
        <w:rPr>
          <w:rFonts w:ascii="Times New Roman" w:eastAsia="Times New Roman" w:hAnsi="Times New Roman" w:cs="Times New Roman"/>
          <w:sz w:val="24"/>
          <w:szCs w:val="24"/>
        </w:rPr>
      </w:pPr>
      <w:r w:rsidRPr="00F96E68">
        <w:rPr>
          <w:rFonts w:ascii="Times New Roman" w:hAnsi="Times New Roman" w:cs="Times New Roman"/>
          <w:sz w:val="24"/>
          <w:szCs w:val="24"/>
        </w:rPr>
        <w:t>Koordinasi dengan Dinas Kominfo untuk menambah Kapasitas Internet</w:t>
      </w:r>
      <w:r w:rsidRPr="00F96E68">
        <w:rPr>
          <w:rFonts w:ascii="Times New Roman" w:hAnsi="Times New Roman" w:cs="Times New Roman"/>
          <w:sz w:val="24"/>
          <w:szCs w:val="24"/>
        </w:rPr>
        <w:br/>
      </w:r>
      <w:bookmarkEnd w:id="20"/>
    </w:p>
    <w:p w14:paraId="4D0348E1" w14:textId="6C997336" w:rsidR="00615609" w:rsidRPr="00F96E68" w:rsidRDefault="00615609" w:rsidP="004144A7">
      <w:pPr>
        <w:pStyle w:val="ListParagraph"/>
        <w:numPr>
          <w:ilvl w:val="2"/>
          <w:numId w:val="35"/>
        </w:numPr>
        <w:spacing w:after="0" w:line="360" w:lineRule="auto"/>
        <w:ind w:left="1843" w:hanging="425"/>
        <w:jc w:val="both"/>
        <w:rPr>
          <w:rFonts w:ascii="Times New Roman" w:eastAsia="Times New Roman" w:hAnsi="Times New Roman" w:cs="Times New Roman"/>
          <w:b/>
          <w:bCs/>
          <w:sz w:val="24"/>
          <w:szCs w:val="24"/>
        </w:rPr>
      </w:pPr>
      <w:r w:rsidRPr="00F96E68">
        <w:rPr>
          <w:rFonts w:ascii="Times New Roman" w:eastAsia="Times New Roman" w:hAnsi="Times New Roman" w:cs="Times New Roman"/>
          <w:b/>
          <w:bCs/>
          <w:sz w:val="24"/>
          <w:szCs w:val="24"/>
        </w:rPr>
        <w:t>Program/ Kegiatan Yang Menunjang Keberhasilan Atau Kegagalan SAKIP</w:t>
      </w:r>
    </w:p>
    <w:p w14:paraId="120FB216" w14:textId="77777777" w:rsidR="00615609" w:rsidRPr="00F96E68" w:rsidRDefault="00615609" w:rsidP="004144A7">
      <w:pPr>
        <w:pStyle w:val="ListParagraph"/>
        <w:numPr>
          <w:ilvl w:val="3"/>
          <w:numId w:val="36"/>
        </w:numPr>
        <w:spacing w:after="0" w:line="360" w:lineRule="auto"/>
        <w:ind w:left="2268" w:right="4" w:hanging="425"/>
        <w:jc w:val="both"/>
        <w:rPr>
          <w:rFonts w:ascii="Times New Roman" w:eastAsia="Times New Roman" w:hAnsi="Times New Roman" w:cs="Times New Roman"/>
          <w:sz w:val="24"/>
          <w:szCs w:val="24"/>
        </w:rPr>
      </w:pPr>
      <w:r w:rsidRPr="00F96E68">
        <w:rPr>
          <w:rFonts w:ascii="Times New Roman" w:eastAsia="Times New Roman" w:hAnsi="Times New Roman" w:cs="Times New Roman"/>
          <w:sz w:val="24"/>
          <w:szCs w:val="24"/>
        </w:rPr>
        <w:t>Program Penunjang</w:t>
      </w:r>
      <w:r w:rsidRPr="00DA22DB">
        <w:rPr>
          <w:rFonts w:ascii="Bookman Old Style" w:eastAsia="Times New Roman" w:hAnsi="Bookman Old Style"/>
          <w:sz w:val="24"/>
          <w:szCs w:val="24"/>
        </w:rPr>
        <w:t xml:space="preserve"> </w:t>
      </w:r>
      <w:r w:rsidRPr="00F96E68">
        <w:rPr>
          <w:rFonts w:ascii="Times New Roman" w:eastAsia="Times New Roman" w:hAnsi="Times New Roman" w:cs="Times New Roman"/>
          <w:sz w:val="24"/>
          <w:szCs w:val="24"/>
        </w:rPr>
        <w:t>Urusan Pemerintahan Daerah Kabupaten/Kota, dengan kegiatan:</w:t>
      </w:r>
    </w:p>
    <w:p w14:paraId="7F2FC15E" w14:textId="77777777" w:rsidR="00615609" w:rsidRPr="00F96E68" w:rsidRDefault="00615609" w:rsidP="004144A7">
      <w:pPr>
        <w:pStyle w:val="ListParagraph"/>
        <w:numPr>
          <w:ilvl w:val="0"/>
          <w:numId w:val="37"/>
        </w:numPr>
        <w:spacing w:after="0" w:line="360" w:lineRule="auto"/>
        <w:ind w:left="2694" w:right="4" w:hanging="426"/>
        <w:jc w:val="both"/>
        <w:rPr>
          <w:rFonts w:ascii="Times New Roman" w:eastAsia="Times New Roman" w:hAnsi="Times New Roman" w:cs="Times New Roman"/>
          <w:sz w:val="24"/>
          <w:szCs w:val="24"/>
        </w:rPr>
      </w:pPr>
      <w:r w:rsidRPr="00F96E68">
        <w:rPr>
          <w:rFonts w:ascii="Times New Roman" w:eastAsia="Times New Roman" w:hAnsi="Times New Roman" w:cs="Times New Roman"/>
          <w:sz w:val="24"/>
          <w:szCs w:val="24"/>
        </w:rPr>
        <w:t>Perencanaan dan Evaluasi Kinerja Perangkat Daerah.</w:t>
      </w:r>
    </w:p>
    <w:p w14:paraId="661A2902" w14:textId="77777777" w:rsidR="00615609" w:rsidRPr="00F96E68" w:rsidRDefault="00615609" w:rsidP="004144A7">
      <w:pPr>
        <w:pStyle w:val="ListParagraph"/>
        <w:numPr>
          <w:ilvl w:val="0"/>
          <w:numId w:val="37"/>
        </w:numPr>
        <w:spacing w:after="0" w:line="360" w:lineRule="auto"/>
        <w:ind w:left="2694" w:right="4" w:hanging="426"/>
        <w:jc w:val="both"/>
        <w:rPr>
          <w:rFonts w:ascii="Times New Roman" w:eastAsia="Times New Roman" w:hAnsi="Times New Roman" w:cs="Times New Roman"/>
          <w:sz w:val="24"/>
          <w:szCs w:val="24"/>
        </w:rPr>
      </w:pPr>
      <w:r w:rsidRPr="00F96E68">
        <w:rPr>
          <w:rFonts w:ascii="Times New Roman" w:eastAsia="Times New Roman" w:hAnsi="Times New Roman" w:cs="Times New Roman"/>
          <w:sz w:val="24"/>
          <w:szCs w:val="24"/>
        </w:rPr>
        <w:t>Administrasi Keuangan Perangkat Daerah.</w:t>
      </w:r>
    </w:p>
    <w:p w14:paraId="14A4274B" w14:textId="77777777" w:rsidR="00615609" w:rsidRPr="00F96E68" w:rsidRDefault="00615609" w:rsidP="004144A7">
      <w:pPr>
        <w:pStyle w:val="ListParagraph"/>
        <w:numPr>
          <w:ilvl w:val="0"/>
          <w:numId w:val="37"/>
        </w:numPr>
        <w:spacing w:after="0" w:line="360" w:lineRule="auto"/>
        <w:ind w:left="2694" w:right="4" w:hanging="426"/>
        <w:jc w:val="both"/>
        <w:rPr>
          <w:rFonts w:ascii="Times New Roman" w:eastAsia="Times New Roman" w:hAnsi="Times New Roman" w:cs="Times New Roman"/>
          <w:sz w:val="24"/>
          <w:szCs w:val="24"/>
        </w:rPr>
      </w:pPr>
      <w:r w:rsidRPr="00F96E68">
        <w:rPr>
          <w:rFonts w:ascii="Times New Roman" w:eastAsia="Times New Roman" w:hAnsi="Times New Roman" w:cs="Times New Roman"/>
          <w:sz w:val="24"/>
          <w:szCs w:val="24"/>
        </w:rPr>
        <w:t>Administrasi Barang Milik Daerah pada Perangkat Daerah.</w:t>
      </w:r>
    </w:p>
    <w:p w14:paraId="78841B7E" w14:textId="77777777" w:rsidR="00615609" w:rsidRPr="00F96E68" w:rsidRDefault="00615609" w:rsidP="004144A7">
      <w:pPr>
        <w:pStyle w:val="ListParagraph"/>
        <w:numPr>
          <w:ilvl w:val="0"/>
          <w:numId w:val="37"/>
        </w:numPr>
        <w:spacing w:after="0" w:line="360" w:lineRule="auto"/>
        <w:ind w:left="2694" w:right="4" w:hanging="426"/>
        <w:jc w:val="both"/>
        <w:rPr>
          <w:rFonts w:ascii="Times New Roman" w:eastAsia="Times New Roman" w:hAnsi="Times New Roman" w:cs="Times New Roman"/>
          <w:sz w:val="24"/>
          <w:szCs w:val="24"/>
        </w:rPr>
      </w:pPr>
      <w:r w:rsidRPr="00F96E68">
        <w:rPr>
          <w:rFonts w:ascii="Times New Roman" w:eastAsia="Times New Roman" w:hAnsi="Times New Roman" w:cs="Times New Roman"/>
          <w:sz w:val="24"/>
          <w:szCs w:val="24"/>
        </w:rPr>
        <w:t>Administrasi Umum Perangkat Daerah.</w:t>
      </w:r>
    </w:p>
    <w:p w14:paraId="7F1FBA43" w14:textId="77777777" w:rsidR="00615609" w:rsidRPr="00F96E68" w:rsidRDefault="00615609" w:rsidP="004144A7">
      <w:pPr>
        <w:pStyle w:val="ListParagraph"/>
        <w:numPr>
          <w:ilvl w:val="0"/>
          <w:numId w:val="37"/>
        </w:numPr>
        <w:spacing w:after="0" w:line="360" w:lineRule="auto"/>
        <w:ind w:left="2694" w:right="4" w:hanging="426"/>
        <w:jc w:val="both"/>
        <w:rPr>
          <w:rFonts w:ascii="Times New Roman" w:eastAsia="Times New Roman" w:hAnsi="Times New Roman" w:cs="Times New Roman"/>
          <w:sz w:val="24"/>
          <w:szCs w:val="24"/>
        </w:rPr>
      </w:pPr>
      <w:r w:rsidRPr="00F96E68">
        <w:rPr>
          <w:rFonts w:ascii="Times New Roman" w:eastAsia="Times New Roman" w:hAnsi="Times New Roman" w:cs="Times New Roman"/>
          <w:sz w:val="24"/>
          <w:szCs w:val="24"/>
        </w:rPr>
        <w:t>Penyediaan Jasa Penunjang Urusan Pemerintahan Daerah.</w:t>
      </w:r>
    </w:p>
    <w:p w14:paraId="7F39A887" w14:textId="77777777" w:rsidR="00615609" w:rsidRPr="00F96E68" w:rsidRDefault="00615609" w:rsidP="004144A7">
      <w:pPr>
        <w:pStyle w:val="ListParagraph"/>
        <w:numPr>
          <w:ilvl w:val="0"/>
          <w:numId w:val="37"/>
        </w:numPr>
        <w:spacing w:after="0" w:line="360" w:lineRule="auto"/>
        <w:ind w:left="2694" w:right="4" w:hanging="426"/>
        <w:jc w:val="both"/>
        <w:rPr>
          <w:rFonts w:ascii="Times New Roman" w:eastAsia="Times New Roman" w:hAnsi="Times New Roman" w:cs="Times New Roman"/>
          <w:sz w:val="24"/>
          <w:szCs w:val="24"/>
        </w:rPr>
      </w:pPr>
      <w:r w:rsidRPr="00F96E68">
        <w:rPr>
          <w:rFonts w:ascii="Times New Roman" w:eastAsia="Times New Roman" w:hAnsi="Times New Roman" w:cs="Times New Roman"/>
          <w:sz w:val="24"/>
          <w:szCs w:val="24"/>
        </w:rPr>
        <w:lastRenderedPageBreak/>
        <w:t>Pemeliharaan Barang Milik Daerah Penunjang Urusan Pemerintahan Daerah.</w:t>
      </w:r>
    </w:p>
    <w:p w14:paraId="12AA2F3A" w14:textId="27E7809E" w:rsidR="00AC7041" w:rsidRPr="00F96E68" w:rsidRDefault="00AC7041" w:rsidP="004144A7">
      <w:pPr>
        <w:pStyle w:val="ListParagraph"/>
        <w:numPr>
          <w:ilvl w:val="0"/>
          <w:numId w:val="37"/>
        </w:numPr>
        <w:spacing w:after="0" w:line="360" w:lineRule="auto"/>
        <w:ind w:left="2694" w:right="4" w:hanging="426"/>
        <w:jc w:val="both"/>
        <w:rPr>
          <w:rFonts w:ascii="Times New Roman" w:eastAsia="Times New Roman" w:hAnsi="Times New Roman" w:cs="Times New Roman"/>
          <w:sz w:val="24"/>
          <w:szCs w:val="24"/>
        </w:rPr>
      </w:pPr>
      <w:r w:rsidRPr="00F96E68">
        <w:rPr>
          <w:rFonts w:ascii="Times New Roman" w:eastAsia="Times New Roman" w:hAnsi="Times New Roman" w:cs="Times New Roman"/>
          <w:sz w:val="24"/>
          <w:szCs w:val="24"/>
          <w:lang w:val="en-US"/>
        </w:rPr>
        <w:t>Pengadaan Barang Milik Daerah Penunjang Urusan Pemerintahan Daerah.</w:t>
      </w:r>
    </w:p>
    <w:p w14:paraId="4DC4E7CA" w14:textId="77777777" w:rsidR="00463F96" w:rsidRDefault="00463F96">
      <w:pPr>
        <w:spacing w:after="0" w:line="360" w:lineRule="auto"/>
        <w:jc w:val="both"/>
        <w:rPr>
          <w:rFonts w:ascii="Times New Roman" w:eastAsia="Overlock" w:hAnsi="Times New Roman" w:cs="Times New Roman"/>
          <w:sz w:val="24"/>
          <w:szCs w:val="24"/>
          <w:lang w:val="en-US"/>
        </w:rPr>
      </w:pPr>
    </w:p>
    <w:p w14:paraId="5CED9205" w14:textId="77777777" w:rsidR="00463F96" w:rsidRPr="00F96E68" w:rsidRDefault="00463F96" w:rsidP="00E869CC">
      <w:pPr>
        <w:pStyle w:val="ListParagraph"/>
        <w:spacing w:after="0" w:line="360" w:lineRule="auto"/>
        <w:ind w:left="426" w:hanging="142"/>
        <w:jc w:val="both"/>
        <w:rPr>
          <w:rFonts w:ascii="Times New Roman" w:hAnsi="Times New Roman" w:cs="Times New Roman"/>
          <w:bCs/>
          <w:sz w:val="24"/>
          <w:szCs w:val="24"/>
          <w:lang w:val="en-US"/>
        </w:rPr>
      </w:pPr>
      <w:r w:rsidRPr="00F96E68">
        <w:rPr>
          <w:rFonts w:ascii="Times New Roman" w:hAnsi="Times New Roman" w:cs="Times New Roman"/>
          <w:bCs/>
          <w:sz w:val="24"/>
          <w:szCs w:val="24"/>
          <w:lang w:val="en-US"/>
        </w:rPr>
        <w:t xml:space="preserve">Capaian Kinerja Berdasarkan </w:t>
      </w:r>
      <w:r w:rsidRPr="00F96E68">
        <w:rPr>
          <w:rFonts w:ascii="Times New Roman" w:hAnsi="Times New Roman" w:cs="Times New Roman"/>
          <w:bCs/>
          <w:sz w:val="24"/>
          <w:szCs w:val="24"/>
        </w:rPr>
        <w:t>Indikator Kinerja Utama</w:t>
      </w:r>
      <w:r w:rsidRPr="00F96E68">
        <w:rPr>
          <w:rFonts w:ascii="Times New Roman" w:hAnsi="Times New Roman" w:cs="Times New Roman"/>
          <w:bCs/>
          <w:sz w:val="24"/>
          <w:szCs w:val="24"/>
          <w:lang w:val="en-US"/>
        </w:rPr>
        <w:t xml:space="preserve"> Perubahan</w:t>
      </w:r>
    </w:p>
    <w:p w14:paraId="2107A4EE" w14:textId="05377D79" w:rsidR="00463F96" w:rsidRPr="00F96E68" w:rsidRDefault="00463F96" w:rsidP="00E869CC">
      <w:pPr>
        <w:pStyle w:val="BodyText"/>
        <w:spacing w:line="360" w:lineRule="auto"/>
        <w:ind w:left="284"/>
        <w:jc w:val="both"/>
        <w:rPr>
          <w:rFonts w:ascii="Times New Roman" w:hAnsi="Times New Roman" w:cs="Times New Roman"/>
          <w:sz w:val="24"/>
          <w:szCs w:val="24"/>
        </w:rPr>
      </w:pPr>
      <w:r w:rsidRPr="00F96E68">
        <w:rPr>
          <w:rFonts w:ascii="Times New Roman" w:eastAsia="Arial Unicode MS" w:hAnsi="Times New Roman" w:cs="Times New Roman"/>
          <w:sz w:val="24"/>
          <w:szCs w:val="24"/>
        </w:rPr>
        <w:t>Adapun</w:t>
      </w:r>
      <w:r w:rsidRPr="00F96E68">
        <w:rPr>
          <w:rFonts w:ascii="Times New Roman" w:hAnsi="Times New Roman" w:cs="Times New Roman"/>
          <w:bCs/>
          <w:sz w:val="24"/>
          <w:szCs w:val="24"/>
        </w:rPr>
        <w:t xml:space="preserve"> evaluasi dan analisis tingkat </w:t>
      </w:r>
      <w:r w:rsidRPr="00F96E68">
        <w:rPr>
          <w:rFonts w:ascii="Times New Roman" w:eastAsia="Arial Unicode MS" w:hAnsi="Times New Roman" w:cs="Times New Roman"/>
          <w:sz w:val="24"/>
          <w:szCs w:val="24"/>
        </w:rPr>
        <w:t>pencapaian</w:t>
      </w:r>
      <w:r w:rsidR="00A16614" w:rsidRPr="00F96E68">
        <w:rPr>
          <w:rFonts w:ascii="Times New Roman" w:hAnsi="Times New Roman" w:cs="Times New Roman"/>
          <w:bCs/>
          <w:sz w:val="24"/>
          <w:szCs w:val="24"/>
        </w:rPr>
        <w:t xml:space="preserve"> kinerja Kecamatan Kemangkon </w:t>
      </w:r>
      <w:r w:rsidRPr="00F96E68">
        <w:rPr>
          <w:rFonts w:ascii="Times New Roman" w:hAnsi="Times New Roman" w:cs="Times New Roman"/>
          <w:bCs/>
          <w:sz w:val="24"/>
          <w:szCs w:val="24"/>
        </w:rPr>
        <w:t xml:space="preserve">Kabupaten </w:t>
      </w:r>
      <w:r w:rsidR="00022824">
        <w:rPr>
          <w:rFonts w:ascii="Times New Roman" w:hAnsi="Times New Roman" w:cs="Times New Roman"/>
          <w:bCs/>
          <w:sz w:val="24"/>
          <w:szCs w:val="24"/>
        </w:rPr>
        <w:t xml:space="preserve"> </w:t>
      </w:r>
      <w:r w:rsidRPr="00F96E68">
        <w:rPr>
          <w:rFonts w:ascii="Times New Roman" w:hAnsi="Times New Roman" w:cs="Times New Roman"/>
          <w:bCs/>
          <w:sz w:val="24"/>
          <w:szCs w:val="24"/>
        </w:rPr>
        <w:t>Purbalingga</w:t>
      </w:r>
      <w:r w:rsidR="00022824">
        <w:rPr>
          <w:rFonts w:ascii="Times New Roman" w:hAnsi="Times New Roman" w:cs="Times New Roman"/>
          <w:bCs/>
          <w:sz w:val="24"/>
          <w:szCs w:val="24"/>
        </w:rPr>
        <w:t xml:space="preserve"> </w:t>
      </w:r>
      <w:r w:rsidRPr="00F96E68">
        <w:rPr>
          <w:rFonts w:ascii="Times New Roman" w:hAnsi="Times New Roman" w:cs="Times New Roman"/>
          <w:bCs/>
          <w:sz w:val="24"/>
          <w:szCs w:val="24"/>
        </w:rPr>
        <w:t xml:space="preserve"> pada tahun 2025 setelah perubahan </w:t>
      </w:r>
      <w:r w:rsidRPr="00F96E68">
        <w:rPr>
          <w:rFonts w:ascii="Times New Roman" w:hAnsi="Times New Roman" w:cs="Times New Roman"/>
          <w:sz w:val="24"/>
          <w:szCs w:val="24"/>
        </w:rPr>
        <w:t>adalah sebagai berikut :</w:t>
      </w:r>
    </w:p>
    <w:p w14:paraId="3D4F1381" w14:textId="036D7530" w:rsidR="00463F96" w:rsidRDefault="00A25D29" w:rsidP="00463F96">
      <w:pPr>
        <w:spacing w:after="0" w:line="360" w:lineRule="auto"/>
        <w:jc w:val="center"/>
        <w:rPr>
          <w:rFonts w:ascii="Times New Roman" w:eastAsia="Arial Unicode MS" w:hAnsi="Times New Roman" w:cs="Times New Roman"/>
          <w:sz w:val="24"/>
          <w:szCs w:val="24"/>
          <w:lang w:val="en-US"/>
        </w:rPr>
      </w:pPr>
      <w:r>
        <w:rPr>
          <w:rFonts w:ascii="Times New Roman" w:eastAsia="Arial Unicode MS" w:hAnsi="Times New Roman" w:cs="Times New Roman"/>
          <w:sz w:val="24"/>
          <w:szCs w:val="24"/>
          <w:lang w:val="en-US"/>
        </w:rPr>
        <w:t>Tabel 3.12</w:t>
      </w:r>
    </w:p>
    <w:p w14:paraId="3633FC93" w14:textId="297BCFE1" w:rsidR="00A25D29" w:rsidRPr="00F96E68" w:rsidRDefault="00A25D29" w:rsidP="00463F96">
      <w:pPr>
        <w:spacing w:after="0" w:line="360" w:lineRule="auto"/>
        <w:jc w:val="center"/>
        <w:rPr>
          <w:rFonts w:ascii="Times New Roman" w:eastAsia="Arial Unicode MS" w:hAnsi="Times New Roman" w:cs="Times New Roman"/>
          <w:sz w:val="24"/>
          <w:szCs w:val="24"/>
          <w:lang w:val="en-US"/>
        </w:rPr>
      </w:pPr>
      <w:r>
        <w:rPr>
          <w:rFonts w:ascii="Times New Roman" w:eastAsia="Arial Unicode MS" w:hAnsi="Times New Roman" w:cs="Times New Roman"/>
          <w:sz w:val="24"/>
          <w:szCs w:val="24"/>
          <w:lang w:val="en-US"/>
        </w:rPr>
        <w:t>Capaian Kinerja berdasarkan Indikator Kinerja Utama Perubahan</w:t>
      </w:r>
    </w:p>
    <w:tbl>
      <w:tblPr>
        <w:tblStyle w:val="TableGrid"/>
        <w:tblW w:w="0" w:type="auto"/>
        <w:tblInd w:w="392" w:type="dxa"/>
        <w:tblLook w:val="04A0" w:firstRow="1" w:lastRow="0" w:firstColumn="1" w:lastColumn="0" w:noHBand="0" w:noVBand="1"/>
      </w:tblPr>
      <w:tblGrid>
        <w:gridCol w:w="817"/>
        <w:gridCol w:w="2410"/>
        <w:gridCol w:w="1693"/>
        <w:gridCol w:w="1694"/>
        <w:gridCol w:w="1692"/>
      </w:tblGrid>
      <w:tr w:rsidR="00A16614" w:rsidRPr="00F96E68" w14:paraId="6024CAFF" w14:textId="77777777" w:rsidTr="00E869CC">
        <w:tc>
          <w:tcPr>
            <w:tcW w:w="817" w:type="dxa"/>
          </w:tcPr>
          <w:p w14:paraId="7D79D637" w14:textId="73DEF09A" w:rsidR="00A16614" w:rsidRPr="00F96E68" w:rsidRDefault="00BD2081" w:rsidP="00463F96">
            <w:pPr>
              <w:spacing w:after="0" w:line="360" w:lineRule="auto"/>
              <w:jc w:val="center"/>
              <w:rPr>
                <w:rFonts w:ascii="Times New Roman" w:eastAsia="Arial Unicode MS" w:hAnsi="Times New Roman" w:cs="Times New Roman"/>
                <w:sz w:val="24"/>
                <w:szCs w:val="24"/>
                <w:lang w:val="en-US"/>
              </w:rPr>
            </w:pPr>
            <w:r w:rsidRPr="00F96E68">
              <w:rPr>
                <w:rFonts w:ascii="Times New Roman" w:eastAsia="Arial Unicode MS" w:hAnsi="Times New Roman" w:cs="Times New Roman"/>
                <w:sz w:val="24"/>
                <w:szCs w:val="24"/>
                <w:lang w:val="en-US"/>
              </w:rPr>
              <w:t>No.</w:t>
            </w:r>
          </w:p>
        </w:tc>
        <w:tc>
          <w:tcPr>
            <w:tcW w:w="2410" w:type="dxa"/>
          </w:tcPr>
          <w:p w14:paraId="461BECE6" w14:textId="5C5D72D1" w:rsidR="00A16614" w:rsidRPr="00F96E68" w:rsidRDefault="00BD2081" w:rsidP="00463F96">
            <w:pPr>
              <w:spacing w:after="0" w:line="360" w:lineRule="auto"/>
              <w:jc w:val="center"/>
              <w:rPr>
                <w:rFonts w:ascii="Times New Roman" w:eastAsia="Arial Unicode MS" w:hAnsi="Times New Roman" w:cs="Times New Roman"/>
                <w:sz w:val="24"/>
                <w:szCs w:val="24"/>
                <w:lang w:val="en-US"/>
              </w:rPr>
            </w:pPr>
            <w:r w:rsidRPr="00F96E68">
              <w:rPr>
                <w:rFonts w:ascii="Times New Roman" w:eastAsia="Arial Unicode MS" w:hAnsi="Times New Roman" w:cs="Times New Roman"/>
                <w:sz w:val="24"/>
                <w:szCs w:val="24"/>
                <w:lang w:val="en-US"/>
              </w:rPr>
              <w:t>Tujuan Strategis</w:t>
            </w:r>
          </w:p>
        </w:tc>
        <w:tc>
          <w:tcPr>
            <w:tcW w:w="1693" w:type="dxa"/>
          </w:tcPr>
          <w:p w14:paraId="385C0334" w14:textId="1C5C2CA2" w:rsidR="00A16614" w:rsidRPr="00F96E68" w:rsidRDefault="00BD2081" w:rsidP="00463F96">
            <w:pPr>
              <w:spacing w:after="0" w:line="360" w:lineRule="auto"/>
              <w:jc w:val="center"/>
              <w:rPr>
                <w:rFonts w:ascii="Times New Roman" w:eastAsia="Arial Unicode MS" w:hAnsi="Times New Roman" w:cs="Times New Roman"/>
                <w:sz w:val="24"/>
                <w:szCs w:val="24"/>
                <w:lang w:val="en-US"/>
              </w:rPr>
            </w:pPr>
            <w:r w:rsidRPr="00F96E68">
              <w:rPr>
                <w:rFonts w:ascii="Times New Roman" w:eastAsia="Arial Unicode MS" w:hAnsi="Times New Roman" w:cs="Times New Roman"/>
                <w:sz w:val="24"/>
                <w:szCs w:val="24"/>
                <w:lang w:val="en-US"/>
              </w:rPr>
              <w:t>Sasaran</w:t>
            </w:r>
          </w:p>
        </w:tc>
        <w:tc>
          <w:tcPr>
            <w:tcW w:w="1694" w:type="dxa"/>
          </w:tcPr>
          <w:p w14:paraId="3CF3BEF4" w14:textId="1767D084" w:rsidR="00A16614" w:rsidRPr="00F96E68" w:rsidRDefault="00BD2081" w:rsidP="00463F96">
            <w:pPr>
              <w:spacing w:after="0" w:line="360" w:lineRule="auto"/>
              <w:jc w:val="center"/>
              <w:rPr>
                <w:rFonts w:ascii="Times New Roman" w:eastAsia="Arial Unicode MS" w:hAnsi="Times New Roman" w:cs="Times New Roman"/>
                <w:sz w:val="24"/>
                <w:szCs w:val="24"/>
                <w:lang w:val="en-US"/>
              </w:rPr>
            </w:pPr>
            <w:r w:rsidRPr="00F96E68">
              <w:rPr>
                <w:rFonts w:ascii="Times New Roman" w:eastAsia="Arial Unicode MS" w:hAnsi="Times New Roman" w:cs="Times New Roman"/>
                <w:sz w:val="24"/>
                <w:szCs w:val="24"/>
                <w:lang w:val="en-US"/>
              </w:rPr>
              <w:t>Indikator Kinerja</w:t>
            </w:r>
          </w:p>
        </w:tc>
        <w:tc>
          <w:tcPr>
            <w:tcW w:w="1692" w:type="dxa"/>
          </w:tcPr>
          <w:p w14:paraId="6DF1610B" w14:textId="20B6DA78" w:rsidR="00A16614" w:rsidRPr="00F96E68" w:rsidRDefault="00BD2081" w:rsidP="00463F96">
            <w:pPr>
              <w:spacing w:after="0" w:line="360" w:lineRule="auto"/>
              <w:jc w:val="center"/>
              <w:rPr>
                <w:rFonts w:ascii="Times New Roman" w:eastAsia="Arial Unicode MS" w:hAnsi="Times New Roman" w:cs="Times New Roman"/>
                <w:sz w:val="24"/>
                <w:szCs w:val="24"/>
                <w:lang w:val="en-US"/>
              </w:rPr>
            </w:pPr>
            <w:r w:rsidRPr="00F96E68">
              <w:rPr>
                <w:rFonts w:ascii="Times New Roman" w:eastAsia="Arial Unicode MS" w:hAnsi="Times New Roman" w:cs="Times New Roman"/>
                <w:sz w:val="24"/>
                <w:szCs w:val="24"/>
                <w:lang w:val="en-US"/>
              </w:rPr>
              <w:t xml:space="preserve">Satuan </w:t>
            </w:r>
          </w:p>
        </w:tc>
      </w:tr>
      <w:tr w:rsidR="00A16614" w:rsidRPr="00F96E68" w14:paraId="5F3640A2" w14:textId="77777777" w:rsidTr="00E869CC">
        <w:tc>
          <w:tcPr>
            <w:tcW w:w="817" w:type="dxa"/>
          </w:tcPr>
          <w:p w14:paraId="7E8C76F8" w14:textId="21E7DE60" w:rsidR="00A16614" w:rsidRPr="00F96E68" w:rsidRDefault="00BD2081" w:rsidP="00463F96">
            <w:pPr>
              <w:spacing w:after="0" w:line="360" w:lineRule="auto"/>
              <w:jc w:val="center"/>
              <w:rPr>
                <w:rFonts w:ascii="Times New Roman" w:eastAsia="Arial Unicode MS" w:hAnsi="Times New Roman" w:cs="Times New Roman"/>
                <w:sz w:val="24"/>
                <w:szCs w:val="24"/>
                <w:lang w:val="en-US"/>
              </w:rPr>
            </w:pPr>
            <w:r w:rsidRPr="00F96E68">
              <w:rPr>
                <w:rFonts w:ascii="Times New Roman" w:eastAsia="Arial Unicode MS" w:hAnsi="Times New Roman" w:cs="Times New Roman"/>
                <w:sz w:val="24"/>
                <w:szCs w:val="24"/>
                <w:lang w:val="en-US"/>
              </w:rPr>
              <w:t>1.</w:t>
            </w:r>
          </w:p>
        </w:tc>
        <w:tc>
          <w:tcPr>
            <w:tcW w:w="2410" w:type="dxa"/>
          </w:tcPr>
          <w:p w14:paraId="6DBCFC3B" w14:textId="3C465F56" w:rsidR="00A16614" w:rsidRPr="00F96E68" w:rsidRDefault="00BD2081" w:rsidP="00BD2081">
            <w:pPr>
              <w:spacing w:after="0" w:line="360" w:lineRule="auto"/>
              <w:rPr>
                <w:rFonts w:ascii="Times New Roman" w:eastAsia="Arial Unicode MS" w:hAnsi="Times New Roman" w:cs="Times New Roman"/>
                <w:sz w:val="24"/>
                <w:szCs w:val="24"/>
                <w:lang w:val="en-US"/>
              </w:rPr>
            </w:pPr>
            <w:r w:rsidRPr="00F96E68">
              <w:rPr>
                <w:rFonts w:ascii="Times New Roman" w:eastAsia="Arial Unicode MS" w:hAnsi="Times New Roman" w:cs="Times New Roman"/>
                <w:sz w:val="24"/>
                <w:szCs w:val="24"/>
                <w:lang w:val="en-US"/>
              </w:rPr>
              <w:t>Meningkatnya kepuasan masyarakat terhadap pelayanan publik di Kecamatan</w:t>
            </w:r>
          </w:p>
        </w:tc>
        <w:tc>
          <w:tcPr>
            <w:tcW w:w="1693" w:type="dxa"/>
          </w:tcPr>
          <w:p w14:paraId="06255242" w14:textId="77777777" w:rsidR="00A16614" w:rsidRPr="00F96E68" w:rsidRDefault="00A16614" w:rsidP="00BD2081">
            <w:pPr>
              <w:spacing w:after="0" w:line="360" w:lineRule="auto"/>
              <w:rPr>
                <w:rFonts w:ascii="Times New Roman" w:eastAsia="Arial Unicode MS" w:hAnsi="Times New Roman" w:cs="Times New Roman"/>
                <w:sz w:val="24"/>
                <w:szCs w:val="24"/>
                <w:lang w:val="en-US"/>
              </w:rPr>
            </w:pPr>
          </w:p>
        </w:tc>
        <w:tc>
          <w:tcPr>
            <w:tcW w:w="1694" w:type="dxa"/>
          </w:tcPr>
          <w:p w14:paraId="60D153F7" w14:textId="1E28FC2A" w:rsidR="00A16614" w:rsidRPr="00F96E68" w:rsidRDefault="00BD2081" w:rsidP="00BD2081">
            <w:pPr>
              <w:spacing w:after="0" w:line="360" w:lineRule="auto"/>
              <w:rPr>
                <w:rFonts w:ascii="Times New Roman" w:eastAsia="Arial Unicode MS" w:hAnsi="Times New Roman" w:cs="Times New Roman"/>
                <w:sz w:val="24"/>
                <w:szCs w:val="24"/>
                <w:lang w:val="en-US"/>
              </w:rPr>
            </w:pPr>
            <w:r w:rsidRPr="00F96E68">
              <w:rPr>
                <w:rFonts w:ascii="Times New Roman" w:eastAsia="Arial Unicode MS" w:hAnsi="Times New Roman" w:cs="Times New Roman"/>
                <w:sz w:val="24"/>
                <w:szCs w:val="24"/>
                <w:lang w:val="en-US"/>
              </w:rPr>
              <w:t>Indeks Kepuasan Masyarakat (IKM) Kecamatan</w:t>
            </w:r>
          </w:p>
        </w:tc>
        <w:tc>
          <w:tcPr>
            <w:tcW w:w="1692" w:type="dxa"/>
          </w:tcPr>
          <w:p w14:paraId="598F0817" w14:textId="747A6837" w:rsidR="00A16614" w:rsidRPr="00F96E68" w:rsidRDefault="00BD2081" w:rsidP="00463F96">
            <w:pPr>
              <w:spacing w:after="0" w:line="360" w:lineRule="auto"/>
              <w:jc w:val="center"/>
              <w:rPr>
                <w:rFonts w:ascii="Times New Roman" w:eastAsia="Arial Unicode MS" w:hAnsi="Times New Roman" w:cs="Times New Roman"/>
                <w:sz w:val="24"/>
                <w:szCs w:val="24"/>
                <w:lang w:val="en-US"/>
              </w:rPr>
            </w:pPr>
            <w:r w:rsidRPr="00F96E68">
              <w:rPr>
                <w:rFonts w:ascii="Times New Roman" w:eastAsia="Arial Unicode MS" w:hAnsi="Times New Roman" w:cs="Times New Roman"/>
                <w:sz w:val="24"/>
                <w:szCs w:val="24"/>
                <w:lang w:val="en-US"/>
              </w:rPr>
              <w:t xml:space="preserve">Angka </w:t>
            </w:r>
          </w:p>
        </w:tc>
      </w:tr>
      <w:tr w:rsidR="00A16614" w:rsidRPr="00F96E68" w14:paraId="47F55AC5" w14:textId="77777777" w:rsidTr="00E869CC">
        <w:tc>
          <w:tcPr>
            <w:tcW w:w="817" w:type="dxa"/>
          </w:tcPr>
          <w:p w14:paraId="3F5A5E5E" w14:textId="77777777" w:rsidR="00A16614" w:rsidRPr="00F96E68" w:rsidRDefault="00A16614" w:rsidP="00463F96">
            <w:pPr>
              <w:spacing w:after="0" w:line="360" w:lineRule="auto"/>
              <w:jc w:val="center"/>
              <w:rPr>
                <w:rFonts w:ascii="Times New Roman" w:eastAsia="Arial Unicode MS" w:hAnsi="Times New Roman" w:cs="Times New Roman"/>
                <w:sz w:val="24"/>
                <w:szCs w:val="24"/>
                <w:lang w:val="en-US"/>
              </w:rPr>
            </w:pPr>
          </w:p>
        </w:tc>
        <w:tc>
          <w:tcPr>
            <w:tcW w:w="2410" w:type="dxa"/>
          </w:tcPr>
          <w:p w14:paraId="08E31BFC" w14:textId="77777777" w:rsidR="00A16614" w:rsidRPr="00F96E68" w:rsidRDefault="00A16614" w:rsidP="00BD2081">
            <w:pPr>
              <w:spacing w:after="0" w:line="360" w:lineRule="auto"/>
              <w:rPr>
                <w:rFonts w:ascii="Times New Roman" w:eastAsia="Arial Unicode MS" w:hAnsi="Times New Roman" w:cs="Times New Roman"/>
                <w:sz w:val="24"/>
                <w:szCs w:val="24"/>
                <w:lang w:val="en-US"/>
              </w:rPr>
            </w:pPr>
          </w:p>
        </w:tc>
        <w:tc>
          <w:tcPr>
            <w:tcW w:w="1693" w:type="dxa"/>
          </w:tcPr>
          <w:p w14:paraId="0BB5523D" w14:textId="105F343C" w:rsidR="00A16614" w:rsidRPr="00F96E68" w:rsidRDefault="00BD2081" w:rsidP="00BD2081">
            <w:pPr>
              <w:spacing w:after="0" w:line="360" w:lineRule="auto"/>
              <w:rPr>
                <w:rFonts w:ascii="Times New Roman" w:eastAsia="Arial Unicode MS" w:hAnsi="Times New Roman" w:cs="Times New Roman"/>
                <w:sz w:val="24"/>
                <w:szCs w:val="24"/>
                <w:lang w:val="en-US"/>
              </w:rPr>
            </w:pPr>
            <w:r w:rsidRPr="00F96E68">
              <w:rPr>
                <w:rFonts w:ascii="Times New Roman" w:eastAsia="Arial Unicode MS" w:hAnsi="Times New Roman" w:cs="Times New Roman"/>
                <w:sz w:val="24"/>
                <w:szCs w:val="24"/>
                <w:lang w:val="en-US"/>
              </w:rPr>
              <w:t>Meningkatnya pelayanan publik di Kecamatan</w:t>
            </w:r>
          </w:p>
        </w:tc>
        <w:tc>
          <w:tcPr>
            <w:tcW w:w="1694" w:type="dxa"/>
          </w:tcPr>
          <w:p w14:paraId="4620B0C5" w14:textId="4B4FD722" w:rsidR="00A16614" w:rsidRPr="00F96E68" w:rsidRDefault="00BD2081" w:rsidP="00BD2081">
            <w:pPr>
              <w:spacing w:after="0" w:line="360" w:lineRule="auto"/>
              <w:rPr>
                <w:rFonts w:ascii="Times New Roman" w:eastAsia="Arial Unicode MS" w:hAnsi="Times New Roman" w:cs="Times New Roman"/>
                <w:sz w:val="24"/>
                <w:szCs w:val="24"/>
                <w:lang w:val="en-US"/>
              </w:rPr>
            </w:pPr>
            <w:r w:rsidRPr="00F96E68">
              <w:rPr>
                <w:rFonts w:ascii="Times New Roman" w:eastAsia="Arial Unicode MS" w:hAnsi="Times New Roman" w:cs="Times New Roman"/>
                <w:sz w:val="24"/>
                <w:szCs w:val="24"/>
                <w:lang w:val="en-US"/>
              </w:rPr>
              <w:t>Indeks Pelayanan Publik Kecamatan Kemangkon</w:t>
            </w:r>
          </w:p>
        </w:tc>
        <w:tc>
          <w:tcPr>
            <w:tcW w:w="1692" w:type="dxa"/>
          </w:tcPr>
          <w:p w14:paraId="6F2A61C3" w14:textId="353627F9" w:rsidR="00A16614" w:rsidRPr="00F96E68" w:rsidRDefault="00BD2081" w:rsidP="00463F96">
            <w:pPr>
              <w:spacing w:after="0" w:line="360" w:lineRule="auto"/>
              <w:jc w:val="center"/>
              <w:rPr>
                <w:rFonts w:ascii="Times New Roman" w:eastAsia="Arial Unicode MS" w:hAnsi="Times New Roman" w:cs="Times New Roman"/>
                <w:sz w:val="24"/>
                <w:szCs w:val="24"/>
                <w:lang w:val="en-US"/>
              </w:rPr>
            </w:pPr>
            <w:r w:rsidRPr="00F96E68">
              <w:rPr>
                <w:rFonts w:ascii="Times New Roman" w:eastAsia="Arial Unicode MS" w:hAnsi="Times New Roman" w:cs="Times New Roman"/>
                <w:sz w:val="24"/>
                <w:szCs w:val="24"/>
                <w:lang w:val="en-US"/>
              </w:rPr>
              <w:t xml:space="preserve">Angka </w:t>
            </w:r>
          </w:p>
        </w:tc>
      </w:tr>
      <w:tr w:rsidR="00A16614" w:rsidRPr="00F96E68" w14:paraId="01508A02" w14:textId="77777777" w:rsidTr="00E869CC">
        <w:tc>
          <w:tcPr>
            <w:tcW w:w="817" w:type="dxa"/>
          </w:tcPr>
          <w:p w14:paraId="2AA804D2" w14:textId="77777777" w:rsidR="00A16614" w:rsidRPr="00F96E68" w:rsidRDefault="00A16614" w:rsidP="00463F96">
            <w:pPr>
              <w:spacing w:after="0" w:line="360" w:lineRule="auto"/>
              <w:jc w:val="center"/>
              <w:rPr>
                <w:rFonts w:ascii="Times New Roman" w:eastAsia="Arial Unicode MS" w:hAnsi="Times New Roman" w:cs="Times New Roman"/>
                <w:sz w:val="24"/>
                <w:szCs w:val="24"/>
                <w:lang w:val="en-US"/>
              </w:rPr>
            </w:pPr>
          </w:p>
        </w:tc>
        <w:tc>
          <w:tcPr>
            <w:tcW w:w="2410" w:type="dxa"/>
          </w:tcPr>
          <w:p w14:paraId="0ACDAA2F" w14:textId="77777777" w:rsidR="00A16614" w:rsidRPr="00F96E68" w:rsidRDefault="00A16614" w:rsidP="00BD2081">
            <w:pPr>
              <w:spacing w:after="0" w:line="360" w:lineRule="auto"/>
              <w:rPr>
                <w:rFonts w:ascii="Times New Roman" w:eastAsia="Arial Unicode MS" w:hAnsi="Times New Roman" w:cs="Times New Roman"/>
                <w:sz w:val="24"/>
                <w:szCs w:val="24"/>
                <w:lang w:val="en-US"/>
              </w:rPr>
            </w:pPr>
          </w:p>
        </w:tc>
        <w:tc>
          <w:tcPr>
            <w:tcW w:w="1693" w:type="dxa"/>
          </w:tcPr>
          <w:p w14:paraId="0F0681E7" w14:textId="4BAF4E27" w:rsidR="00A16614" w:rsidRPr="00F96E68" w:rsidRDefault="00BD2081" w:rsidP="00BD2081">
            <w:pPr>
              <w:spacing w:after="0" w:line="360" w:lineRule="auto"/>
              <w:rPr>
                <w:rFonts w:ascii="Times New Roman" w:eastAsia="Arial Unicode MS" w:hAnsi="Times New Roman" w:cs="Times New Roman"/>
                <w:sz w:val="24"/>
                <w:szCs w:val="24"/>
                <w:lang w:val="en-US"/>
              </w:rPr>
            </w:pPr>
            <w:r w:rsidRPr="00F96E68">
              <w:rPr>
                <w:rFonts w:ascii="Times New Roman" w:eastAsia="Arial Unicode MS" w:hAnsi="Times New Roman" w:cs="Times New Roman"/>
                <w:sz w:val="24"/>
                <w:szCs w:val="24"/>
                <w:lang w:val="en-US"/>
              </w:rPr>
              <w:t>Meningkatnya akuntabilitas kinerja Kecamatan</w:t>
            </w:r>
          </w:p>
        </w:tc>
        <w:tc>
          <w:tcPr>
            <w:tcW w:w="1694" w:type="dxa"/>
          </w:tcPr>
          <w:p w14:paraId="07B23092" w14:textId="02638991" w:rsidR="00A16614" w:rsidRPr="00F96E68" w:rsidRDefault="00BD2081" w:rsidP="00BD2081">
            <w:pPr>
              <w:spacing w:after="0" w:line="360" w:lineRule="auto"/>
              <w:rPr>
                <w:rFonts w:ascii="Times New Roman" w:eastAsia="Arial Unicode MS" w:hAnsi="Times New Roman" w:cs="Times New Roman"/>
                <w:sz w:val="24"/>
                <w:szCs w:val="24"/>
                <w:lang w:val="en-US"/>
              </w:rPr>
            </w:pPr>
            <w:r w:rsidRPr="00F96E68">
              <w:rPr>
                <w:rFonts w:ascii="Times New Roman" w:eastAsia="Arial Unicode MS" w:hAnsi="Times New Roman" w:cs="Times New Roman"/>
                <w:sz w:val="24"/>
                <w:szCs w:val="24"/>
                <w:lang w:val="en-US"/>
              </w:rPr>
              <w:t>Nilai SAKIP Kecamatan Kemangkon</w:t>
            </w:r>
          </w:p>
        </w:tc>
        <w:tc>
          <w:tcPr>
            <w:tcW w:w="1692" w:type="dxa"/>
          </w:tcPr>
          <w:p w14:paraId="59FE069D" w14:textId="5D2C37F9" w:rsidR="00A16614" w:rsidRPr="00F96E68" w:rsidRDefault="00BD2081" w:rsidP="00463F96">
            <w:pPr>
              <w:spacing w:after="0" w:line="360" w:lineRule="auto"/>
              <w:jc w:val="center"/>
              <w:rPr>
                <w:rFonts w:ascii="Times New Roman" w:eastAsia="Arial Unicode MS" w:hAnsi="Times New Roman" w:cs="Times New Roman"/>
                <w:sz w:val="24"/>
                <w:szCs w:val="24"/>
                <w:lang w:val="en-US"/>
              </w:rPr>
            </w:pPr>
            <w:r w:rsidRPr="00F96E68">
              <w:rPr>
                <w:rFonts w:ascii="Times New Roman" w:eastAsia="Arial Unicode MS" w:hAnsi="Times New Roman" w:cs="Times New Roman"/>
                <w:sz w:val="24"/>
                <w:szCs w:val="24"/>
                <w:lang w:val="en-US"/>
              </w:rPr>
              <w:t xml:space="preserve">Angka </w:t>
            </w:r>
          </w:p>
        </w:tc>
      </w:tr>
    </w:tbl>
    <w:p w14:paraId="713B2DA2" w14:textId="77777777" w:rsidR="00A16614" w:rsidRPr="00F96E68" w:rsidRDefault="00A16614" w:rsidP="00463F96">
      <w:pPr>
        <w:spacing w:after="0" w:line="360" w:lineRule="auto"/>
        <w:jc w:val="center"/>
        <w:rPr>
          <w:rFonts w:ascii="Times New Roman" w:eastAsia="Arial Unicode MS" w:hAnsi="Times New Roman" w:cs="Times New Roman"/>
          <w:b/>
          <w:sz w:val="24"/>
          <w:szCs w:val="24"/>
          <w:lang w:val="en-US"/>
        </w:rPr>
      </w:pPr>
    </w:p>
    <w:p w14:paraId="409848F2" w14:textId="77777777" w:rsidR="00463F96" w:rsidRPr="00F96E68" w:rsidRDefault="00463F96" w:rsidP="00E869CC">
      <w:pPr>
        <w:pStyle w:val="Heading4"/>
        <w:spacing w:line="360" w:lineRule="auto"/>
        <w:ind w:left="851"/>
        <w:jc w:val="center"/>
        <w:rPr>
          <w:rFonts w:ascii="Times New Roman" w:hAnsi="Times New Roman" w:cs="Times New Roman"/>
        </w:rPr>
      </w:pPr>
      <w:r w:rsidRPr="00F96E68">
        <w:rPr>
          <w:rFonts w:ascii="Times New Roman" w:hAnsi="Times New Roman" w:cs="Times New Roman"/>
          <w:w w:val="120"/>
        </w:rPr>
        <w:t>TUJUAN 1 :</w:t>
      </w:r>
    </w:p>
    <w:p w14:paraId="2D334647" w14:textId="77777777" w:rsidR="00463F96" w:rsidRPr="00F96E68" w:rsidRDefault="00463F96" w:rsidP="00E869CC">
      <w:pPr>
        <w:spacing w:after="0" w:line="360" w:lineRule="auto"/>
        <w:ind w:left="851"/>
        <w:jc w:val="center"/>
        <w:rPr>
          <w:rFonts w:ascii="Times New Roman" w:hAnsi="Times New Roman" w:cs="Times New Roman"/>
          <w:b/>
          <w:spacing w:val="-2"/>
          <w:w w:val="115"/>
        </w:rPr>
      </w:pPr>
      <w:r w:rsidRPr="00F96E68">
        <w:rPr>
          <w:rFonts w:ascii="Times New Roman" w:hAnsi="Times New Roman" w:cs="Times New Roman"/>
          <w:b/>
          <w:spacing w:val="-2"/>
          <w:w w:val="115"/>
        </w:rPr>
        <w:t xml:space="preserve">MENINGKATNYA KEPUASAN MASYARAKAT TERHADAP PELAYANAN PUBLIK DI KECAMATAN </w:t>
      </w:r>
    </w:p>
    <w:p w14:paraId="231BEDE2" w14:textId="77777777" w:rsidR="00463F96" w:rsidRPr="00F96E68" w:rsidRDefault="00463F96" w:rsidP="00E869CC">
      <w:pPr>
        <w:pStyle w:val="BodyText"/>
        <w:spacing w:line="360" w:lineRule="auto"/>
        <w:jc w:val="both"/>
        <w:rPr>
          <w:rFonts w:ascii="Times New Roman" w:hAnsi="Times New Roman" w:cs="Times New Roman"/>
          <w:b/>
        </w:rPr>
      </w:pPr>
    </w:p>
    <w:p w14:paraId="0181B3A6" w14:textId="0738D20C" w:rsidR="00463F96" w:rsidRPr="00F96E68" w:rsidRDefault="00463F96" w:rsidP="00E869CC">
      <w:pPr>
        <w:pStyle w:val="BodyText"/>
        <w:spacing w:line="360" w:lineRule="auto"/>
        <w:ind w:left="851"/>
        <w:jc w:val="both"/>
        <w:rPr>
          <w:rFonts w:ascii="Times New Roman" w:hAnsi="Times New Roman" w:cs="Times New Roman"/>
          <w:w w:val="115"/>
        </w:rPr>
      </w:pPr>
      <w:r w:rsidRPr="00F96E68">
        <w:rPr>
          <w:rFonts w:ascii="Times New Roman" w:hAnsi="Times New Roman" w:cs="Times New Roman"/>
          <w:w w:val="115"/>
        </w:rPr>
        <w:t>Hasil evaluasi pada tujuan strategis ”Meni</w:t>
      </w:r>
      <w:r w:rsidR="00BD2081" w:rsidRPr="00F96E68">
        <w:rPr>
          <w:rFonts w:ascii="Times New Roman" w:hAnsi="Times New Roman" w:cs="Times New Roman"/>
          <w:w w:val="115"/>
        </w:rPr>
        <w:t>n</w:t>
      </w:r>
      <w:r w:rsidRPr="00F96E68">
        <w:rPr>
          <w:rFonts w:ascii="Times New Roman" w:hAnsi="Times New Roman" w:cs="Times New Roman"/>
          <w:w w:val="115"/>
        </w:rPr>
        <w:t xml:space="preserve">gkatnya Kepuasan Masyarakat </w:t>
      </w:r>
      <w:r w:rsidRPr="00F96E68">
        <w:rPr>
          <w:rFonts w:ascii="Times New Roman" w:hAnsi="Times New Roman" w:cs="Times New Roman"/>
          <w:w w:val="115"/>
        </w:rPr>
        <w:lastRenderedPageBreak/>
        <w:t>terhadap pelayanan publik di Kecamatan” dengan indikator Indeks Kepuasan Masyarakat (IKM) Kecamatan pada tahun 2025</w:t>
      </w:r>
      <w:r w:rsidR="0069204E" w:rsidRPr="00F96E68">
        <w:rPr>
          <w:rFonts w:ascii="Times New Roman" w:hAnsi="Times New Roman" w:cs="Times New Roman"/>
          <w:w w:val="115"/>
        </w:rPr>
        <w:t xml:space="preserve"> yaitu</w:t>
      </w:r>
      <w:r w:rsidRPr="00F96E68">
        <w:rPr>
          <w:rFonts w:ascii="Times New Roman" w:hAnsi="Times New Roman" w:cs="Times New Roman"/>
          <w:w w:val="115"/>
        </w:rPr>
        <w:t xml:space="preserve"> </w:t>
      </w:r>
      <w:r w:rsidR="00BD2081" w:rsidRPr="00F96E68">
        <w:rPr>
          <w:rFonts w:ascii="Times New Roman" w:hAnsi="Times New Roman" w:cs="Times New Roman"/>
          <w:w w:val="115"/>
        </w:rPr>
        <w:t xml:space="preserve">93,15. </w:t>
      </w:r>
      <w:r w:rsidRPr="00F96E68">
        <w:rPr>
          <w:rFonts w:ascii="Times New Roman" w:hAnsi="Times New Roman" w:cs="Times New Roman"/>
          <w:w w:val="115"/>
        </w:rPr>
        <w:t>Adapun perbandingan capaian realisasi kinerja dengan target tahun 2025 sebagaimana tertuang pada tabel di bawah ini :</w:t>
      </w:r>
    </w:p>
    <w:p w14:paraId="0746CBDA" w14:textId="0205F42B" w:rsidR="00463F96" w:rsidRPr="00F96E68" w:rsidRDefault="0069204E" w:rsidP="00E869CC">
      <w:pPr>
        <w:spacing w:after="0" w:line="360" w:lineRule="auto"/>
        <w:jc w:val="center"/>
        <w:rPr>
          <w:rFonts w:ascii="Times New Roman" w:hAnsi="Times New Roman" w:cs="Times New Roman"/>
          <w:lang w:val="en-US"/>
        </w:rPr>
      </w:pPr>
      <w:r w:rsidRPr="00F96E68">
        <w:rPr>
          <w:rFonts w:ascii="Times New Roman" w:hAnsi="Times New Roman" w:cs="Times New Roman"/>
        </w:rPr>
        <w:t>Tabel</w:t>
      </w:r>
      <w:r w:rsidR="00A25D29">
        <w:rPr>
          <w:rFonts w:ascii="Times New Roman" w:hAnsi="Times New Roman" w:cs="Times New Roman"/>
          <w:lang w:val="en-US"/>
        </w:rPr>
        <w:t xml:space="preserve"> 3.13</w:t>
      </w:r>
    </w:p>
    <w:p w14:paraId="4207247D" w14:textId="77777777" w:rsidR="00463F96" w:rsidRPr="00F96E68" w:rsidRDefault="00463F96" w:rsidP="00E869CC">
      <w:pPr>
        <w:spacing w:after="0" w:line="360" w:lineRule="auto"/>
        <w:jc w:val="center"/>
        <w:rPr>
          <w:rFonts w:ascii="Times New Roman" w:hAnsi="Times New Roman" w:cs="Times New Roman"/>
        </w:rPr>
      </w:pPr>
      <w:r w:rsidRPr="00F96E68">
        <w:rPr>
          <w:rFonts w:ascii="Times New Roman" w:hAnsi="Times New Roman" w:cs="Times New Roman"/>
        </w:rPr>
        <w:t xml:space="preserve">Capaian Kinerja Tujuan dan Sasaran </w:t>
      </w:r>
    </w:p>
    <w:p w14:paraId="2CE85270" w14:textId="77777777" w:rsidR="0069204E" w:rsidRPr="00F96E68" w:rsidRDefault="00463F96" w:rsidP="00E869CC">
      <w:pPr>
        <w:spacing w:after="0" w:line="360" w:lineRule="auto"/>
        <w:jc w:val="center"/>
        <w:rPr>
          <w:rFonts w:ascii="Times New Roman" w:hAnsi="Times New Roman" w:cs="Times New Roman"/>
          <w:w w:val="115"/>
          <w:lang w:val="en-US"/>
        </w:rPr>
      </w:pPr>
      <w:r w:rsidRPr="00F96E68">
        <w:rPr>
          <w:rFonts w:ascii="Times New Roman" w:hAnsi="Times New Roman" w:cs="Times New Roman"/>
          <w:w w:val="115"/>
        </w:rPr>
        <w:t>Meni</w:t>
      </w:r>
      <w:r w:rsidR="0069204E" w:rsidRPr="00F96E68">
        <w:rPr>
          <w:rFonts w:ascii="Times New Roman" w:hAnsi="Times New Roman" w:cs="Times New Roman"/>
          <w:w w:val="115"/>
          <w:lang w:val="en-US"/>
        </w:rPr>
        <w:t>n</w:t>
      </w:r>
      <w:r w:rsidRPr="00F96E68">
        <w:rPr>
          <w:rFonts w:ascii="Times New Roman" w:hAnsi="Times New Roman" w:cs="Times New Roman"/>
          <w:w w:val="115"/>
        </w:rPr>
        <w:t xml:space="preserve">gkatnya Kepuasan Masyarakat </w:t>
      </w:r>
    </w:p>
    <w:p w14:paraId="270FB564" w14:textId="67AF610F" w:rsidR="00463F96" w:rsidRPr="00F96E68" w:rsidRDefault="00463F96" w:rsidP="00E869CC">
      <w:pPr>
        <w:spacing w:after="0" w:line="360" w:lineRule="auto"/>
        <w:jc w:val="center"/>
        <w:rPr>
          <w:rFonts w:ascii="Times New Roman" w:hAnsi="Times New Roman" w:cs="Times New Roman"/>
        </w:rPr>
      </w:pPr>
      <w:r w:rsidRPr="00F96E68">
        <w:rPr>
          <w:rFonts w:ascii="Times New Roman" w:hAnsi="Times New Roman" w:cs="Times New Roman"/>
          <w:w w:val="115"/>
        </w:rPr>
        <w:t>terhadap pelayanan publik di Kecamatan</w:t>
      </w:r>
      <w:r w:rsidRPr="00F96E68">
        <w:rPr>
          <w:rFonts w:ascii="Times New Roman" w:hAnsi="Times New Roman" w:cs="Times New Roman"/>
        </w:rPr>
        <w:t xml:space="preserve"> </w:t>
      </w:r>
    </w:p>
    <w:p w14:paraId="20AE78F9" w14:textId="77777777" w:rsidR="00463F96" w:rsidRPr="00F96E68" w:rsidRDefault="00463F96" w:rsidP="00E869CC">
      <w:pPr>
        <w:spacing w:after="0" w:line="360" w:lineRule="auto"/>
        <w:jc w:val="center"/>
        <w:rPr>
          <w:rFonts w:ascii="Times New Roman" w:hAnsi="Times New Roman" w:cs="Times New Roman"/>
        </w:rPr>
      </w:pPr>
      <w:r w:rsidRPr="00F96E68">
        <w:rPr>
          <w:rFonts w:ascii="Times New Roman" w:hAnsi="Times New Roman" w:cs="Times New Roman"/>
        </w:rPr>
        <w:t>Tahun 2025</w:t>
      </w:r>
    </w:p>
    <w:p w14:paraId="6063B269" w14:textId="77777777" w:rsidR="00463F96" w:rsidRPr="00F96E68" w:rsidRDefault="00463F96" w:rsidP="00463F96">
      <w:pPr>
        <w:tabs>
          <w:tab w:val="left" w:pos="993"/>
          <w:tab w:val="left" w:pos="1418"/>
        </w:tabs>
        <w:spacing w:after="0"/>
        <w:ind w:left="1418" w:hanging="1134"/>
        <w:jc w:val="both"/>
        <w:rPr>
          <w:rFonts w:ascii="Times New Roman" w:eastAsia="Arial Unicode MS" w:hAnsi="Times New Roman" w:cs="Times New Roman"/>
          <w:color w:val="FF0000"/>
        </w:rPr>
      </w:pP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8"/>
        <w:gridCol w:w="992"/>
        <w:gridCol w:w="851"/>
        <w:gridCol w:w="850"/>
        <w:gridCol w:w="992"/>
        <w:gridCol w:w="993"/>
        <w:gridCol w:w="992"/>
        <w:gridCol w:w="1134"/>
        <w:gridCol w:w="992"/>
      </w:tblGrid>
      <w:tr w:rsidR="00463F96" w:rsidRPr="00F96E68" w14:paraId="0F9CB540" w14:textId="77777777" w:rsidTr="00AC38B0">
        <w:trPr>
          <w:trHeight w:val="870"/>
          <w:tblHeader/>
        </w:trPr>
        <w:tc>
          <w:tcPr>
            <w:tcW w:w="1418" w:type="dxa"/>
            <w:tcBorders>
              <w:top w:val="thinThickSmallGap" w:sz="24" w:space="0" w:color="auto"/>
              <w:left w:val="single" w:sz="4" w:space="0" w:color="000000"/>
              <w:bottom w:val="double" w:sz="4" w:space="0" w:color="auto"/>
              <w:right w:val="single" w:sz="4" w:space="0" w:color="000000"/>
            </w:tcBorders>
            <w:shd w:val="clear" w:color="auto" w:fill="D9D9D9"/>
            <w:vAlign w:val="center"/>
          </w:tcPr>
          <w:p w14:paraId="6BC04AB2" w14:textId="77777777" w:rsidR="00463F96" w:rsidRPr="00F96E68" w:rsidRDefault="00463F96" w:rsidP="00AC38B0">
            <w:pPr>
              <w:tabs>
                <w:tab w:val="left" w:pos="851"/>
              </w:tabs>
              <w:spacing w:after="0"/>
              <w:jc w:val="center"/>
              <w:rPr>
                <w:rFonts w:ascii="Times New Roman" w:eastAsia="Arial Unicode MS" w:hAnsi="Times New Roman" w:cs="Times New Roman"/>
                <w:b/>
                <w:bCs/>
              </w:rPr>
            </w:pPr>
            <w:r w:rsidRPr="00F96E68">
              <w:rPr>
                <w:rFonts w:ascii="Times New Roman" w:eastAsia="Arial Unicode MS" w:hAnsi="Times New Roman" w:cs="Times New Roman"/>
                <w:b/>
                <w:bCs/>
              </w:rPr>
              <w:t>Indikator Kinerja</w:t>
            </w:r>
          </w:p>
        </w:tc>
        <w:tc>
          <w:tcPr>
            <w:tcW w:w="992" w:type="dxa"/>
            <w:tcBorders>
              <w:top w:val="thinThickSmallGap" w:sz="24" w:space="0" w:color="auto"/>
              <w:left w:val="single" w:sz="4" w:space="0" w:color="000000"/>
              <w:bottom w:val="double" w:sz="4" w:space="0" w:color="auto"/>
              <w:right w:val="single" w:sz="4" w:space="0" w:color="000000"/>
            </w:tcBorders>
            <w:shd w:val="clear" w:color="auto" w:fill="D9D9D9"/>
            <w:vAlign w:val="center"/>
          </w:tcPr>
          <w:p w14:paraId="4AFE85BA" w14:textId="77777777" w:rsidR="00463F96" w:rsidRPr="00F96E68" w:rsidRDefault="00463F96" w:rsidP="00AC38B0">
            <w:pPr>
              <w:tabs>
                <w:tab w:val="left" w:pos="851"/>
              </w:tabs>
              <w:spacing w:after="0"/>
              <w:jc w:val="center"/>
              <w:rPr>
                <w:rFonts w:ascii="Times New Roman" w:eastAsia="Arial Unicode MS" w:hAnsi="Times New Roman" w:cs="Times New Roman"/>
                <w:b/>
                <w:bCs/>
              </w:rPr>
            </w:pPr>
            <w:r w:rsidRPr="00F96E68">
              <w:rPr>
                <w:rFonts w:ascii="Times New Roman" w:eastAsia="Arial Unicode MS" w:hAnsi="Times New Roman" w:cs="Times New Roman"/>
                <w:b/>
                <w:bCs/>
              </w:rPr>
              <w:t>Satuan</w:t>
            </w:r>
          </w:p>
        </w:tc>
        <w:tc>
          <w:tcPr>
            <w:tcW w:w="851" w:type="dxa"/>
            <w:tcBorders>
              <w:top w:val="thinThickSmallGap" w:sz="24" w:space="0" w:color="auto"/>
              <w:left w:val="single" w:sz="4" w:space="0" w:color="000000"/>
              <w:bottom w:val="double" w:sz="4" w:space="0" w:color="auto"/>
              <w:right w:val="single" w:sz="4" w:space="0" w:color="000000"/>
            </w:tcBorders>
            <w:shd w:val="clear" w:color="auto" w:fill="D9D9D9"/>
            <w:vAlign w:val="center"/>
          </w:tcPr>
          <w:p w14:paraId="215CFC2D" w14:textId="77777777" w:rsidR="00463F96" w:rsidRPr="00F96E68" w:rsidRDefault="00463F96" w:rsidP="00AC38B0">
            <w:pPr>
              <w:tabs>
                <w:tab w:val="left" w:pos="851"/>
              </w:tabs>
              <w:spacing w:after="0"/>
              <w:jc w:val="center"/>
              <w:rPr>
                <w:rFonts w:ascii="Times New Roman" w:eastAsia="Arial Unicode MS" w:hAnsi="Times New Roman" w:cs="Times New Roman"/>
                <w:b/>
                <w:bCs/>
              </w:rPr>
            </w:pPr>
            <w:r w:rsidRPr="00F96E68">
              <w:rPr>
                <w:rFonts w:ascii="Times New Roman" w:eastAsia="Arial Unicode MS" w:hAnsi="Times New Roman" w:cs="Times New Roman"/>
                <w:b/>
                <w:bCs/>
              </w:rPr>
              <w:t>Reali</w:t>
            </w:r>
          </w:p>
          <w:p w14:paraId="07430864" w14:textId="77777777" w:rsidR="00463F96" w:rsidRPr="00F96E68" w:rsidRDefault="00463F96" w:rsidP="00AC38B0">
            <w:pPr>
              <w:tabs>
                <w:tab w:val="left" w:pos="851"/>
              </w:tabs>
              <w:spacing w:after="0"/>
              <w:jc w:val="center"/>
              <w:rPr>
                <w:rFonts w:ascii="Times New Roman" w:eastAsia="Arial Unicode MS" w:hAnsi="Times New Roman" w:cs="Times New Roman"/>
                <w:b/>
                <w:bCs/>
              </w:rPr>
            </w:pPr>
            <w:r w:rsidRPr="00F96E68">
              <w:rPr>
                <w:rFonts w:ascii="Times New Roman" w:eastAsia="Arial Unicode MS" w:hAnsi="Times New Roman" w:cs="Times New Roman"/>
                <w:b/>
                <w:bCs/>
              </w:rPr>
              <w:t>sasi 2022</w:t>
            </w:r>
          </w:p>
        </w:tc>
        <w:tc>
          <w:tcPr>
            <w:tcW w:w="850" w:type="dxa"/>
            <w:tcBorders>
              <w:top w:val="thinThickSmallGap" w:sz="24" w:space="0" w:color="auto"/>
              <w:left w:val="single" w:sz="4" w:space="0" w:color="000000"/>
              <w:bottom w:val="double" w:sz="4" w:space="0" w:color="auto"/>
              <w:right w:val="single" w:sz="4" w:space="0" w:color="000000"/>
            </w:tcBorders>
            <w:shd w:val="clear" w:color="auto" w:fill="D9D9D9"/>
            <w:vAlign w:val="center"/>
          </w:tcPr>
          <w:p w14:paraId="31A5A717" w14:textId="77777777" w:rsidR="00463F96" w:rsidRPr="00F96E68" w:rsidRDefault="00463F96" w:rsidP="00AC38B0">
            <w:pPr>
              <w:tabs>
                <w:tab w:val="left" w:pos="851"/>
              </w:tabs>
              <w:spacing w:after="0"/>
              <w:jc w:val="center"/>
              <w:rPr>
                <w:rFonts w:ascii="Times New Roman" w:eastAsia="Arial Unicode MS" w:hAnsi="Times New Roman" w:cs="Times New Roman"/>
                <w:b/>
                <w:bCs/>
              </w:rPr>
            </w:pPr>
            <w:r w:rsidRPr="00F96E68">
              <w:rPr>
                <w:rFonts w:ascii="Times New Roman" w:eastAsia="Arial Unicode MS" w:hAnsi="Times New Roman" w:cs="Times New Roman"/>
                <w:b/>
                <w:bCs/>
              </w:rPr>
              <w:t>Reali</w:t>
            </w:r>
          </w:p>
          <w:p w14:paraId="3B07F120" w14:textId="77777777" w:rsidR="00463F96" w:rsidRPr="00F96E68" w:rsidRDefault="00463F96" w:rsidP="00AC38B0">
            <w:pPr>
              <w:tabs>
                <w:tab w:val="left" w:pos="851"/>
              </w:tabs>
              <w:spacing w:after="0"/>
              <w:jc w:val="center"/>
              <w:rPr>
                <w:rFonts w:ascii="Times New Roman" w:eastAsia="Arial Unicode MS" w:hAnsi="Times New Roman" w:cs="Times New Roman"/>
                <w:b/>
                <w:bCs/>
              </w:rPr>
            </w:pPr>
            <w:r w:rsidRPr="00F96E68">
              <w:rPr>
                <w:rFonts w:ascii="Times New Roman" w:eastAsia="Arial Unicode MS" w:hAnsi="Times New Roman" w:cs="Times New Roman"/>
                <w:b/>
                <w:bCs/>
              </w:rPr>
              <w:t>sasi 2023</w:t>
            </w:r>
          </w:p>
        </w:tc>
        <w:tc>
          <w:tcPr>
            <w:tcW w:w="992" w:type="dxa"/>
            <w:tcBorders>
              <w:top w:val="thinThickSmallGap" w:sz="24" w:space="0" w:color="auto"/>
              <w:left w:val="single" w:sz="4" w:space="0" w:color="000000"/>
              <w:bottom w:val="double" w:sz="4" w:space="0" w:color="auto"/>
              <w:right w:val="single" w:sz="4" w:space="0" w:color="000000"/>
            </w:tcBorders>
            <w:shd w:val="clear" w:color="auto" w:fill="D9D9D9"/>
            <w:vAlign w:val="center"/>
          </w:tcPr>
          <w:p w14:paraId="3ABA3550" w14:textId="77777777" w:rsidR="00463F96" w:rsidRPr="00F96E68" w:rsidRDefault="00463F96" w:rsidP="00AC38B0">
            <w:pPr>
              <w:tabs>
                <w:tab w:val="left" w:pos="851"/>
              </w:tabs>
              <w:spacing w:after="0"/>
              <w:jc w:val="center"/>
              <w:rPr>
                <w:rFonts w:ascii="Times New Roman" w:eastAsia="Arial Unicode MS" w:hAnsi="Times New Roman" w:cs="Times New Roman"/>
                <w:b/>
                <w:bCs/>
              </w:rPr>
            </w:pPr>
            <w:r w:rsidRPr="00F96E68">
              <w:rPr>
                <w:rFonts w:ascii="Times New Roman" w:eastAsia="Arial Unicode MS" w:hAnsi="Times New Roman" w:cs="Times New Roman"/>
                <w:b/>
                <w:bCs/>
              </w:rPr>
              <w:t>Reali</w:t>
            </w:r>
          </w:p>
          <w:p w14:paraId="149C0BFE" w14:textId="77777777" w:rsidR="00463F96" w:rsidRPr="00F96E68" w:rsidRDefault="00463F96" w:rsidP="00AC38B0">
            <w:pPr>
              <w:tabs>
                <w:tab w:val="left" w:pos="851"/>
              </w:tabs>
              <w:spacing w:after="0"/>
              <w:jc w:val="center"/>
              <w:rPr>
                <w:rFonts w:ascii="Times New Roman" w:eastAsia="Arial Unicode MS" w:hAnsi="Times New Roman" w:cs="Times New Roman"/>
                <w:b/>
                <w:bCs/>
              </w:rPr>
            </w:pPr>
            <w:r w:rsidRPr="00F96E68">
              <w:rPr>
                <w:rFonts w:ascii="Times New Roman" w:eastAsia="Arial Unicode MS" w:hAnsi="Times New Roman" w:cs="Times New Roman"/>
                <w:b/>
                <w:bCs/>
              </w:rPr>
              <w:t>sasi 2024</w:t>
            </w:r>
          </w:p>
        </w:tc>
        <w:tc>
          <w:tcPr>
            <w:tcW w:w="993" w:type="dxa"/>
            <w:tcBorders>
              <w:top w:val="thinThickSmallGap" w:sz="24" w:space="0" w:color="auto"/>
              <w:left w:val="single" w:sz="4" w:space="0" w:color="000000"/>
              <w:bottom w:val="double" w:sz="4" w:space="0" w:color="auto"/>
              <w:right w:val="single" w:sz="4" w:space="0" w:color="000000"/>
            </w:tcBorders>
            <w:shd w:val="clear" w:color="auto" w:fill="D9D9D9"/>
            <w:vAlign w:val="center"/>
          </w:tcPr>
          <w:p w14:paraId="4184BF27" w14:textId="77777777" w:rsidR="00463F96" w:rsidRPr="00F96E68" w:rsidRDefault="00463F96" w:rsidP="00AC38B0">
            <w:pPr>
              <w:tabs>
                <w:tab w:val="left" w:pos="851"/>
              </w:tabs>
              <w:spacing w:after="0"/>
              <w:jc w:val="center"/>
              <w:rPr>
                <w:rFonts w:ascii="Times New Roman" w:eastAsia="Arial Unicode MS" w:hAnsi="Times New Roman" w:cs="Times New Roman"/>
                <w:b/>
                <w:bCs/>
              </w:rPr>
            </w:pPr>
            <w:r w:rsidRPr="00F96E68">
              <w:rPr>
                <w:rFonts w:ascii="Times New Roman" w:eastAsia="Arial Unicode MS" w:hAnsi="Times New Roman" w:cs="Times New Roman"/>
                <w:b/>
                <w:bCs/>
              </w:rPr>
              <w:t>Target 2025</w:t>
            </w:r>
          </w:p>
        </w:tc>
        <w:tc>
          <w:tcPr>
            <w:tcW w:w="992" w:type="dxa"/>
            <w:tcBorders>
              <w:top w:val="thinThickSmallGap" w:sz="24" w:space="0" w:color="auto"/>
              <w:left w:val="single" w:sz="4" w:space="0" w:color="000000"/>
              <w:bottom w:val="double" w:sz="4" w:space="0" w:color="auto"/>
              <w:right w:val="single" w:sz="4" w:space="0" w:color="000000"/>
            </w:tcBorders>
            <w:shd w:val="clear" w:color="auto" w:fill="D9D9D9"/>
            <w:vAlign w:val="center"/>
          </w:tcPr>
          <w:p w14:paraId="1CA617A2" w14:textId="77777777" w:rsidR="00463F96" w:rsidRPr="00F96E68" w:rsidRDefault="00463F96" w:rsidP="00AC38B0">
            <w:pPr>
              <w:tabs>
                <w:tab w:val="left" w:pos="851"/>
              </w:tabs>
              <w:spacing w:after="0"/>
              <w:jc w:val="center"/>
              <w:rPr>
                <w:rFonts w:ascii="Times New Roman" w:eastAsia="Arial Unicode MS" w:hAnsi="Times New Roman" w:cs="Times New Roman"/>
                <w:b/>
                <w:bCs/>
              </w:rPr>
            </w:pPr>
            <w:r w:rsidRPr="00F96E68">
              <w:rPr>
                <w:rFonts w:ascii="Times New Roman" w:eastAsia="Arial Unicode MS" w:hAnsi="Times New Roman" w:cs="Times New Roman"/>
                <w:b/>
                <w:bCs/>
              </w:rPr>
              <w:t>Reali</w:t>
            </w:r>
          </w:p>
          <w:p w14:paraId="2AE55AE0" w14:textId="77777777" w:rsidR="00463F96" w:rsidRPr="00F96E68" w:rsidRDefault="00463F96" w:rsidP="00AC38B0">
            <w:pPr>
              <w:tabs>
                <w:tab w:val="left" w:pos="851"/>
              </w:tabs>
              <w:spacing w:after="0"/>
              <w:jc w:val="center"/>
              <w:rPr>
                <w:rFonts w:ascii="Times New Roman" w:eastAsia="Arial Unicode MS" w:hAnsi="Times New Roman" w:cs="Times New Roman"/>
                <w:b/>
                <w:bCs/>
              </w:rPr>
            </w:pPr>
            <w:r w:rsidRPr="00F96E68">
              <w:rPr>
                <w:rFonts w:ascii="Times New Roman" w:eastAsia="Arial Unicode MS" w:hAnsi="Times New Roman" w:cs="Times New Roman"/>
                <w:b/>
                <w:bCs/>
              </w:rPr>
              <w:t>sasi 2025</w:t>
            </w:r>
          </w:p>
        </w:tc>
        <w:tc>
          <w:tcPr>
            <w:tcW w:w="1134" w:type="dxa"/>
            <w:tcBorders>
              <w:top w:val="thinThickSmallGap" w:sz="24" w:space="0" w:color="auto"/>
              <w:left w:val="single" w:sz="4" w:space="0" w:color="000000"/>
              <w:bottom w:val="double" w:sz="4" w:space="0" w:color="auto"/>
              <w:right w:val="single" w:sz="4" w:space="0" w:color="000000"/>
            </w:tcBorders>
            <w:shd w:val="clear" w:color="auto" w:fill="D9D9D9"/>
            <w:vAlign w:val="center"/>
          </w:tcPr>
          <w:p w14:paraId="3BDBFF9E" w14:textId="77777777" w:rsidR="00463F96" w:rsidRPr="00F96E68" w:rsidRDefault="00463F96" w:rsidP="00AC38B0">
            <w:pPr>
              <w:tabs>
                <w:tab w:val="left" w:pos="851"/>
              </w:tabs>
              <w:spacing w:after="0"/>
              <w:jc w:val="center"/>
              <w:rPr>
                <w:rFonts w:ascii="Times New Roman" w:eastAsia="Arial Unicode MS" w:hAnsi="Times New Roman" w:cs="Times New Roman"/>
                <w:b/>
                <w:bCs/>
              </w:rPr>
            </w:pPr>
            <w:r w:rsidRPr="00F96E68">
              <w:rPr>
                <w:rFonts w:ascii="Times New Roman" w:eastAsia="Arial Unicode MS" w:hAnsi="Times New Roman" w:cs="Times New Roman"/>
                <w:b/>
                <w:bCs/>
              </w:rPr>
              <w:t>Capaian %</w:t>
            </w:r>
          </w:p>
        </w:tc>
        <w:tc>
          <w:tcPr>
            <w:tcW w:w="992" w:type="dxa"/>
            <w:tcBorders>
              <w:top w:val="thinThickSmallGap" w:sz="24" w:space="0" w:color="auto"/>
              <w:left w:val="single" w:sz="4" w:space="0" w:color="000000"/>
              <w:bottom w:val="double" w:sz="4" w:space="0" w:color="auto"/>
              <w:right w:val="single" w:sz="4" w:space="0" w:color="000000"/>
            </w:tcBorders>
            <w:shd w:val="clear" w:color="auto" w:fill="D9D9D9"/>
            <w:vAlign w:val="center"/>
          </w:tcPr>
          <w:p w14:paraId="01EA2BBD" w14:textId="77777777" w:rsidR="00463F96" w:rsidRPr="00F96E68" w:rsidRDefault="00463F96" w:rsidP="00AC38B0">
            <w:pPr>
              <w:tabs>
                <w:tab w:val="left" w:pos="851"/>
              </w:tabs>
              <w:spacing w:after="0"/>
              <w:jc w:val="center"/>
              <w:rPr>
                <w:rFonts w:ascii="Times New Roman" w:eastAsia="Arial Unicode MS" w:hAnsi="Times New Roman" w:cs="Times New Roman"/>
                <w:b/>
                <w:bCs/>
              </w:rPr>
            </w:pPr>
            <w:r w:rsidRPr="00F96E68">
              <w:rPr>
                <w:rFonts w:ascii="Times New Roman" w:eastAsia="Arial Unicode MS" w:hAnsi="Times New Roman" w:cs="Times New Roman"/>
                <w:b/>
                <w:bCs/>
              </w:rPr>
              <w:t>Target Akhir</w:t>
            </w:r>
          </w:p>
        </w:tc>
      </w:tr>
      <w:tr w:rsidR="00463F96" w:rsidRPr="00F96E68" w14:paraId="067F7E3C" w14:textId="77777777" w:rsidTr="00AC38B0">
        <w:trPr>
          <w:trHeight w:val="625"/>
        </w:trPr>
        <w:tc>
          <w:tcPr>
            <w:tcW w:w="1418" w:type="dxa"/>
            <w:tcBorders>
              <w:top w:val="single" w:sz="4" w:space="0" w:color="000000"/>
              <w:left w:val="single" w:sz="4" w:space="0" w:color="000000"/>
              <w:bottom w:val="single" w:sz="4" w:space="0" w:color="000000"/>
              <w:right w:val="single" w:sz="4" w:space="0" w:color="000000"/>
            </w:tcBorders>
          </w:tcPr>
          <w:p w14:paraId="09E20596" w14:textId="77777777" w:rsidR="00463F96" w:rsidRPr="00F96E68" w:rsidRDefault="00463F96" w:rsidP="00AC38B0">
            <w:pPr>
              <w:pStyle w:val="Default"/>
              <w:spacing w:line="276" w:lineRule="auto"/>
              <w:rPr>
                <w:rFonts w:ascii="Times New Roman" w:hAnsi="Times New Roman" w:cs="Times New Roman"/>
                <w:color w:val="auto"/>
                <w:sz w:val="22"/>
                <w:szCs w:val="22"/>
              </w:rPr>
            </w:pPr>
            <w:r w:rsidRPr="00F96E68">
              <w:rPr>
                <w:rFonts w:ascii="Times New Roman" w:hAnsi="Times New Roman" w:cs="Times New Roman"/>
                <w:color w:val="auto"/>
                <w:sz w:val="22"/>
                <w:szCs w:val="22"/>
              </w:rPr>
              <w:t>Indeks Kepuasan Masyarakat</w:t>
            </w:r>
          </w:p>
        </w:tc>
        <w:tc>
          <w:tcPr>
            <w:tcW w:w="992" w:type="dxa"/>
            <w:tcBorders>
              <w:top w:val="single" w:sz="4" w:space="0" w:color="000000"/>
              <w:left w:val="single" w:sz="4" w:space="0" w:color="000000"/>
              <w:bottom w:val="single" w:sz="4" w:space="0" w:color="000000"/>
              <w:right w:val="single" w:sz="4" w:space="0" w:color="000000"/>
            </w:tcBorders>
          </w:tcPr>
          <w:p w14:paraId="3EFD11DA" w14:textId="77777777" w:rsidR="00463F96" w:rsidRPr="00F96E68" w:rsidRDefault="00463F96" w:rsidP="00AC38B0">
            <w:pPr>
              <w:pStyle w:val="Default"/>
              <w:spacing w:line="276" w:lineRule="auto"/>
              <w:jc w:val="center"/>
              <w:rPr>
                <w:rFonts w:ascii="Times New Roman" w:hAnsi="Times New Roman" w:cs="Times New Roman"/>
                <w:color w:val="auto"/>
                <w:sz w:val="22"/>
                <w:szCs w:val="22"/>
              </w:rPr>
            </w:pPr>
            <w:r w:rsidRPr="00F96E68">
              <w:rPr>
                <w:rFonts w:ascii="Times New Roman" w:hAnsi="Times New Roman" w:cs="Times New Roman"/>
                <w:color w:val="auto"/>
                <w:sz w:val="22"/>
                <w:szCs w:val="22"/>
              </w:rPr>
              <w:t>Angka</w:t>
            </w:r>
          </w:p>
        </w:tc>
        <w:tc>
          <w:tcPr>
            <w:tcW w:w="851" w:type="dxa"/>
            <w:tcBorders>
              <w:top w:val="single" w:sz="4" w:space="0" w:color="000000"/>
              <w:left w:val="single" w:sz="4" w:space="0" w:color="000000"/>
              <w:bottom w:val="single" w:sz="4" w:space="0" w:color="000000"/>
              <w:right w:val="single" w:sz="4" w:space="0" w:color="000000"/>
            </w:tcBorders>
          </w:tcPr>
          <w:p w14:paraId="0DA2A12E" w14:textId="77777777" w:rsidR="00463F96" w:rsidRPr="00F96E68" w:rsidRDefault="00463F96" w:rsidP="00AC38B0">
            <w:pPr>
              <w:pStyle w:val="Default"/>
              <w:spacing w:line="276" w:lineRule="auto"/>
              <w:jc w:val="center"/>
              <w:rPr>
                <w:rFonts w:ascii="Times New Roman" w:eastAsia="Arial Unicode MS" w:hAnsi="Times New Roman" w:cs="Times New Roman"/>
                <w:color w:val="auto"/>
                <w:sz w:val="22"/>
                <w:szCs w:val="22"/>
                <w:lang w:val="en-US"/>
              </w:rPr>
            </w:pPr>
            <w:r w:rsidRPr="00F96E68">
              <w:rPr>
                <w:rFonts w:ascii="Times New Roman" w:eastAsia="Arial Unicode MS" w:hAnsi="Times New Roman" w:cs="Times New Roman"/>
                <w:color w:val="auto"/>
                <w:sz w:val="22"/>
                <w:szCs w:val="22"/>
                <w:lang w:val="en-US"/>
              </w:rPr>
              <w:t>NA</w:t>
            </w:r>
          </w:p>
        </w:tc>
        <w:tc>
          <w:tcPr>
            <w:tcW w:w="850" w:type="dxa"/>
            <w:tcBorders>
              <w:top w:val="single" w:sz="4" w:space="0" w:color="000000"/>
              <w:left w:val="single" w:sz="4" w:space="0" w:color="000000"/>
              <w:bottom w:val="single" w:sz="4" w:space="0" w:color="000000"/>
              <w:right w:val="single" w:sz="4" w:space="0" w:color="000000"/>
            </w:tcBorders>
          </w:tcPr>
          <w:p w14:paraId="330E120A" w14:textId="77777777" w:rsidR="00463F96" w:rsidRPr="00F96E68" w:rsidRDefault="00463F96" w:rsidP="00AC38B0">
            <w:pPr>
              <w:pStyle w:val="Default"/>
              <w:spacing w:line="276" w:lineRule="auto"/>
              <w:jc w:val="center"/>
              <w:rPr>
                <w:rFonts w:ascii="Times New Roman" w:eastAsia="Arial Unicode MS" w:hAnsi="Times New Roman" w:cs="Times New Roman"/>
                <w:color w:val="auto"/>
                <w:sz w:val="22"/>
                <w:szCs w:val="22"/>
                <w:lang w:val="en-US"/>
              </w:rPr>
            </w:pPr>
            <w:r w:rsidRPr="00F96E68">
              <w:rPr>
                <w:rFonts w:ascii="Times New Roman" w:eastAsia="Arial Unicode MS" w:hAnsi="Times New Roman" w:cs="Times New Roman"/>
                <w:color w:val="auto"/>
                <w:sz w:val="22"/>
                <w:szCs w:val="22"/>
                <w:lang w:val="en-US"/>
              </w:rPr>
              <w:t>90,25</w:t>
            </w:r>
          </w:p>
        </w:tc>
        <w:tc>
          <w:tcPr>
            <w:tcW w:w="992" w:type="dxa"/>
            <w:tcBorders>
              <w:top w:val="single" w:sz="4" w:space="0" w:color="000000"/>
              <w:left w:val="single" w:sz="4" w:space="0" w:color="000000"/>
              <w:bottom w:val="single" w:sz="4" w:space="0" w:color="000000"/>
              <w:right w:val="single" w:sz="4" w:space="0" w:color="000000"/>
            </w:tcBorders>
          </w:tcPr>
          <w:p w14:paraId="3DD6E98B" w14:textId="77777777" w:rsidR="00463F96" w:rsidRPr="00F96E68" w:rsidRDefault="00463F96" w:rsidP="00AC38B0">
            <w:pPr>
              <w:pStyle w:val="Default"/>
              <w:spacing w:line="276" w:lineRule="auto"/>
              <w:jc w:val="center"/>
              <w:rPr>
                <w:rFonts w:ascii="Times New Roman" w:eastAsia="Arial Unicode MS" w:hAnsi="Times New Roman" w:cs="Times New Roman"/>
                <w:color w:val="auto"/>
                <w:sz w:val="22"/>
                <w:szCs w:val="22"/>
                <w:lang w:val="en-US"/>
              </w:rPr>
            </w:pPr>
            <w:r w:rsidRPr="00F96E68">
              <w:rPr>
                <w:rFonts w:ascii="Times New Roman" w:eastAsia="Arial Unicode MS" w:hAnsi="Times New Roman" w:cs="Times New Roman"/>
                <w:color w:val="auto"/>
                <w:sz w:val="22"/>
                <w:szCs w:val="22"/>
                <w:lang w:val="en-US"/>
              </w:rPr>
              <w:t>91,359</w:t>
            </w:r>
          </w:p>
        </w:tc>
        <w:tc>
          <w:tcPr>
            <w:tcW w:w="993" w:type="dxa"/>
            <w:tcBorders>
              <w:top w:val="single" w:sz="4" w:space="0" w:color="000000"/>
              <w:left w:val="single" w:sz="4" w:space="0" w:color="000000"/>
              <w:bottom w:val="single" w:sz="4" w:space="0" w:color="000000"/>
              <w:right w:val="single" w:sz="4" w:space="0" w:color="000000"/>
            </w:tcBorders>
          </w:tcPr>
          <w:p w14:paraId="78CA4026" w14:textId="42A653C3" w:rsidR="00463F96" w:rsidRPr="00F96E68" w:rsidRDefault="0069204E" w:rsidP="00AC38B0">
            <w:pPr>
              <w:pStyle w:val="Default"/>
              <w:spacing w:line="276" w:lineRule="auto"/>
              <w:jc w:val="center"/>
              <w:rPr>
                <w:rFonts w:ascii="Times New Roman" w:eastAsia="Arial Unicode MS" w:hAnsi="Times New Roman" w:cs="Times New Roman"/>
                <w:color w:val="auto"/>
                <w:sz w:val="22"/>
                <w:szCs w:val="22"/>
                <w:lang w:val="en-US"/>
              </w:rPr>
            </w:pPr>
            <w:r w:rsidRPr="00F96E68">
              <w:rPr>
                <w:rFonts w:ascii="Times New Roman" w:eastAsia="Arial Unicode MS" w:hAnsi="Times New Roman" w:cs="Times New Roman"/>
                <w:color w:val="auto"/>
                <w:sz w:val="22"/>
                <w:szCs w:val="22"/>
                <w:lang w:val="en-US"/>
              </w:rPr>
              <w:t>98,8</w:t>
            </w:r>
          </w:p>
        </w:tc>
        <w:tc>
          <w:tcPr>
            <w:tcW w:w="992" w:type="dxa"/>
            <w:tcBorders>
              <w:top w:val="single" w:sz="4" w:space="0" w:color="000000"/>
              <w:left w:val="single" w:sz="4" w:space="0" w:color="000000"/>
              <w:bottom w:val="single" w:sz="4" w:space="0" w:color="000000"/>
              <w:right w:val="single" w:sz="4" w:space="0" w:color="000000"/>
            </w:tcBorders>
          </w:tcPr>
          <w:p w14:paraId="020BFD07" w14:textId="530FE08D" w:rsidR="00463F96" w:rsidRPr="00F96E68" w:rsidRDefault="00463F96" w:rsidP="0069204E">
            <w:pPr>
              <w:spacing w:line="360" w:lineRule="auto"/>
              <w:jc w:val="center"/>
              <w:rPr>
                <w:rFonts w:ascii="Times New Roman" w:hAnsi="Times New Roman" w:cs="Times New Roman"/>
              </w:rPr>
            </w:pPr>
            <w:r w:rsidRPr="00F96E68">
              <w:rPr>
                <w:rFonts w:ascii="Times New Roman" w:hAnsi="Times New Roman" w:cs="Times New Roman"/>
              </w:rPr>
              <w:t>9</w:t>
            </w:r>
            <w:r w:rsidR="0069204E" w:rsidRPr="00F96E68">
              <w:rPr>
                <w:rFonts w:ascii="Times New Roman" w:hAnsi="Times New Roman" w:cs="Times New Roman"/>
                <w:lang w:val="en-US"/>
              </w:rPr>
              <w:t>3</w:t>
            </w:r>
            <w:r w:rsidRPr="00F96E68">
              <w:rPr>
                <w:rFonts w:ascii="Times New Roman" w:hAnsi="Times New Roman" w:cs="Times New Roman"/>
              </w:rPr>
              <w:t>,</w:t>
            </w:r>
            <w:r w:rsidR="0069204E" w:rsidRPr="00F96E68">
              <w:rPr>
                <w:rFonts w:ascii="Times New Roman" w:hAnsi="Times New Roman" w:cs="Times New Roman"/>
                <w:lang w:val="en-US"/>
              </w:rPr>
              <w:t>1</w:t>
            </w:r>
            <w:r w:rsidRPr="00F96E68">
              <w:rPr>
                <w:rFonts w:ascii="Times New Roman" w:hAnsi="Times New Roman" w:cs="Times New Roman"/>
              </w:rPr>
              <w:t>5</w:t>
            </w:r>
          </w:p>
        </w:tc>
        <w:tc>
          <w:tcPr>
            <w:tcW w:w="1134" w:type="dxa"/>
            <w:tcBorders>
              <w:top w:val="single" w:sz="4" w:space="0" w:color="000000"/>
              <w:left w:val="single" w:sz="4" w:space="0" w:color="000000"/>
              <w:bottom w:val="single" w:sz="4" w:space="0" w:color="000000"/>
              <w:right w:val="single" w:sz="4" w:space="0" w:color="000000"/>
            </w:tcBorders>
          </w:tcPr>
          <w:p w14:paraId="20F6958A" w14:textId="22591F90" w:rsidR="00463F96" w:rsidRPr="00F96E68" w:rsidRDefault="0069204E" w:rsidP="0069204E">
            <w:pPr>
              <w:spacing w:line="360" w:lineRule="auto"/>
              <w:jc w:val="center"/>
              <w:rPr>
                <w:rFonts w:ascii="Times New Roman" w:hAnsi="Times New Roman" w:cs="Times New Roman"/>
              </w:rPr>
            </w:pPr>
            <w:r w:rsidRPr="00F96E68">
              <w:rPr>
                <w:rFonts w:ascii="Times New Roman" w:hAnsi="Times New Roman" w:cs="Times New Roman"/>
                <w:lang w:val="en-US"/>
              </w:rPr>
              <w:t>94</w:t>
            </w:r>
            <w:r w:rsidR="00463F96" w:rsidRPr="00F96E68">
              <w:rPr>
                <w:rFonts w:ascii="Times New Roman" w:hAnsi="Times New Roman" w:cs="Times New Roman"/>
              </w:rPr>
              <w:t>,</w:t>
            </w:r>
            <w:r w:rsidRPr="00F96E68">
              <w:rPr>
                <w:rFonts w:ascii="Times New Roman" w:hAnsi="Times New Roman" w:cs="Times New Roman"/>
                <w:lang w:val="en-US"/>
              </w:rPr>
              <w:t>28</w:t>
            </w:r>
          </w:p>
        </w:tc>
        <w:tc>
          <w:tcPr>
            <w:tcW w:w="992" w:type="dxa"/>
            <w:tcBorders>
              <w:top w:val="single" w:sz="4" w:space="0" w:color="000000"/>
              <w:left w:val="single" w:sz="4" w:space="0" w:color="000000"/>
              <w:bottom w:val="single" w:sz="4" w:space="0" w:color="000000"/>
              <w:right w:val="single" w:sz="4" w:space="0" w:color="000000"/>
            </w:tcBorders>
          </w:tcPr>
          <w:p w14:paraId="2ED3981E" w14:textId="3359A545" w:rsidR="00463F96" w:rsidRPr="00F96E68" w:rsidRDefault="0069204E" w:rsidP="00AC38B0">
            <w:pPr>
              <w:spacing w:line="360" w:lineRule="auto"/>
              <w:jc w:val="center"/>
              <w:rPr>
                <w:rFonts w:ascii="Times New Roman" w:hAnsi="Times New Roman" w:cs="Times New Roman"/>
                <w:lang w:val="en-US"/>
              </w:rPr>
            </w:pPr>
            <w:r w:rsidRPr="00F96E68">
              <w:rPr>
                <w:rFonts w:ascii="Times New Roman" w:hAnsi="Times New Roman" w:cs="Times New Roman"/>
                <w:lang w:val="en-US"/>
              </w:rPr>
              <w:t>90</w:t>
            </w:r>
          </w:p>
        </w:tc>
      </w:tr>
    </w:tbl>
    <w:p w14:paraId="641A7446" w14:textId="77777777" w:rsidR="00463F96" w:rsidRPr="00F96E68" w:rsidRDefault="00463F96" w:rsidP="00463F96">
      <w:pPr>
        <w:pStyle w:val="ListParagraph"/>
        <w:adjustRightInd w:val="0"/>
        <w:jc w:val="both"/>
        <w:rPr>
          <w:rFonts w:ascii="Times New Roman" w:hAnsi="Times New Roman" w:cs="Times New Roman"/>
          <w:bCs/>
          <w:w w:val="115"/>
          <w:highlight w:val="green"/>
          <w:lang w:val="en-US"/>
        </w:rPr>
      </w:pPr>
    </w:p>
    <w:p w14:paraId="4E2B7C80" w14:textId="2924E3B1" w:rsidR="0069204E" w:rsidRPr="00F96E68" w:rsidRDefault="0069204E" w:rsidP="00F96E68">
      <w:pPr>
        <w:pStyle w:val="ListParagraph"/>
        <w:adjustRightInd w:val="0"/>
        <w:spacing w:line="360" w:lineRule="auto"/>
        <w:jc w:val="both"/>
        <w:rPr>
          <w:rFonts w:ascii="Times New Roman" w:hAnsi="Times New Roman" w:cs="Times New Roman"/>
          <w:bCs/>
          <w:w w:val="115"/>
          <w:lang w:val="en-US"/>
        </w:rPr>
      </w:pPr>
      <w:r w:rsidRPr="00F96E68">
        <w:rPr>
          <w:rFonts w:ascii="Times New Roman" w:hAnsi="Times New Roman" w:cs="Times New Roman"/>
          <w:bCs/>
          <w:w w:val="115"/>
          <w:lang w:val="en-US"/>
        </w:rPr>
        <w:t>Analisis keberhasilan / kegagalan</w:t>
      </w:r>
    </w:p>
    <w:p w14:paraId="567C697B" w14:textId="77777777" w:rsidR="009B4CE2" w:rsidRPr="00F96E68" w:rsidRDefault="009B4CE2" w:rsidP="00F96E68">
      <w:pPr>
        <w:pStyle w:val="ListParagraph"/>
        <w:adjustRightInd w:val="0"/>
        <w:spacing w:line="360" w:lineRule="auto"/>
        <w:jc w:val="both"/>
        <w:rPr>
          <w:rFonts w:ascii="Times New Roman" w:hAnsi="Times New Roman" w:cs="Times New Roman"/>
          <w:bCs/>
          <w:w w:val="115"/>
          <w:lang w:val="en-US"/>
        </w:rPr>
      </w:pPr>
      <w:r w:rsidRPr="00F96E68">
        <w:rPr>
          <w:rFonts w:ascii="Times New Roman" w:hAnsi="Times New Roman" w:cs="Times New Roman"/>
          <w:bCs/>
          <w:w w:val="115"/>
          <w:lang w:val="en-US"/>
        </w:rPr>
        <w:t>Indeks Kepuasan Masyarakat dari tahun ke tahun mengalami peningkatan karena adanya peningkatan kualitas pelayanan sementara di tahun 2025 mengalami penurunan karena keterbatasan sarana dan prasarana.</w:t>
      </w:r>
    </w:p>
    <w:p w14:paraId="5CD2C81E" w14:textId="77777777" w:rsidR="009B4CE2" w:rsidRPr="00F96E68" w:rsidRDefault="009B4CE2" w:rsidP="00F96E68">
      <w:pPr>
        <w:pStyle w:val="ListParagraph"/>
        <w:adjustRightInd w:val="0"/>
        <w:spacing w:line="360" w:lineRule="auto"/>
        <w:jc w:val="both"/>
        <w:rPr>
          <w:rFonts w:ascii="Times New Roman" w:hAnsi="Times New Roman" w:cs="Times New Roman"/>
          <w:bCs/>
          <w:w w:val="115"/>
          <w:lang w:val="en-US"/>
        </w:rPr>
      </w:pPr>
    </w:p>
    <w:p w14:paraId="583E4C3B" w14:textId="0BE8914B" w:rsidR="009B4CE2" w:rsidRPr="00F96E68" w:rsidRDefault="007A06B2" w:rsidP="00F96E68">
      <w:pPr>
        <w:pStyle w:val="ListParagraph"/>
        <w:adjustRightInd w:val="0"/>
        <w:spacing w:line="360" w:lineRule="auto"/>
        <w:jc w:val="both"/>
        <w:rPr>
          <w:rFonts w:ascii="Times New Roman" w:hAnsi="Times New Roman" w:cs="Times New Roman"/>
          <w:bCs/>
          <w:w w:val="115"/>
          <w:lang w:val="en-US"/>
        </w:rPr>
      </w:pPr>
      <w:r w:rsidRPr="00F96E68">
        <w:rPr>
          <w:rFonts w:ascii="Times New Roman" w:hAnsi="Times New Roman" w:cs="Times New Roman"/>
          <w:bCs/>
          <w:w w:val="115"/>
          <w:lang w:val="en-US"/>
        </w:rPr>
        <w:t>Pada indik</w:t>
      </w:r>
      <w:r w:rsidR="009B4CE2" w:rsidRPr="00F96E68">
        <w:rPr>
          <w:rFonts w:ascii="Times New Roman" w:hAnsi="Times New Roman" w:cs="Times New Roman"/>
          <w:bCs/>
          <w:w w:val="115"/>
          <w:lang w:val="en-US"/>
        </w:rPr>
        <w:t>ator Indeks Kepuasan Masyarakat (IKM) Kecamatan Kemangkon terdapat beberapa hambatan antara lain :</w:t>
      </w:r>
    </w:p>
    <w:p w14:paraId="6F278D1F" w14:textId="3ACA9160" w:rsidR="009B4CE2" w:rsidRPr="00F96E68" w:rsidRDefault="009B4CE2" w:rsidP="004144A7">
      <w:pPr>
        <w:pStyle w:val="ListParagraph"/>
        <w:numPr>
          <w:ilvl w:val="6"/>
          <w:numId w:val="36"/>
        </w:numPr>
        <w:adjustRightInd w:val="0"/>
        <w:spacing w:line="360" w:lineRule="auto"/>
        <w:ind w:left="1134" w:hanging="425"/>
        <w:jc w:val="both"/>
        <w:rPr>
          <w:rFonts w:ascii="Times New Roman" w:hAnsi="Times New Roman" w:cs="Times New Roman"/>
          <w:bCs/>
          <w:w w:val="115"/>
          <w:lang w:val="en-US"/>
        </w:rPr>
      </w:pPr>
      <w:r w:rsidRPr="00F96E68">
        <w:rPr>
          <w:rFonts w:ascii="Times New Roman" w:hAnsi="Times New Roman" w:cs="Times New Roman"/>
          <w:bCs/>
          <w:w w:val="115"/>
          <w:lang w:val="en-US"/>
        </w:rPr>
        <w:t>Kurangnya sarana dan prasarana yang memadai (AC rusak, ruangan panas).</w:t>
      </w:r>
    </w:p>
    <w:p w14:paraId="63084EEB" w14:textId="77777777" w:rsidR="009B4CE2" w:rsidRPr="00F96E68" w:rsidRDefault="009B4CE2" w:rsidP="004144A7">
      <w:pPr>
        <w:pStyle w:val="ListParagraph"/>
        <w:numPr>
          <w:ilvl w:val="6"/>
          <w:numId w:val="36"/>
        </w:numPr>
        <w:adjustRightInd w:val="0"/>
        <w:spacing w:line="360" w:lineRule="auto"/>
        <w:ind w:left="1134" w:hanging="425"/>
        <w:jc w:val="both"/>
        <w:rPr>
          <w:rFonts w:ascii="Times New Roman" w:hAnsi="Times New Roman" w:cs="Times New Roman"/>
          <w:bCs/>
          <w:w w:val="115"/>
          <w:lang w:val="en-US"/>
        </w:rPr>
      </w:pPr>
      <w:r w:rsidRPr="00F96E68">
        <w:rPr>
          <w:rFonts w:ascii="Times New Roman" w:hAnsi="Times New Roman" w:cs="Times New Roman"/>
          <w:bCs/>
          <w:w w:val="115"/>
          <w:lang w:val="en-US"/>
        </w:rPr>
        <w:t>Kurangnya pemahaman masyarakat akan prosedur dan ketentuan dalam penerbitan dokumen kependudukan sehingga harus bolak balik dan menganggap pelayanan tidak mudah/bertele tele</w:t>
      </w:r>
    </w:p>
    <w:p w14:paraId="66E03D0F" w14:textId="77777777" w:rsidR="009B4CE2" w:rsidRPr="00F96E68" w:rsidRDefault="009B4CE2" w:rsidP="004144A7">
      <w:pPr>
        <w:pStyle w:val="ListParagraph"/>
        <w:numPr>
          <w:ilvl w:val="6"/>
          <w:numId w:val="36"/>
        </w:numPr>
        <w:adjustRightInd w:val="0"/>
        <w:spacing w:line="360" w:lineRule="auto"/>
        <w:ind w:left="1134" w:hanging="425"/>
        <w:jc w:val="both"/>
        <w:rPr>
          <w:rFonts w:ascii="Times New Roman" w:hAnsi="Times New Roman" w:cs="Times New Roman"/>
          <w:bCs/>
          <w:w w:val="115"/>
          <w:lang w:val="en-US"/>
        </w:rPr>
      </w:pPr>
      <w:r w:rsidRPr="00F96E68">
        <w:rPr>
          <w:rFonts w:ascii="Times New Roman" w:hAnsi="Times New Roman" w:cs="Times New Roman"/>
          <w:bCs/>
          <w:w w:val="115"/>
          <w:lang w:val="en-US"/>
        </w:rPr>
        <w:t>Keterbatasan personil sehingga pelayanan kurang maksimal</w:t>
      </w:r>
    </w:p>
    <w:p w14:paraId="741D752B" w14:textId="3FC817EE" w:rsidR="0069204E" w:rsidRPr="00F96E68" w:rsidRDefault="009B4CE2" w:rsidP="004144A7">
      <w:pPr>
        <w:pStyle w:val="ListParagraph"/>
        <w:numPr>
          <w:ilvl w:val="6"/>
          <w:numId w:val="36"/>
        </w:numPr>
        <w:adjustRightInd w:val="0"/>
        <w:spacing w:line="360" w:lineRule="auto"/>
        <w:ind w:left="1134" w:hanging="425"/>
        <w:jc w:val="both"/>
        <w:rPr>
          <w:rFonts w:ascii="Times New Roman" w:hAnsi="Times New Roman" w:cs="Times New Roman"/>
          <w:bCs/>
          <w:w w:val="115"/>
          <w:lang w:val="en-US"/>
        </w:rPr>
      </w:pPr>
      <w:r w:rsidRPr="00F96E68">
        <w:rPr>
          <w:rFonts w:ascii="Times New Roman" w:hAnsi="Times New Roman" w:cs="Times New Roman"/>
          <w:bCs/>
          <w:w w:val="115"/>
          <w:lang w:val="en-US"/>
        </w:rPr>
        <w:t xml:space="preserve">Internet yang tidak stabil sehingga kadang pengguna layanan harus menunggu lama. </w:t>
      </w:r>
    </w:p>
    <w:p w14:paraId="7A4AD375" w14:textId="77777777" w:rsidR="009B4CE2" w:rsidRPr="00F96E68" w:rsidRDefault="009B4CE2" w:rsidP="00F96E68">
      <w:pPr>
        <w:pStyle w:val="ListParagraph"/>
        <w:adjustRightInd w:val="0"/>
        <w:spacing w:line="360" w:lineRule="auto"/>
        <w:ind w:left="1134"/>
        <w:jc w:val="both"/>
        <w:rPr>
          <w:rFonts w:ascii="Times New Roman" w:hAnsi="Times New Roman" w:cs="Times New Roman"/>
          <w:bCs/>
          <w:w w:val="115"/>
          <w:lang w:val="en-US"/>
        </w:rPr>
      </w:pPr>
    </w:p>
    <w:p w14:paraId="239F3314" w14:textId="06560974" w:rsidR="009B4CE2" w:rsidRPr="00F96E68" w:rsidRDefault="009B4CE2" w:rsidP="00F96E68">
      <w:pPr>
        <w:pStyle w:val="ListParagraph"/>
        <w:adjustRightInd w:val="0"/>
        <w:spacing w:line="360" w:lineRule="auto"/>
        <w:ind w:left="1134"/>
        <w:jc w:val="both"/>
        <w:rPr>
          <w:rFonts w:ascii="Times New Roman" w:hAnsi="Times New Roman" w:cs="Times New Roman"/>
          <w:bCs/>
          <w:w w:val="115"/>
          <w:lang w:val="en-US"/>
        </w:rPr>
      </w:pPr>
      <w:r w:rsidRPr="00F96E68">
        <w:rPr>
          <w:rFonts w:ascii="Times New Roman" w:hAnsi="Times New Roman" w:cs="Times New Roman"/>
          <w:bCs/>
          <w:w w:val="115"/>
          <w:lang w:val="en-US"/>
        </w:rPr>
        <w:t>Berkaitan dengan hal tersebut, strategi yang dilakukan Kecamatan Kemangkon dalam mengatasi hambatan-hambatan tersebut diantaranya :</w:t>
      </w:r>
    </w:p>
    <w:p w14:paraId="2DB5506D" w14:textId="4D7380D3" w:rsidR="009B4CE2" w:rsidRPr="00F96E68" w:rsidRDefault="009B4CE2" w:rsidP="004144A7">
      <w:pPr>
        <w:pStyle w:val="ListParagraph"/>
        <w:numPr>
          <w:ilvl w:val="6"/>
          <w:numId w:val="51"/>
        </w:numPr>
        <w:adjustRightInd w:val="0"/>
        <w:spacing w:line="360" w:lineRule="auto"/>
        <w:ind w:left="1560" w:hanging="426"/>
        <w:jc w:val="both"/>
        <w:rPr>
          <w:rFonts w:ascii="Times New Roman" w:hAnsi="Times New Roman" w:cs="Times New Roman"/>
          <w:bCs/>
          <w:w w:val="115"/>
          <w:lang w:val="en-US"/>
        </w:rPr>
      </w:pPr>
      <w:r w:rsidRPr="00F96E68">
        <w:rPr>
          <w:rFonts w:ascii="Times New Roman" w:hAnsi="Times New Roman" w:cs="Times New Roman"/>
          <w:bCs/>
          <w:w w:val="115"/>
          <w:lang w:val="en-US"/>
        </w:rPr>
        <w:t>Memaksimalkan sarana dan prasarana yang tersedia supaya penerima layanan merasa puas.</w:t>
      </w:r>
    </w:p>
    <w:p w14:paraId="15392CAC" w14:textId="346A1624" w:rsidR="009B4CE2" w:rsidRPr="00F96E68" w:rsidRDefault="009B4CE2" w:rsidP="004144A7">
      <w:pPr>
        <w:pStyle w:val="ListParagraph"/>
        <w:numPr>
          <w:ilvl w:val="6"/>
          <w:numId w:val="51"/>
        </w:numPr>
        <w:adjustRightInd w:val="0"/>
        <w:spacing w:line="360" w:lineRule="auto"/>
        <w:ind w:left="1560" w:hanging="426"/>
        <w:jc w:val="both"/>
        <w:rPr>
          <w:rFonts w:ascii="Times New Roman" w:hAnsi="Times New Roman" w:cs="Times New Roman"/>
          <w:bCs/>
          <w:w w:val="115"/>
          <w:lang w:val="en-US"/>
        </w:rPr>
      </w:pPr>
      <w:r w:rsidRPr="00F96E68">
        <w:rPr>
          <w:rFonts w:ascii="Times New Roman" w:hAnsi="Times New Roman" w:cs="Times New Roman"/>
          <w:bCs/>
          <w:w w:val="115"/>
          <w:lang w:val="en-US"/>
        </w:rPr>
        <w:lastRenderedPageBreak/>
        <w:t>Melaksanakan sosialisasi kepada Perangkat Desa di Wilayah Kecamat</w:t>
      </w:r>
      <w:r w:rsidR="00EF4488">
        <w:rPr>
          <w:rFonts w:ascii="Times New Roman" w:hAnsi="Times New Roman" w:cs="Times New Roman"/>
          <w:bCs/>
          <w:w w:val="115"/>
          <w:lang w:val="en-US"/>
        </w:rPr>
        <w:t>an Kemangkon tentang si</w:t>
      </w:r>
      <w:r w:rsidRPr="00F96E68">
        <w:rPr>
          <w:rFonts w:ascii="Times New Roman" w:hAnsi="Times New Roman" w:cs="Times New Roman"/>
          <w:bCs/>
          <w:w w:val="115"/>
          <w:lang w:val="en-US"/>
        </w:rPr>
        <w:t>stem dan prosedur pengurusan administrasi kependudukan, sehingga memudahkan masyarakat dalam menerima layanan baik itu dokumen kependudukan maupun administrasi yang lain.</w:t>
      </w:r>
    </w:p>
    <w:p w14:paraId="4DF38687" w14:textId="2730C091" w:rsidR="009B4CE2" w:rsidRPr="00F96E68" w:rsidRDefault="009B4CE2" w:rsidP="004144A7">
      <w:pPr>
        <w:pStyle w:val="ListParagraph"/>
        <w:numPr>
          <w:ilvl w:val="6"/>
          <w:numId w:val="51"/>
        </w:numPr>
        <w:adjustRightInd w:val="0"/>
        <w:spacing w:line="360" w:lineRule="auto"/>
        <w:ind w:left="1560" w:hanging="426"/>
        <w:jc w:val="both"/>
        <w:rPr>
          <w:rFonts w:ascii="Times New Roman" w:hAnsi="Times New Roman" w:cs="Times New Roman"/>
          <w:bCs/>
          <w:w w:val="115"/>
          <w:lang w:val="en-US"/>
        </w:rPr>
      </w:pPr>
      <w:r w:rsidRPr="00F96E68">
        <w:rPr>
          <w:rFonts w:ascii="Times New Roman" w:hAnsi="Times New Roman" w:cs="Times New Roman"/>
          <w:bCs/>
          <w:w w:val="115"/>
          <w:lang w:val="en-US"/>
        </w:rPr>
        <w:t>Memasang papan pengumuman yang berisi prosedur layanan kependudukan dan pengurusan dokumen lainnya.</w:t>
      </w:r>
    </w:p>
    <w:p w14:paraId="578BBF25" w14:textId="63ED2663" w:rsidR="009B4CE2" w:rsidRPr="00F96E68" w:rsidRDefault="009B4CE2" w:rsidP="004144A7">
      <w:pPr>
        <w:pStyle w:val="ListParagraph"/>
        <w:numPr>
          <w:ilvl w:val="6"/>
          <w:numId w:val="51"/>
        </w:numPr>
        <w:adjustRightInd w:val="0"/>
        <w:spacing w:line="360" w:lineRule="auto"/>
        <w:ind w:left="1560" w:hanging="426"/>
        <w:jc w:val="both"/>
        <w:rPr>
          <w:rFonts w:ascii="Times New Roman" w:hAnsi="Times New Roman" w:cs="Times New Roman"/>
          <w:bCs/>
          <w:w w:val="115"/>
          <w:lang w:val="en-US"/>
        </w:rPr>
      </w:pPr>
      <w:r w:rsidRPr="00F96E68">
        <w:rPr>
          <w:rFonts w:ascii="Times New Roman" w:hAnsi="Times New Roman" w:cs="Times New Roman"/>
          <w:bCs/>
          <w:w w:val="115"/>
          <w:lang w:val="en-US"/>
        </w:rPr>
        <w:t>Menghubungi petugas catatan sipil apabila ada pengurusan dokumen yang harus diterbitkan segera pada saat internetnya tidak stabil, langsung mengurus di Dinas Kependudukan dan Catatan Sipil Kabupaten Purbalingga.</w:t>
      </w:r>
    </w:p>
    <w:p w14:paraId="1BD4BB9E" w14:textId="77777777" w:rsidR="00166179" w:rsidRPr="00F96E68" w:rsidRDefault="00166179" w:rsidP="00F96E68">
      <w:pPr>
        <w:pStyle w:val="ListParagraph"/>
        <w:adjustRightInd w:val="0"/>
        <w:spacing w:line="360" w:lineRule="auto"/>
        <w:ind w:left="1560"/>
        <w:jc w:val="both"/>
        <w:rPr>
          <w:rFonts w:ascii="Times New Roman" w:hAnsi="Times New Roman" w:cs="Times New Roman"/>
          <w:bCs/>
          <w:w w:val="115"/>
          <w:lang w:val="en-US"/>
        </w:rPr>
      </w:pPr>
    </w:p>
    <w:p w14:paraId="4B2E4E3A" w14:textId="54523A1B" w:rsidR="00166179" w:rsidRPr="00F96E68" w:rsidRDefault="00082612" w:rsidP="00F96E68">
      <w:pPr>
        <w:pStyle w:val="ListParagraph"/>
        <w:adjustRightInd w:val="0"/>
        <w:spacing w:line="360" w:lineRule="auto"/>
        <w:ind w:left="1560"/>
        <w:jc w:val="both"/>
        <w:rPr>
          <w:rFonts w:ascii="Times New Roman" w:hAnsi="Times New Roman" w:cs="Times New Roman"/>
          <w:bCs/>
          <w:w w:val="115"/>
          <w:lang w:val="en-US"/>
        </w:rPr>
      </w:pPr>
      <w:r w:rsidRPr="00F96E68">
        <w:rPr>
          <w:rFonts w:ascii="Times New Roman" w:hAnsi="Times New Roman" w:cs="Times New Roman"/>
          <w:bCs/>
          <w:w w:val="115"/>
          <w:lang w:val="en-US"/>
        </w:rPr>
        <w:t>Fak</w:t>
      </w:r>
      <w:r w:rsidR="00166179" w:rsidRPr="00F96E68">
        <w:rPr>
          <w:rFonts w:ascii="Times New Roman" w:hAnsi="Times New Roman" w:cs="Times New Roman"/>
          <w:bCs/>
          <w:w w:val="115"/>
          <w:lang w:val="en-US"/>
        </w:rPr>
        <w:t>tor pendukung tercapainya IKU adalah :</w:t>
      </w:r>
    </w:p>
    <w:p w14:paraId="2A8561F4" w14:textId="78F10878" w:rsidR="001D5222" w:rsidRPr="00F96E68" w:rsidRDefault="004C24B5" w:rsidP="004144A7">
      <w:pPr>
        <w:pStyle w:val="ListParagraph"/>
        <w:numPr>
          <w:ilvl w:val="6"/>
          <w:numId w:val="50"/>
        </w:numPr>
        <w:adjustRightInd w:val="0"/>
        <w:spacing w:line="360" w:lineRule="auto"/>
        <w:ind w:left="1560" w:hanging="426"/>
        <w:jc w:val="both"/>
        <w:rPr>
          <w:rFonts w:ascii="Times New Roman" w:hAnsi="Times New Roman" w:cs="Times New Roman"/>
          <w:bCs/>
          <w:w w:val="115"/>
          <w:lang w:val="en-US"/>
        </w:rPr>
      </w:pPr>
      <w:r w:rsidRPr="00F96E68">
        <w:rPr>
          <w:rFonts w:ascii="Times New Roman" w:hAnsi="Times New Roman" w:cs="Times New Roman"/>
          <w:bCs/>
          <w:w w:val="115"/>
          <w:lang w:val="en-US"/>
        </w:rPr>
        <w:t>Dukungan penuh dari pimpinan</w:t>
      </w:r>
      <w:r w:rsidR="00214A29" w:rsidRPr="00F96E68">
        <w:rPr>
          <w:rFonts w:ascii="Times New Roman" w:hAnsi="Times New Roman" w:cs="Times New Roman"/>
          <w:bCs/>
          <w:w w:val="115"/>
          <w:lang w:val="en-US"/>
        </w:rPr>
        <w:t xml:space="preserve"> dalam memfasilitasi kebutuhan dan melakukan evaluasi secara berkala dengan mengadakan staff meeting.</w:t>
      </w:r>
    </w:p>
    <w:p w14:paraId="5B8E7B6F" w14:textId="3D3114F8" w:rsidR="001D5222" w:rsidRPr="00F96E68" w:rsidRDefault="00214A29" w:rsidP="004144A7">
      <w:pPr>
        <w:pStyle w:val="ListParagraph"/>
        <w:numPr>
          <w:ilvl w:val="6"/>
          <w:numId w:val="50"/>
        </w:numPr>
        <w:adjustRightInd w:val="0"/>
        <w:spacing w:line="360" w:lineRule="auto"/>
        <w:ind w:left="1560" w:hanging="426"/>
        <w:jc w:val="both"/>
        <w:rPr>
          <w:rFonts w:ascii="Times New Roman" w:hAnsi="Times New Roman" w:cs="Times New Roman"/>
          <w:bCs/>
          <w:w w:val="115"/>
          <w:lang w:val="en-US"/>
        </w:rPr>
      </w:pPr>
      <w:r w:rsidRPr="00F96E68">
        <w:rPr>
          <w:rFonts w:ascii="Times New Roman" w:hAnsi="Times New Roman" w:cs="Times New Roman"/>
          <w:bCs/>
          <w:w w:val="115"/>
          <w:lang w:val="en-US"/>
        </w:rPr>
        <w:t>Mengoptimalkan sumber daya yang ada dan sarana dan prasarana yang tersedia.</w:t>
      </w:r>
    </w:p>
    <w:p w14:paraId="4BEC2415" w14:textId="451F6A73" w:rsidR="00214A29" w:rsidRPr="00F96E68" w:rsidRDefault="00214A29" w:rsidP="004144A7">
      <w:pPr>
        <w:pStyle w:val="ListParagraph"/>
        <w:numPr>
          <w:ilvl w:val="6"/>
          <w:numId w:val="50"/>
        </w:numPr>
        <w:adjustRightInd w:val="0"/>
        <w:spacing w:line="360" w:lineRule="auto"/>
        <w:ind w:left="1560" w:hanging="426"/>
        <w:jc w:val="both"/>
        <w:rPr>
          <w:rFonts w:ascii="Times New Roman" w:hAnsi="Times New Roman" w:cs="Times New Roman"/>
          <w:bCs/>
          <w:w w:val="115"/>
          <w:lang w:val="en-US"/>
        </w:rPr>
      </w:pPr>
      <w:r w:rsidRPr="00F96E68">
        <w:rPr>
          <w:rFonts w:ascii="Times New Roman" w:hAnsi="Times New Roman" w:cs="Times New Roman"/>
          <w:bCs/>
          <w:w w:val="115"/>
          <w:lang w:val="en-US"/>
        </w:rPr>
        <w:t>Bekerjasama secara tim.</w:t>
      </w:r>
    </w:p>
    <w:p w14:paraId="741AB1F3" w14:textId="0A66F303" w:rsidR="007A06B2" w:rsidRPr="00F96E68" w:rsidRDefault="007A06B2" w:rsidP="00F96E68">
      <w:pPr>
        <w:pStyle w:val="ListParagraph"/>
        <w:adjustRightInd w:val="0"/>
        <w:spacing w:line="360" w:lineRule="auto"/>
        <w:ind w:left="1560"/>
        <w:jc w:val="both"/>
        <w:rPr>
          <w:rFonts w:ascii="Times New Roman" w:hAnsi="Times New Roman" w:cs="Times New Roman"/>
          <w:bCs/>
          <w:w w:val="115"/>
          <w:lang w:val="en-US"/>
        </w:rPr>
      </w:pPr>
    </w:p>
    <w:p w14:paraId="5579F51F" w14:textId="18F4D157" w:rsidR="001D5222" w:rsidRPr="0023645E" w:rsidRDefault="001D5222" w:rsidP="00F96E68">
      <w:pPr>
        <w:pStyle w:val="ListParagraph"/>
        <w:spacing w:line="360" w:lineRule="auto"/>
        <w:ind w:left="0" w:right="4" w:firstLine="567"/>
        <w:jc w:val="both"/>
        <w:rPr>
          <w:rFonts w:ascii="Times New Roman" w:eastAsia="Times New Roman" w:hAnsi="Times New Roman" w:cs="Times New Roman"/>
          <w:sz w:val="24"/>
          <w:szCs w:val="24"/>
        </w:rPr>
      </w:pPr>
      <w:r w:rsidRPr="0023645E">
        <w:rPr>
          <w:rFonts w:ascii="Times New Roman" w:eastAsia="Times New Roman" w:hAnsi="Times New Roman" w:cs="Times New Roman"/>
          <w:sz w:val="24"/>
          <w:szCs w:val="24"/>
        </w:rPr>
        <w:t xml:space="preserve">Adapun Program dan Kegiatan yang mendukung </w:t>
      </w:r>
      <w:r>
        <w:rPr>
          <w:rFonts w:ascii="Times New Roman" w:eastAsia="Times New Roman" w:hAnsi="Times New Roman" w:cs="Times New Roman"/>
          <w:sz w:val="24"/>
          <w:szCs w:val="24"/>
          <w:lang w:val="en-US"/>
        </w:rPr>
        <w:t>tercapainya IKU yaitu</w:t>
      </w:r>
      <w:r w:rsidRPr="0023645E">
        <w:rPr>
          <w:rFonts w:ascii="Times New Roman" w:eastAsia="Times New Roman" w:hAnsi="Times New Roman" w:cs="Times New Roman"/>
          <w:sz w:val="24"/>
          <w:szCs w:val="24"/>
        </w:rPr>
        <w:t xml:space="preserve"> :</w:t>
      </w:r>
    </w:p>
    <w:p w14:paraId="42BD977B" w14:textId="4FF4BA06" w:rsidR="001D5222" w:rsidRPr="0023645E" w:rsidRDefault="001D5222" w:rsidP="004144A7">
      <w:pPr>
        <w:pStyle w:val="ListParagraph"/>
        <w:numPr>
          <w:ilvl w:val="3"/>
          <w:numId w:val="23"/>
        </w:numPr>
        <w:spacing w:after="0" w:line="360" w:lineRule="auto"/>
        <w:ind w:left="993" w:right="4" w:hanging="426"/>
        <w:jc w:val="both"/>
        <w:rPr>
          <w:rFonts w:ascii="Times New Roman" w:eastAsia="Times New Roman" w:hAnsi="Times New Roman" w:cs="Times New Roman"/>
          <w:sz w:val="24"/>
          <w:szCs w:val="24"/>
        </w:rPr>
      </w:pPr>
      <w:r w:rsidRPr="0023645E">
        <w:rPr>
          <w:rFonts w:ascii="Times New Roman" w:eastAsia="Times New Roman" w:hAnsi="Times New Roman" w:cs="Times New Roman"/>
          <w:sz w:val="24"/>
          <w:szCs w:val="24"/>
        </w:rPr>
        <w:t xml:space="preserve">Program Penyelenggaraan </w:t>
      </w:r>
      <w:r w:rsidR="00A25D29">
        <w:rPr>
          <w:rFonts w:ascii="Times New Roman" w:eastAsia="Times New Roman" w:hAnsi="Times New Roman" w:cs="Times New Roman"/>
          <w:sz w:val="24"/>
          <w:szCs w:val="24"/>
          <w:lang w:val="en-US"/>
        </w:rPr>
        <w:t xml:space="preserve"> </w:t>
      </w:r>
      <w:r w:rsidRPr="0023645E">
        <w:rPr>
          <w:rFonts w:ascii="Times New Roman" w:eastAsia="Times New Roman" w:hAnsi="Times New Roman" w:cs="Times New Roman"/>
          <w:sz w:val="24"/>
          <w:szCs w:val="24"/>
        </w:rPr>
        <w:t xml:space="preserve">Pemerintahan </w:t>
      </w:r>
      <w:r w:rsidR="00A25D29">
        <w:rPr>
          <w:rFonts w:ascii="Times New Roman" w:eastAsia="Times New Roman" w:hAnsi="Times New Roman" w:cs="Times New Roman"/>
          <w:sz w:val="24"/>
          <w:szCs w:val="24"/>
          <w:lang w:val="en-US"/>
        </w:rPr>
        <w:t xml:space="preserve"> </w:t>
      </w:r>
      <w:r w:rsidRPr="0023645E">
        <w:rPr>
          <w:rFonts w:ascii="Times New Roman" w:eastAsia="Times New Roman" w:hAnsi="Times New Roman" w:cs="Times New Roman"/>
          <w:sz w:val="24"/>
          <w:szCs w:val="24"/>
        </w:rPr>
        <w:t>dan Pelayanan Publik, dengan kegiatan :</w:t>
      </w:r>
    </w:p>
    <w:p w14:paraId="7E690EC4" w14:textId="77777777" w:rsidR="001D5222" w:rsidRPr="0023645E" w:rsidRDefault="001D5222" w:rsidP="00F96E68">
      <w:pPr>
        <w:pStyle w:val="ListParagraph"/>
        <w:spacing w:line="360" w:lineRule="auto"/>
        <w:ind w:left="1418" w:right="4" w:hanging="425"/>
        <w:jc w:val="both"/>
        <w:rPr>
          <w:rFonts w:ascii="Times New Roman" w:eastAsia="Times New Roman" w:hAnsi="Times New Roman" w:cs="Times New Roman"/>
          <w:sz w:val="24"/>
          <w:szCs w:val="24"/>
        </w:rPr>
      </w:pPr>
      <w:r w:rsidRPr="0023645E">
        <w:rPr>
          <w:rFonts w:ascii="Times New Roman" w:eastAsia="Times New Roman" w:hAnsi="Times New Roman" w:cs="Times New Roman"/>
          <w:sz w:val="24"/>
          <w:szCs w:val="24"/>
        </w:rPr>
        <w:t>a.</w:t>
      </w:r>
      <w:r w:rsidRPr="0023645E">
        <w:rPr>
          <w:rFonts w:ascii="Times New Roman" w:eastAsia="Times New Roman" w:hAnsi="Times New Roman" w:cs="Times New Roman"/>
          <w:sz w:val="24"/>
          <w:szCs w:val="24"/>
        </w:rPr>
        <w:tab/>
        <w:t xml:space="preserve">Koordinasi Penyelenggaraan Kegiatan Pemerintahan di Tingkat Kecamatan </w:t>
      </w:r>
    </w:p>
    <w:p w14:paraId="1F68612D" w14:textId="77777777" w:rsidR="001D5222" w:rsidRPr="0023645E" w:rsidRDefault="001D5222" w:rsidP="00214A29">
      <w:pPr>
        <w:pStyle w:val="ListParagraph"/>
        <w:spacing w:line="360" w:lineRule="auto"/>
        <w:ind w:left="1418" w:right="4" w:hanging="425"/>
        <w:jc w:val="both"/>
        <w:rPr>
          <w:rFonts w:ascii="Times New Roman" w:eastAsia="Times New Roman" w:hAnsi="Times New Roman" w:cs="Times New Roman"/>
          <w:sz w:val="24"/>
          <w:szCs w:val="24"/>
        </w:rPr>
      </w:pPr>
      <w:r w:rsidRPr="0023645E">
        <w:rPr>
          <w:rFonts w:ascii="Times New Roman" w:eastAsia="Times New Roman" w:hAnsi="Times New Roman" w:cs="Times New Roman"/>
          <w:sz w:val="24"/>
          <w:szCs w:val="24"/>
        </w:rPr>
        <w:t>b.</w:t>
      </w:r>
      <w:r w:rsidRPr="0023645E">
        <w:rPr>
          <w:rFonts w:ascii="Times New Roman" w:eastAsia="Times New Roman" w:hAnsi="Times New Roman" w:cs="Times New Roman"/>
          <w:sz w:val="24"/>
          <w:szCs w:val="24"/>
        </w:rPr>
        <w:tab/>
        <w:t xml:space="preserve">Pelaksanaan Urusan Pemerintahan yang Dilimpahkan kepada Camat </w:t>
      </w:r>
    </w:p>
    <w:p w14:paraId="0264CB73" w14:textId="7E4DFFEE" w:rsidR="001D5222" w:rsidRPr="0023645E" w:rsidRDefault="00214A29" w:rsidP="00214A29">
      <w:pPr>
        <w:pStyle w:val="ListParagraph"/>
        <w:spacing w:line="360" w:lineRule="auto"/>
        <w:ind w:left="851" w:right="4"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 xml:space="preserve">2.    </w:t>
      </w:r>
      <w:r w:rsidR="001D5222" w:rsidRPr="0023645E">
        <w:rPr>
          <w:rFonts w:ascii="Times New Roman" w:eastAsia="Times New Roman" w:hAnsi="Times New Roman" w:cs="Times New Roman"/>
          <w:sz w:val="24"/>
          <w:szCs w:val="24"/>
        </w:rPr>
        <w:t xml:space="preserve">Program </w:t>
      </w:r>
      <w:r>
        <w:rPr>
          <w:rFonts w:ascii="Times New Roman" w:eastAsia="Times New Roman" w:hAnsi="Times New Roman" w:cs="Times New Roman"/>
          <w:sz w:val="24"/>
          <w:szCs w:val="24"/>
          <w:lang w:val="en-US"/>
        </w:rPr>
        <w:t xml:space="preserve"> </w:t>
      </w:r>
      <w:r w:rsidR="001D5222" w:rsidRPr="0023645E">
        <w:rPr>
          <w:rFonts w:ascii="Times New Roman" w:eastAsia="Times New Roman" w:hAnsi="Times New Roman" w:cs="Times New Roman"/>
          <w:sz w:val="24"/>
          <w:szCs w:val="24"/>
        </w:rPr>
        <w:t xml:space="preserve">Pemberdayaan </w:t>
      </w:r>
      <w:r>
        <w:rPr>
          <w:rFonts w:ascii="Times New Roman" w:eastAsia="Times New Roman" w:hAnsi="Times New Roman" w:cs="Times New Roman"/>
          <w:sz w:val="24"/>
          <w:szCs w:val="24"/>
          <w:lang w:val="en-US"/>
        </w:rPr>
        <w:t xml:space="preserve"> </w:t>
      </w:r>
      <w:r w:rsidR="001D5222" w:rsidRPr="0023645E">
        <w:rPr>
          <w:rFonts w:ascii="Times New Roman" w:eastAsia="Times New Roman" w:hAnsi="Times New Roman" w:cs="Times New Roman"/>
          <w:sz w:val="24"/>
          <w:szCs w:val="24"/>
        </w:rPr>
        <w:t>Masyarakat Desa Dan Kelurahan dengan kegiatan :</w:t>
      </w:r>
    </w:p>
    <w:p w14:paraId="6FDDB4EB" w14:textId="77777777" w:rsidR="001D5222" w:rsidRPr="0023645E" w:rsidRDefault="001D5222" w:rsidP="00214A29">
      <w:pPr>
        <w:pStyle w:val="ListParagraph"/>
        <w:spacing w:line="360" w:lineRule="auto"/>
        <w:ind w:left="993" w:right="4"/>
        <w:jc w:val="both"/>
        <w:rPr>
          <w:rFonts w:ascii="Times New Roman" w:eastAsia="Times New Roman" w:hAnsi="Times New Roman" w:cs="Times New Roman"/>
          <w:sz w:val="24"/>
          <w:szCs w:val="24"/>
        </w:rPr>
      </w:pPr>
      <w:r w:rsidRPr="0023645E">
        <w:rPr>
          <w:rFonts w:ascii="Times New Roman" w:eastAsia="Times New Roman" w:hAnsi="Times New Roman" w:cs="Times New Roman"/>
          <w:sz w:val="24"/>
          <w:szCs w:val="24"/>
        </w:rPr>
        <w:t>a.</w:t>
      </w:r>
      <w:r w:rsidRPr="0023645E">
        <w:rPr>
          <w:rFonts w:ascii="Times New Roman" w:eastAsia="Times New Roman" w:hAnsi="Times New Roman" w:cs="Times New Roman"/>
          <w:sz w:val="24"/>
          <w:szCs w:val="24"/>
        </w:rPr>
        <w:tab/>
        <w:t xml:space="preserve">Koordinasi Kegiatan Pemberdayaan Desa </w:t>
      </w:r>
    </w:p>
    <w:p w14:paraId="277299C7" w14:textId="1908ED61" w:rsidR="001D5222" w:rsidRPr="0023645E" w:rsidRDefault="00214A29" w:rsidP="00214A29">
      <w:pPr>
        <w:pStyle w:val="ListParagraph"/>
        <w:spacing w:line="360" w:lineRule="auto"/>
        <w:ind w:left="567" w:right="4" w:hanging="141"/>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 xml:space="preserve">3.  </w:t>
      </w:r>
      <w:r w:rsidR="001D5222" w:rsidRPr="0023645E">
        <w:rPr>
          <w:rFonts w:ascii="Times New Roman" w:eastAsia="Times New Roman" w:hAnsi="Times New Roman" w:cs="Times New Roman"/>
          <w:sz w:val="24"/>
          <w:szCs w:val="24"/>
        </w:rPr>
        <w:t>Program Penyelenggaraan Urusan Pemerintahan Umum, dengan kegiatan :</w:t>
      </w:r>
    </w:p>
    <w:p w14:paraId="7282422E" w14:textId="77777777" w:rsidR="001D5222" w:rsidRPr="0023645E" w:rsidRDefault="001D5222" w:rsidP="00214A29">
      <w:pPr>
        <w:pStyle w:val="ListParagraph"/>
        <w:spacing w:line="360" w:lineRule="auto"/>
        <w:ind w:left="1418" w:right="4" w:hanging="425"/>
        <w:jc w:val="both"/>
        <w:rPr>
          <w:rFonts w:ascii="Times New Roman" w:eastAsia="Times New Roman" w:hAnsi="Times New Roman" w:cs="Times New Roman"/>
          <w:sz w:val="24"/>
          <w:szCs w:val="24"/>
        </w:rPr>
      </w:pPr>
      <w:r w:rsidRPr="0023645E">
        <w:rPr>
          <w:rFonts w:ascii="Times New Roman" w:eastAsia="Times New Roman" w:hAnsi="Times New Roman" w:cs="Times New Roman"/>
          <w:sz w:val="24"/>
          <w:szCs w:val="24"/>
        </w:rPr>
        <w:t>a.</w:t>
      </w:r>
      <w:r w:rsidRPr="0023645E">
        <w:rPr>
          <w:rFonts w:ascii="Times New Roman" w:eastAsia="Times New Roman" w:hAnsi="Times New Roman" w:cs="Times New Roman"/>
          <w:sz w:val="24"/>
          <w:szCs w:val="24"/>
        </w:rPr>
        <w:tab/>
        <w:t xml:space="preserve">Penyelenggaraan Urusan Pemerintahan Umum sesuai Penugasan Kepala Daerah </w:t>
      </w:r>
    </w:p>
    <w:p w14:paraId="0A31C537" w14:textId="348C1EE7" w:rsidR="001D5222" w:rsidRPr="0023645E" w:rsidRDefault="00214A29" w:rsidP="00214A29">
      <w:pPr>
        <w:pStyle w:val="ListParagraph"/>
        <w:spacing w:line="360" w:lineRule="auto"/>
        <w:ind w:left="709" w:right="4"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 xml:space="preserve">4.  </w:t>
      </w:r>
      <w:r w:rsidR="001D5222" w:rsidRPr="0023645E">
        <w:rPr>
          <w:rFonts w:ascii="Times New Roman" w:eastAsia="Times New Roman" w:hAnsi="Times New Roman" w:cs="Times New Roman"/>
          <w:sz w:val="24"/>
          <w:szCs w:val="24"/>
        </w:rPr>
        <w:t>Program Pembinaan dan Pengawasan Pemerintahan Desa, dengan kegiatan</w:t>
      </w:r>
    </w:p>
    <w:p w14:paraId="3267950A" w14:textId="77777777" w:rsidR="001D5222" w:rsidRDefault="001D5222" w:rsidP="00214A29">
      <w:pPr>
        <w:pStyle w:val="ListParagraph"/>
        <w:spacing w:line="360" w:lineRule="auto"/>
        <w:ind w:left="993" w:right="4" w:hanging="284"/>
        <w:jc w:val="both"/>
        <w:rPr>
          <w:rFonts w:ascii="Times New Roman" w:eastAsia="Times New Roman" w:hAnsi="Times New Roman" w:cs="Times New Roman"/>
          <w:sz w:val="24"/>
          <w:szCs w:val="24"/>
          <w:lang w:val="en-US"/>
        </w:rPr>
      </w:pPr>
      <w:r w:rsidRPr="0023645E">
        <w:rPr>
          <w:rFonts w:ascii="Times New Roman" w:eastAsia="Times New Roman" w:hAnsi="Times New Roman" w:cs="Times New Roman"/>
          <w:sz w:val="24"/>
          <w:szCs w:val="24"/>
        </w:rPr>
        <w:t>a.</w:t>
      </w:r>
      <w:r w:rsidRPr="0023645E">
        <w:rPr>
          <w:rFonts w:ascii="Times New Roman" w:eastAsia="Times New Roman" w:hAnsi="Times New Roman" w:cs="Times New Roman"/>
          <w:sz w:val="24"/>
          <w:szCs w:val="24"/>
        </w:rPr>
        <w:tab/>
        <w:t>Fasilitasi, Rekomendasi dan Koordinasi Pembinaan dan Pengawasan Pemerintahan Desa.</w:t>
      </w:r>
    </w:p>
    <w:p w14:paraId="7AE59B0B" w14:textId="77777777" w:rsidR="001D5222" w:rsidRDefault="001D5222" w:rsidP="00166179">
      <w:pPr>
        <w:pStyle w:val="ListParagraph"/>
        <w:adjustRightInd w:val="0"/>
        <w:ind w:left="1560"/>
        <w:jc w:val="both"/>
        <w:rPr>
          <w:rFonts w:ascii="Bookman Old Style" w:hAnsi="Bookman Old Style"/>
          <w:bCs/>
          <w:w w:val="115"/>
          <w:lang w:val="en-US"/>
        </w:rPr>
      </w:pPr>
    </w:p>
    <w:p w14:paraId="5A24FB12" w14:textId="5141CAAC" w:rsidR="00463F96" w:rsidRPr="00F96E68" w:rsidRDefault="00214A29" w:rsidP="00463F96">
      <w:pPr>
        <w:spacing w:after="0"/>
        <w:ind w:left="851"/>
        <w:jc w:val="center"/>
        <w:rPr>
          <w:rFonts w:ascii="Times New Roman" w:hAnsi="Times New Roman" w:cs="Times New Roman"/>
          <w:b/>
          <w:spacing w:val="-2"/>
          <w:w w:val="115"/>
        </w:rPr>
      </w:pPr>
      <w:r w:rsidRPr="00F96E68">
        <w:rPr>
          <w:rFonts w:ascii="Times New Roman" w:hAnsi="Times New Roman" w:cs="Times New Roman"/>
          <w:b/>
          <w:spacing w:val="-2"/>
          <w:w w:val="115"/>
        </w:rPr>
        <w:t>SASARAN 1</w:t>
      </w:r>
      <w:r w:rsidRPr="00F96E68">
        <w:rPr>
          <w:rFonts w:ascii="Times New Roman" w:hAnsi="Times New Roman" w:cs="Times New Roman"/>
          <w:b/>
          <w:spacing w:val="-2"/>
          <w:w w:val="115"/>
          <w:lang w:val="en-US"/>
        </w:rPr>
        <w:t xml:space="preserve"> </w:t>
      </w:r>
      <w:r w:rsidR="00463F96" w:rsidRPr="00F96E68">
        <w:rPr>
          <w:rFonts w:ascii="Times New Roman" w:hAnsi="Times New Roman" w:cs="Times New Roman"/>
          <w:b/>
          <w:spacing w:val="-2"/>
          <w:w w:val="115"/>
        </w:rPr>
        <w:t>:</w:t>
      </w:r>
    </w:p>
    <w:p w14:paraId="57C0DAEC" w14:textId="77777777" w:rsidR="00463F96" w:rsidRPr="00F96E68" w:rsidRDefault="00463F96" w:rsidP="00463F96">
      <w:pPr>
        <w:spacing w:after="0"/>
        <w:ind w:left="851"/>
        <w:jc w:val="center"/>
        <w:rPr>
          <w:rFonts w:ascii="Times New Roman" w:hAnsi="Times New Roman" w:cs="Times New Roman"/>
          <w:b/>
          <w:spacing w:val="-2"/>
          <w:w w:val="115"/>
        </w:rPr>
      </w:pPr>
      <w:r w:rsidRPr="00F96E68">
        <w:rPr>
          <w:rFonts w:ascii="Times New Roman" w:hAnsi="Times New Roman" w:cs="Times New Roman"/>
          <w:b/>
          <w:spacing w:val="-2"/>
          <w:w w:val="115"/>
        </w:rPr>
        <w:lastRenderedPageBreak/>
        <w:t xml:space="preserve">MENINGKATNYA PELAYANAN PUBLIK DI KECAMATAN  </w:t>
      </w:r>
    </w:p>
    <w:p w14:paraId="1C9B7377" w14:textId="77777777" w:rsidR="00463F96" w:rsidRPr="00F96E68" w:rsidRDefault="00463F96" w:rsidP="00463F96">
      <w:pPr>
        <w:spacing w:after="0"/>
        <w:ind w:left="851"/>
        <w:jc w:val="center"/>
        <w:rPr>
          <w:rFonts w:ascii="Times New Roman" w:hAnsi="Times New Roman" w:cs="Times New Roman"/>
          <w:b/>
          <w:spacing w:val="-2"/>
          <w:w w:val="115"/>
        </w:rPr>
      </w:pPr>
    </w:p>
    <w:p w14:paraId="12A96D02" w14:textId="2CA95AAA" w:rsidR="00463F96" w:rsidRPr="00F96E68" w:rsidRDefault="00463F96" w:rsidP="00463F96">
      <w:pPr>
        <w:pStyle w:val="BodyText"/>
        <w:spacing w:line="276" w:lineRule="auto"/>
        <w:ind w:left="851"/>
        <w:jc w:val="both"/>
        <w:rPr>
          <w:rFonts w:ascii="Times New Roman" w:hAnsi="Times New Roman" w:cs="Times New Roman"/>
          <w:w w:val="115"/>
          <w:sz w:val="24"/>
          <w:szCs w:val="24"/>
        </w:rPr>
      </w:pPr>
      <w:r w:rsidRPr="00F96E68">
        <w:rPr>
          <w:rFonts w:ascii="Times New Roman" w:hAnsi="Times New Roman" w:cs="Times New Roman"/>
          <w:w w:val="115"/>
          <w:sz w:val="24"/>
          <w:szCs w:val="24"/>
        </w:rPr>
        <w:t>Hasil ev</w:t>
      </w:r>
      <w:r w:rsidR="00166179" w:rsidRPr="00F96E68">
        <w:rPr>
          <w:rFonts w:ascii="Times New Roman" w:hAnsi="Times New Roman" w:cs="Times New Roman"/>
          <w:w w:val="115"/>
          <w:sz w:val="24"/>
          <w:szCs w:val="24"/>
        </w:rPr>
        <w:t>aluasi pada sasaran strategis ”</w:t>
      </w:r>
      <w:r w:rsidRPr="00F96E68">
        <w:rPr>
          <w:rFonts w:ascii="Times New Roman" w:hAnsi="Times New Roman" w:cs="Times New Roman"/>
          <w:w w:val="115"/>
          <w:sz w:val="24"/>
          <w:szCs w:val="24"/>
        </w:rPr>
        <w:t xml:space="preserve">Meningkatnya pelayanan Publik di Kecamatan” dengan indikator Indeks Pelayanan Publik Kecamatan </w:t>
      </w:r>
      <w:r w:rsidR="00166179" w:rsidRPr="00F96E68">
        <w:rPr>
          <w:rFonts w:ascii="Times New Roman" w:hAnsi="Times New Roman" w:cs="Times New Roman"/>
          <w:w w:val="115"/>
          <w:sz w:val="24"/>
          <w:szCs w:val="24"/>
        </w:rPr>
        <w:t xml:space="preserve">Kemangkon pada tahun 2025 adalah 2,25 </w:t>
      </w:r>
      <w:r w:rsidRPr="00F96E68">
        <w:rPr>
          <w:rFonts w:ascii="Times New Roman" w:hAnsi="Times New Roman" w:cs="Times New Roman"/>
          <w:w w:val="115"/>
          <w:sz w:val="24"/>
          <w:szCs w:val="24"/>
        </w:rPr>
        <w:t>atau dari target yang ditetapkan yaitu</w:t>
      </w:r>
      <w:r w:rsidR="00166179" w:rsidRPr="00F96E68">
        <w:rPr>
          <w:rFonts w:ascii="Times New Roman" w:hAnsi="Times New Roman" w:cs="Times New Roman"/>
          <w:w w:val="115"/>
          <w:sz w:val="24"/>
          <w:szCs w:val="24"/>
        </w:rPr>
        <w:t xml:space="preserve"> 3,22</w:t>
      </w:r>
      <w:r w:rsidRPr="00F96E68">
        <w:rPr>
          <w:rFonts w:ascii="Times New Roman" w:hAnsi="Times New Roman" w:cs="Times New Roman"/>
          <w:w w:val="115"/>
          <w:sz w:val="24"/>
          <w:szCs w:val="24"/>
        </w:rPr>
        <w:t xml:space="preserve"> Sehingga Capaian sebesar </w:t>
      </w:r>
      <w:r w:rsidR="00166179" w:rsidRPr="00F96E68">
        <w:rPr>
          <w:rFonts w:ascii="Times New Roman" w:hAnsi="Times New Roman" w:cs="Times New Roman"/>
          <w:w w:val="115"/>
          <w:sz w:val="24"/>
          <w:szCs w:val="24"/>
        </w:rPr>
        <w:t>69,87</w:t>
      </w:r>
      <w:r w:rsidRPr="00F96E68">
        <w:rPr>
          <w:rFonts w:ascii="Times New Roman" w:hAnsi="Times New Roman" w:cs="Times New Roman"/>
          <w:w w:val="115"/>
          <w:sz w:val="24"/>
          <w:szCs w:val="24"/>
        </w:rPr>
        <w:t xml:space="preserve">% dengan kategori </w:t>
      </w:r>
      <w:r w:rsidR="00166179" w:rsidRPr="00F96E68">
        <w:rPr>
          <w:rFonts w:ascii="Times New Roman" w:hAnsi="Times New Roman" w:cs="Times New Roman"/>
          <w:w w:val="115"/>
          <w:sz w:val="24"/>
          <w:szCs w:val="24"/>
        </w:rPr>
        <w:t>C</w:t>
      </w:r>
      <w:r w:rsidRPr="00F96E68">
        <w:rPr>
          <w:rFonts w:ascii="Times New Roman" w:hAnsi="Times New Roman" w:cs="Times New Roman"/>
          <w:w w:val="115"/>
          <w:sz w:val="24"/>
          <w:szCs w:val="24"/>
        </w:rPr>
        <w:t xml:space="preserve"> Capaian indikator nilai IPP Kecamatan dapat dilihat dari tabel berikut :</w:t>
      </w:r>
    </w:p>
    <w:p w14:paraId="08C791DD" w14:textId="77777777" w:rsidR="00463F96" w:rsidRDefault="00463F96" w:rsidP="00463F96">
      <w:pPr>
        <w:pStyle w:val="BodyText"/>
        <w:spacing w:line="276" w:lineRule="auto"/>
        <w:jc w:val="both"/>
        <w:rPr>
          <w:rFonts w:ascii="Times New Roman" w:hAnsi="Times New Roman" w:cs="Times New Roman"/>
          <w:w w:val="115"/>
        </w:rPr>
      </w:pPr>
    </w:p>
    <w:p w14:paraId="10271A49" w14:textId="77777777" w:rsidR="00A25D29" w:rsidRDefault="00A25D29" w:rsidP="00463F96">
      <w:pPr>
        <w:pStyle w:val="BodyText"/>
        <w:spacing w:line="276" w:lineRule="auto"/>
        <w:jc w:val="both"/>
        <w:rPr>
          <w:rFonts w:ascii="Times New Roman" w:hAnsi="Times New Roman" w:cs="Times New Roman"/>
          <w:w w:val="115"/>
        </w:rPr>
      </w:pPr>
    </w:p>
    <w:p w14:paraId="472824FB" w14:textId="77777777" w:rsidR="00A25D29" w:rsidRPr="00F96E68" w:rsidRDefault="00A25D29" w:rsidP="00463F96">
      <w:pPr>
        <w:pStyle w:val="BodyText"/>
        <w:spacing w:line="276" w:lineRule="auto"/>
        <w:jc w:val="both"/>
        <w:rPr>
          <w:rFonts w:ascii="Times New Roman" w:hAnsi="Times New Roman" w:cs="Times New Roman"/>
          <w:w w:val="115"/>
        </w:rPr>
      </w:pPr>
    </w:p>
    <w:p w14:paraId="317EB16B" w14:textId="73B20999" w:rsidR="00463F96" w:rsidRPr="00F96E68" w:rsidRDefault="00166179" w:rsidP="00463F96">
      <w:pPr>
        <w:spacing w:after="0"/>
        <w:jc w:val="center"/>
        <w:rPr>
          <w:rFonts w:ascii="Times New Roman" w:hAnsi="Times New Roman" w:cs="Times New Roman"/>
          <w:sz w:val="24"/>
          <w:szCs w:val="24"/>
          <w:lang w:val="en-US"/>
        </w:rPr>
      </w:pPr>
      <w:r w:rsidRPr="00F96E68">
        <w:rPr>
          <w:rFonts w:ascii="Times New Roman" w:hAnsi="Times New Roman" w:cs="Times New Roman"/>
          <w:sz w:val="24"/>
          <w:szCs w:val="24"/>
        </w:rPr>
        <w:t>Tabel</w:t>
      </w:r>
      <w:r w:rsidR="00A25D29">
        <w:rPr>
          <w:rFonts w:ascii="Times New Roman" w:hAnsi="Times New Roman" w:cs="Times New Roman"/>
          <w:sz w:val="24"/>
          <w:szCs w:val="24"/>
          <w:lang w:val="en-US"/>
        </w:rPr>
        <w:t xml:space="preserve"> 3.14</w:t>
      </w:r>
    </w:p>
    <w:p w14:paraId="646925D1" w14:textId="77777777" w:rsidR="00463F96" w:rsidRPr="00F96E68" w:rsidRDefault="00463F96" w:rsidP="00463F96">
      <w:pPr>
        <w:spacing w:after="0"/>
        <w:jc w:val="center"/>
        <w:rPr>
          <w:rFonts w:ascii="Times New Roman" w:hAnsi="Times New Roman" w:cs="Times New Roman"/>
          <w:sz w:val="24"/>
          <w:szCs w:val="24"/>
        </w:rPr>
      </w:pPr>
      <w:r w:rsidRPr="00F96E68">
        <w:rPr>
          <w:rFonts w:ascii="Times New Roman" w:hAnsi="Times New Roman" w:cs="Times New Roman"/>
          <w:sz w:val="24"/>
          <w:szCs w:val="24"/>
        </w:rPr>
        <w:t xml:space="preserve">Capaian Kinerja Tujuan dan Sasaran </w:t>
      </w:r>
    </w:p>
    <w:p w14:paraId="30DCBBDC" w14:textId="77777777" w:rsidR="00463F96" w:rsidRPr="00F96E68" w:rsidRDefault="00463F96" w:rsidP="00463F96">
      <w:pPr>
        <w:spacing w:after="0"/>
        <w:jc w:val="center"/>
        <w:rPr>
          <w:rFonts w:ascii="Times New Roman" w:hAnsi="Times New Roman" w:cs="Times New Roman"/>
          <w:sz w:val="24"/>
          <w:szCs w:val="24"/>
        </w:rPr>
      </w:pPr>
      <w:r w:rsidRPr="00F96E68">
        <w:rPr>
          <w:rFonts w:ascii="Times New Roman" w:hAnsi="Times New Roman" w:cs="Times New Roman"/>
          <w:sz w:val="24"/>
          <w:szCs w:val="24"/>
        </w:rPr>
        <w:t>Meningkatnya Kualitas SAKIP Kecamatan</w:t>
      </w:r>
    </w:p>
    <w:p w14:paraId="1F1FC735" w14:textId="77777777" w:rsidR="00463F96" w:rsidRPr="00F96E68" w:rsidRDefault="00463F96" w:rsidP="00463F96">
      <w:pPr>
        <w:spacing w:after="0"/>
        <w:jc w:val="center"/>
        <w:rPr>
          <w:rFonts w:ascii="Times New Roman" w:hAnsi="Times New Roman" w:cs="Times New Roman"/>
        </w:rPr>
      </w:pPr>
      <w:r w:rsidRPr="00F96E68">
        <w:rPr>
          <w:rFonts w:ascii="Times New Roman" w:hAnsi="Times New Roman" w:cs="Times New Roman"/>
          <w:sz w:val="24"/>
          <w:szCs w:val="24"/>
        </w:rPr>
        <w:t>Tahun 2025</w:t>
      </w:r>
    </w:p>
    <w:p w14:paraId="2129FF64" w14:textId="77777777" w:rsidR="00463F96" w:rsidRPr="00F96E68" w:rsidRDefault="00463F96" w:rsidP="00463F96">
      <w:pPr>
        <w:pStyle w:val="BodyText"/>
        <w:spacing w:line="276" w:lineRule="auto"/>
        <w:ind w:left="851"/>
        <w:jc w:val="both"/>
        <w:rPr>
          <w:rFonts w:ascii="Times New Roman" w:hAnsi="Times New Roman" w:cs="Times New Roman"/>
          <w:color w:val="FFFFFF" w:themeColor="background1"/>
          <w:highlight w:val="red"/>
        </w:rPr>
      </w:pPr>
    </w:p>
    <w:tbl>
      <w:tblPr>
        <w:tblW w:w="6573" w:type="dxa"/>
        <w:tblInd w:w="16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1044"/>
        <w:gridCol w:w="1134"/>
        <w:gridCol w:w="1701"/>
        <w:gridCol w:w="1134"/>
      </w:tblGrid>
      <w:tr w:rsidR="00463F96" w:rsidRPr="00F96E68" w14:paraId="1BA7B9AD" w14:textId="77777777" w:rsidTr="00F96E68">
        <w:trPr>
          <w:trHeight w:val="870"/>
          <w:tblHeader/>
        </w:trPr>
        <w:tc>
          <w:tcPr>
            <w:tcW w:w="1560" w:type="dxa"/>
            <w:tcBorders>
              <w:top w:val="thinThickSmallGap" w:sz="24" w:space="0" w:color="auto"/>
              <w:left w:val="single" w:sz="4" w:space="0" w:color="000000"/>
              <w:bottom w:val="double" w:sz="4" w:space="0" w:color="auto"/>
              <w:right w:val="single" w:sz="4" w:space="0" w:color="000000"/>
            </w:tcBorders>
            <w:shd w:val="clear" w:color="auto" w:fill="D9D9D9"/>
            <w:vAlign w:val="center"/>
          </w:tcPr>
          <w:p w14:paraId="63376F93" w14:textId="77777777" w:rsidR="00463F96" w:rsidRPr="00F96E68" w:rsidRDefault="00463F96" w:rsidP="00AC38B0">
            <w:pPr>
              <w:tabs>
                <w:tab w:val="left" w:pos="851"/>
              </w:tabs>
              <w:spacing w:after="0"/>
              <w:jc w:val="center"/>
              <w:rPr>
                <w:rFonts w:ascii="Times New Roman" w:eastAsia="Arial Unicode MS" w:hAnsi="Times New Roman" w:cs="Times New Roman"/>
                <w:b/>
                <w:bCs/>
                <w:sz w:val="24"/>
                <w:szCs w:val="24"/>
              </w:rPr>
            </w:pPr>
            <w:r w:rsidRPr="00F96E68">
              <w:rPr>
                <w:rFonts w:ascii="Times New Roman" w:eastAsia="Arial Unicode MS" w:hAnsi="Times New Roman" w:cs="Times New Roman"/>
                <w:b/>
                <w:bCs/>
                <w:sz w:val="24"/>
                <w:szCs w:val="24"/>
              </w:rPr>
              <w:t>Indikator Kinerja</w:t>
            </w:r>
          </w:p>
        </w:tc>
        <w:tc>
          <w:tcPr>
            <w:tcW w:w="1044" w:type="dxa"/>
            <w:tcBorders>
              <w:top w:val="thinThickSmallGap" w:sz="24" w:space="0" w:color="auto"/>
              <w:left w:val="single" w:sz="4" w:space="0" w:color="000000"/>
              <w:bottom w:val="double" w:sz="4" w:space="0" w:color="auto"/>
              <w:right w:val="single" w:sz="4" w:space="0" w:color="000000"/>
            </w:tcBorders>
            <w:shd w:val="clear" w:color="auto" w:fill="D9D9D9"/>
            <w:vAlign w:val="center"/>
          </w:tcPr>
          <w:p w14:paraId="60C048D8" w14:textId="77777777" w:rsidR="00463F96" w:rsidRPr="00F96E68" w:rsidRDefault="00463F96" w:rsidP="00AC38B0">
            <w:pPr>
              <w:tabs>
                <w:tab w:val="left" w:pos="851"/>
              </w:tabs>
              <w:spacing w:after="0"/>
              <w:jc w:val="center"/>
              <w:rPr>
                <w:rFonts w:ascii="Times New Roman" w:eastAsia="Arial Unicode MS" w:hAnsi="Times New Roman" w:cs="Times New Roman"/>
                <w:b/>
                <w:bCs/>
                <w:sz w:val="24"/>
                <w:szCs w:val="24"/>
              </w:rPr>
            </w:pPr>
            <w:r w:rsidRPr="00F96E68">
              <w:rPr>
                <w:rFonts w:ascii="Times New Roman" w:eastAsia="Arial Unicode MS" w:hAnsi="Times New Roman" w:cs="Times New Roman"/>
                <w:b/>
                <w:bCs/>
                <w:sz w:val="24"/>
                <w:szCs w:val="24"/>
              </w:rPr>
              <w:t>Satuan</w:t>
            </w:r>
          </w:p>
        </w:tc>
        <w:tc>
          <w:tcPr>
            <w:tcW w:w="1134" w:type="dxa"/>
            <w:tcBorders>
              <w:top w:val="thinThickSmallGap" w:sz="24" w:space="0" w:color="auto"/>
              <w:left w:val="single" w:sz="4" w:space="0" w:color="000000"/>
              <w:bottom w:val="double" w:sz="4" w:space="0" w:color="auto"/>
              <w:right w:val="single" w:sz="4" w:space="0" w:color="000000"/>
            </w:tcBorders>
            <w:shd w:val="clear" w:color="auto" w:fill="D9D9D9"/>
            <w:vAlign w:val="center"/>
          </w:tcPr>
          <w:p w14:paraId="4BB77CA1" w14:textId="77777777" w:rsidR="00463F96" w:rsidRPr="00F96E68" w:rsidRDefault="00463F96" w:rsidP="00AC38B0">
            <w:pPr>
              <w:tabs>
                <w:tab w:val="left" w:pos="851"/>
              </w:tabs>
              <w:spacing w:after="0"/>
              <w:jc w:val="center"/>
              <w:rPr>
                <w:rFonts w:ascii="Times New Roman" w:eastAsia="Arial Unicode MS" w:hAnsi="Times New Roman" w:cs="Times New Roman"/>
                <w:b/>
                <w:bCs/>
                <w:sz w:val="24"/>
                <w:szCs w:val="24"/>
              </w:rPr>
            </w:pPr>
            <w:r w:rsidRPr="00F96E68">
              <w:rPr>
                <w:rFonts w:ascii="Times New Roman" w:eastAsia="Arial Unicode MS" w:hAnsi="Times New Roman" w:cs="Times New Roman"/>
                <w:b/>
                <w:bCs/>
                <w:sz w:val="24"/>
                <w:szCs w:val="24"/>
              </w:rPr>
              <w:t>Target 2025</w:t>
            </w:r>
          </w:p>
        </w:tc>
        <w:tc>
          <w:tcPr>
            <w:tcW w:w="1701" w:type="dxa"/>
            <w:tcBorders>
              <w:top w:val="thinThickSmallGap" w:sz="24" w:space="0" w:color="auto"/>
              <w:left w:val="single" w:sz="4" w:space="0" w:color="000000"/>
              <w:bottom w:val="double" w:sz="4" w:space="0" w:color="auto"/>
              <w:right w:val="single" w:sz="4" w:space="0" w:color="000000"/>
            </w:tcBorders>
            <w:shd w:val="clear" w:color="auto" w:fill="D9D9D9"/>
            <w:vAlign w:val="center"/>
          </w:tcPr>
          <w:p w14:paraId="2DCA26F6" w14:textId="77777777" w:rsidR="00F96E68" w:rsidRDefault="00463F96" w:rsidP="00F96E68">
            <w:pPr>
              <w:tabs>
                <w:tab w:val="left" w:pos="851"/>
              </w:tabs>
              <w:spacing w:after="0"/>
              <w:jc w:val="center"/>
              <w:rPr>
                <w:rFonts w:ascii="Times New Roman" w:eastAsia="Arial Unicode MS" w:hAnsi="Times New Roman" w:cs="Times New Roman"/>
                <w:b/>
                <w:bCs/>
                <w:sz w:val="24"/>
                <w:szCs w:val="24"/>
                <w:lang w:val="en-US"/>
              </w:rPr>
            </w:pPr>
            <w:r w:rsidRPr="00F96E68">
              <w:rPr>
                <w:rFonts w:ascii="Times New Roman" w:eastAsia="Arial Unicode MS" w:hAnsi="Times New Roman" w:cs="Times New Roman"/>
                <w:b/>
                <w:bCs/>
                <w:sz w:val="24"/>
                <w:szCs w:val="24"/>
              </w:rPr>
              <w:t xml:space="preserve">Realisasi </w:t>
            </w:r>
          </w:p>
          <w:p w14:paraId="64D2D892" w14:textId="3F457E9D" w:rsidR="00463F96" w:rsidRPr="00F96E68" w:rsidRDefault="00463F96" w:rsidP="00F96E68">
            <w:pPr>
              <w:tabs>
                <w:tab w:val="left" w:pos="851"/>
              </w:tabs>
              <w:spacing w:after="0"/>
              <w:jc w:val="center"/>
              <w:rPr>
                <w:rFonts w:ascii="Times New Roman" w:eastAsia="Arial Unicode MS" w:hAnsi="Times New Roman" w:cs="Times New Roman"/>
                <w:b/>
                <w:bCs/>
                <w:sz w:val="24"/>
                <w:szCs w:val="24"/>
              </w:rPr>
            </w:pPr>
            <w:r w:rsidRPr="00F96E68">
              <w:rPr>
                <w:rFonts w:ascii="Times New Roman" w:eastAsia="Arial Unicode MS" w:hAnsi="Times New Roman" w:cs="Times New Roman"/>
                <w:b/>
                <w:bCs/>
                <w:sz w:val="24"/>
                <w:szCs w:val="24"/>
              </w:rPr>
              <w:t>2025</w:t>
            </w:r>
          </w:p>
        </w:tc>
        <w:tc>
          <w:tcPr>
            <w:tcW w:w="1134" w:type="dxa"/>
            <w:tcBorders>
              <w:top w:val="thinThickSmallGap" w:sz="24" w:space="0" w:color="auto"/>
              <w:left w:val="single" w:sz="4" w:space="0" w:color="000000"/>
              <w:bottom w:val="double" w:sz="4" w:space="0" w:color="auto"/>
              <w:right w:val="single" w:sz="4" w:space="0" w:color="000000"/>
            </w:tcBorders>
            <w:shd w:val="clear" w:color="auto" w:fill="D9D9D9"/>
            <w:vAlign w:val="center"/>
          </w:tcPr>
          <w:p w14:paraId="07CB41CB" w14:textId="77777777" w:rsidR="00463F96" w:rsidRPr="00F96E68" w:rsidRDefault="00463F96" w:rsidP="00AC38B0">
            <w:pPr>
              <w:tabs>
                <w:tab w:val="left" w:pos="851"/>
              </w:tabs>
              <w:spacing w:after="0"/>
              <w:jc w:val="center"/>
              <w:rPr>
                <w:rFonts w:ascii="Times New Roman" w:eastAsia="Arial Unicode MS" w:hAnsi="Times New Roman" w:cs="Times New Roman"/>
                <w:b/>
                <w:bCs/>
                <w:sz w:val="24"/>
                <w:szCs w:val="24"/>
              </w:rPr>
            </w:pPr>
            <w:r w:rsidRPr="00F96E68">
              <w:rPr>
                <w:rFonts w:ascii="Times New Roman" w:eastAsia="Arial Unicode MS" w:hAnsi="Times New Roman" w:cs="Times New Roman"/>
                <w:b/>
                <w:bCs/>
                <w:sz w:val="24"/>
                <w:szCs w:val="24"/>
              </w:rPr>
              <w:t>Capaian %</w:t>
            </w:r>
          </w:p>
        </w:tc>
      </w:tr>
      <w:tr w:rsidR="00463F96" w:rsidRPr="00F96E68" w14:paraId="04FE3490" w14:textId="77777777" w:rsidTr="00F96E68">
        <w:trPr>
          <w:trHeight w:val="625"/>
        </w:trPr>
        <w:tc>
          <w:tcPr>
            <w:tcW w:w="1560" w:type="dxa"/>
            <w:tcBorders>
              <w:top w:val="single" w:sz="4" w:space="0" w:color="000000"/>
              <w:left w:val="single" w:sz="4" w:space="0" w:color="000000"/>
              <w:bottom w:val="single" w:sz="4" w:space="0" w:color="000000"/>
              <w:right w:val="single" w:sz="4" w:space="0" w:color="000000"/>
            </w:tcBorders>
          </w:tcPr>
          <w:p w14:paraId="0C8AECC8" w14:textId="58C406D3" w:rsidR="00463F96" w:rsidRPr="00F96E68" w:rsidRDefault="00463F96" w:rsidP="00AC38B0">
            <w:pPr>
              <w:pStyle w:val="Default"/>
              <w:spacing w:line="276" w:lineRule="auto"/>
              <w:rPr>
                <w:rFonts w:ascii="Times New Roman" w:hAnsi="Times New Roman" w:cs="Times New Roman"/>
                <w:color w:val="auto"/>
                <w:lang w:val="en-US"/>
              </w:rPr>
            </w:pPr>
            <w:r w:rsidRPr="00F96E68">
              <w:rPr>
                <w:rFonts w:ascii="Times New Roman" w:hAnsi="Times New Roman" w:cs="Times New Roman"/>
                <w:color w:val="auto"/>
                <w:lang w:val="en-US"/>
              </w:rPr>
              <w:t>Indeks Pelay</w:t>
            </w:r>
            <w:r w:rsidR="00166179" w:rsidRPr="00F96E68">
              <w:rPr>
                <w:rFonts w:ascii="Times New Roman" w:hAnsi="Times New Roman" w:cs="Times New Roman"/>
                <w:color w:val="auto"/>
                <w:lang w:val="en-US"/>
              </w:rPr>
              <w:t>anan Publik Kecamatan Kemangkon</w:t>
            </w:r>
          </w:p>
        </w:tc>
        <w:tc>
          <w:tcPr>
            <w:tcW w:w="1044" w:type="dxa"/>
            <w:tcBorders>
              <w:top w:val="single" w:sz="4" w:space="0" w:color="000000"/>
              <w:left w:val="single" w:sz="4" w:space="0" w:color="000000"/>
              <w:bottom w:val="single" w:sz="4" w:space="0" w:color="000000"/>
              <w:right w:val="single" w:sz="4" w:space="0" w:color="000000"/>
            </w:tcBorders>
          </w:tcPr>
          <w:p w14:paraId="48AA5A58" w14:textId="77777777" w:rsidR="00463F96" w:rsidRPr="00F96E68" w:rsidRDefault="00463F96" w:rsidP="00AC38B0">
            <w:pPr>
              <w:pStyle w:val="Default"/>
              <w:spacing w:line="276" w:lineRule="auto"/>
              <w:jc w:val="center"/>
              <w:rPr>
                <w:rFonts w:ascii="Times New Roman" w:hAnsi="Times New Roman" w:cs="Times New Roman"/>
                <w:color w:val="auto"/>
                <w:lang w:val="en-US"/>
              </w:rPr>
            </w:pPr>
            <w:r w:rsidRPr="00F96E68">
              <w:rPr>
                <w:rFonts w:ascii="Times New Roman" w:hAnsi="Times New Roman" w:cs="Times New Roman"/>
                <w:color w:val="auto"/>
                <w:lang w:val="en-US"/>
              </w:rPr>
              <w:t>Angka</w:t>
            </w:r>
          </w:p>
        </w:tc>
        <w:tc>
          <w:tcPr>
            <w:tcW w:w="1134" w:type="dxa"/>
            <w:tcBorders>
              <w:top w:val="single" w:sz="4" w:space="0" w:color="000000"/>
              <w:left w:val="single" w:sz="4" w:space="0" w:color="000000"/>
              <w:bottom w:val="single" w:sz="4" w:space="0" w:color="000000"/>
              <w:right w:val="single" w:sz="4" w:space="0" w:color="000000"/>
            </w:tcBorders>
          </w:tcPr>
          <w:p w14:paraId="4A58C9D2" w14:textId="32A5C962" w:rsidR="00463F96" w:rsidRPr="00F96E68" w:rsidRDefault="007A06B2" w:rsidP="00AC38B0">
            <w:pPr>
              <w:pStyle w:val="Default"/>
              <w:spacing w:line="276" w:lineRule="auto"/>
              <w:jc w:val="center"/>
              <w:rPr>
                <w:rFonts w:ascii="Times New Roman" w:eastAsia="Arial Unicode MS" w:hAnsi="Times New Roman" w:cs="Times New Roman"/>
                <w:color w:val="auto"/>
                <w:lang w:val="en-US"/>
              </w:rPr>
            </w:pPr>
            <w:r w:rsidRPr="00F96E68">
              <w:rPr>
                <w:rFonts w:ascii="Times New Roman" w:eastAsia="Arial Unicode MS" w:hAnsi="Times New Roman" w:cs="Times New Roman"/>
                <w:color w:val="auto"/>
                <w:lang w:val="en-US"/>
              </w:rPr>
              <w:t>3,22</w:t>
            </w:r>
          </w:p>
        </w:tc>
        <w:tc>
          <w:tcPr>
            <w:tcW w:w="1701" w:type="dxa"/>
            <w:tcBorders>
              <w:top w:val="single" w:sz="4" w:space="0" w:color="000000"/>
              <w:left w:val="single" w:sz="4" w:space="0" w:color="000000"/>
              <w:bottom w:val="single" w:sz="4" w:space="0" w:color="000000"/>
              <w:right w:val="single" w:sz="4" w:space="0" w:color="000000"/>
            </w:tcBorders>
          </w:tcPr>
          <w:p w14:paraId="4B434DB0" w14:textId="76C8563C" w:rsidR="00463F96" w:rsidRPr="00F96E68" w:rsidRDefault="007A06B2" w:rsidP="00AC38B0">
            <w:pPr>
              <w:spacing w:line="360" w:lineRule="auto"/>
              <w:jc w:val="center"/>
              <w:rPr>
                <w:rFonts w:ascii="Times New Roman" w:hAnsi="Times New Roman" w:cs="Times New Roman"/>
                <w:sz w:val="24"/>
                <w:szCs w:val="24"/>
                <w:lang w:val="en-US"/>
              </w:rPr>
            </w:pPr>
            <w:r w:rsidRPr="00F96E68">
              <w:rPr>
                <w:rFonts w:ascii="Times New Roman" w:hAnsi="Times New Roman" w:cs="Times New Roman"/>
                <w:sz w:val="24"/>
                <w:szCs w:val="24"/>
                <w:lang w:val="en-US"/>
              </w:rPr>
              <w:t>2,25</w:t>
            </w:r>
          </w:p>
        </w:tc>
        <w:tc>
          <w:tcPr>
            <w:tcW w:w="1134" w:type="dxa"/>
            <w:tcBorders>
              <w:top w:val="single" w:sz="4" w:space="0" w:color="000000"/>
              <w:left w:val="single" w:sz="4" w:space="0" w:color="000000"/>
              <w:bottom w:val="single" w:sz="4" w:space="0" w:color="000000"/>
              <w:right w:val="single" w:sz="4" w:space="0" w:color="000000"/>
            </w:tcBorders>
          </w:tcPr>
          <w:p w14:paraId="70082EF4" w14:textId="65266C6B" w:rsidR="00463F96" w:rsidRPr="00F96E68" w:rsidRDefault="007A06B2" w:rsidP="007A06B2">
            <w:pPr>
              <w:spacing w:line="360" w:lineRule="auto"/>
              <w:jc w:val="center"/>
              <w:rPr>
                <w:rFonts w:ascii="Times New Roman" w:hAnsi="Times New Roman" w:cs="Times New Roman"/>
                <w:sz w:val="24"/>
                <w:szCs w:val="24"/>
                <w:lang w:val="en-US"/>
              </w:rPr>
            </w:pPr>
            <w:r w:rsidRPr="00F96E68">
              <w:rPr>
                <w:rFonts w:ascii="Times New Roman" w:hAnsi="Times New Roman" w:cs="Times New Roman"/>
                <w:sz w:val="24"/>
                <w:szCs w:val="24"/>
                <w:lang w:val="en-US"/>
              </w:rPr>
              <w:t>69</w:t>
            </w:r>
            <w:r w:rsidR="00166179" w:rsidRPr="00F96E68">
              <w:rPr>
                <w:rFonts w:ascii="Times New Roman" w:hAnsi="Times New Roman" w:cs="Times New Roman"/>
                <w:sz w:val="24"/>
                <w:szCs w:val="24"/>
                <w:lang w:val="en-US"/>
              </w:rPr>
              <w:t>,</w:t>
            </w:r>
            <w:r w:rsidRPr="00F96E68">
              <w:rPr>
                <w:rFonts w:ascii="Times New Roman" w:hAnsi="Times New Roman" w:cs="Times New Roman"/>
                <w:sz w:val="24"/>
                <w:szCs w:val="24"/>
                <w:lang w:val="en-US"/>
              </w:rPr>
              <w:t>87</w:t>
            </w:r>
          </w:p>
        </w:tc>
      </w:tr>
    </w:tbl>
    <w:p w14:paraId="27333DC6" w14:textId="77777777" w:rsidR="00463F96" w:rsidRDefault="00463F96" w:rsidP="00463F96">
      <w:pPr>
        <w:pStyle w:val="ListParagraph"/>
        <w:adjustRightInd w:val="0"/>
        <w:ind w:left="1276" w:firstLine="2"/>
        <w:jc w:val="both"/>
        <w:rPr>
          <w:rFonts w:ascii="Times New Roman" w:hAnsi="Times New Roman" w:cs="Times New Roman"/>
          <w:bCs/>
          <w:w w:val="115"/>
          <w:sz w:val="24"/>
          <w:szCs w:val="24"/>
          <w:highlight w:val="green"/>
          <w:lang w:val="en-US"/>
        </w:rPr>
      </w:pPr>
    </w:p>
    <w:p w14:paraId="5849F034" w14:textId="33F08A23" w:rsidR="00BD7302" w:rsidRPr="00A25D29" w:rsidRDefault="00BD7302" w:rsidP="00BD7302">
      <w:pPr>
        <w:spacing w:after="0"/>
        <w:jc w:val="center"/>
        <w:rPr>
          <w:rFonts w:ascii="Bookman Old Style" w:hAnsi="Bookman Old Style" w:cs="Arial"/>
          <w:highlight w:val="cyan"/>
          <w:lang w:val="en-US"/>
        </w:rPr>
      </w:pPr>
      <w:r w:rsidRPr="006B0207">
        <w:rPr>
          <w:rFonts w:ascii="Bookman Old Style" w:hAnsi="Bookman Old Style" w:cs="Arial"/>
        </w:rPr>
        <w:t>Tabel 3.</w:t>
      </w:r>
      <w:r w:rsidR="00A25D29">
        <w:rPr>
          <w:rFonts w:ascii="Bookman Old Style" w:hAnsi="Bookman Old Style" w:cs="Arial"/>
        </w:rPr>
        <w:t>1</w:t>
      </w:r>
      <w:r w:rsidR="00A25D29">
        <w:rPr>
          <w:rFonts w:ascii="Bookman Old Style" w:hAnsi="Bookman Old Style" w:cs="Arial"/>
          <w:lang w:val="en-US"/>
        </w:rPr>
        <w:t>5</w:t>
      </w:r>
    </w:p>
    <w:p w14:paraId="2835A3CB" w14:textId="01A090C1" w:rsidR="00BD7302" w:rsidRPr="00D64079" w:rsidRDefault="00BD7302" w:rsidP="00BD7302">
      <w:pPr>
        <w:spacing w:after="0"/>
        <w:jc w:val="center"/>
        <w:rPr>
          <w:rFonts w:ascii="Bookman Old Style" w:hAnsi="Bookman Old Style" w:cs="Arial"/>
        </w:rPr>
      </w:pPr>
      <w:r w:rsidRPr="00D64079">
        <w:rPr>
          <w:rFonts w:ascii="Bookman Old Style" w:hAnsi="Bookman Old Style" w:cs="Arial"/>
        </w:rPr>
        <w:t xml:space="preserve">Capaian Kinerja Tujuan </w:t>
      </w:r>
    </w:p>
    <w:p w14:paraId="2CD96822" w14:textId="77777777" w:rsidR="00BD7302" w:rsidRPr="00D64079" w:rsidRDefault="00BD7302" w:rsidP="00BD7302">
      <w:pPr>
        <w:spacing w:after="0"/>
        <w:jc w:val="center"/>
        <w:rPr>
          <w:rFonts w:ascii="Bookman Old Style" w:hAnsi="Bookman Old Style" w:cs="Arial"/>
        </w:rPr>
      </w:pPr>
      <w:r w:rsidRPr="00D64079">
        <w:rPr>
          <w:rFonts w:ascii="Bookman Old Style" w:hAnsi="Bookman Old Style" w:cs="Arial"/>
        </w:rPr>
        <w:t>Meningkatnya Pelayanan Publik di Kecamatan</w:t>
      </w:r>
    </w:p>
    <w:p w14:paraId="2B7C9B79" w14:textId="77777777" w:rsidR="00BD7302" w:rsidRPr="00D64079" w:rsidRDefault="00BD7302" w:rsidP="00BD7302">
      <w:pPr>
        <w:spacing w:after="0"/>
        <w:jc w:val="center"/>
        <w:rPr>
          <w:rFonts w:ascii="Bookman Old Style" w:hAnsi="Bookman Old Style" w:cs="Arial"/>
        </w:rPr>
      </w:pPr>
      <w:r w:rsidRPr="00D64079">
        <w:rPr>
          <w:rFonts w:ascii="Bookman Old Style" w:hAnsi="Bookman Old Style" w:cs="Arial"/>
        </w:rPr>
        <w:t>Tahun 2025</w:t>
      </w:r>
    </w:p>
    <w:p w14:paraId="6665307F" w14:textId="77777777" w:rsidR="00BD7302" w:rsidRPr="00D64079" w:rsidRDefault="00BD7302" w:rsidP="00BD7302">
      <w:pPr>
        <w:pStyle w:val="BodyText"/>
        <w:spacing w:line="276" w:lineRule="auto"/>
        <w:ind w:left="851"/>
        <w:jc w:val="both"/>
        <w:rPr>
          <w:rFonts w:ascii="Bookman Old Style" w:hAnsi="Bookman Old Style"/>
          <w:w w:val="115"/>
        </w:rPr>
      </w:pP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8"/>
        <w:gridCol w:w="992"/>
        <w:gridCol w:w="851"/>
        <w:gridCol w:w="850"/>
        <w:gridCol w:w="992"/>
        <w:gridCol w:w="993"/>
        <w:gridCol w:w="992"/>
        <w:gridCol w:w="1134"/>
        <w:gridCol w:w="992"/>
      </w:tblGrid>
      <w:tr w:rsidR="00BD7302" w:rsidRPr="00D64079" w14:paraId="7839FEB7" w14:textId="77777777" w:rsidTr="00792E5C">
        <w:trPr>
          <w:trHeight w:val="870"/>
          <w:tblHeader/>
        </w:trPr>
        <w:tc>
          <w:tcPr>
            <w:tcW w:w="1418" w:type="dxa"/>
            <w:tcBorders>
              <w:top w:val="thinThickSmallGap" w:sz="24" w:space="0" w:color="auto"/>
              <w:left w:val="single" w:sz="4" w:space="0" w:color="000000"/>
              <w:bottom w:val="double" w:sz="4" w:space="0" w:color="auto"/>
              <w:right w:val="single" w:sz="4" w:space="0" w:color="000000"/>
            </w:tcBorders>
            <w:shd w:val="clear" w:color="auto" w:fill="D9D9D9"/>
            <w:vAlign w:val="center"/>
          </w:tcPr>
          <w:p w14:paraId="5302532C" w14:textId="77777777" w:rsidR="00BD7302" w:rsidRPr="00D64079" w:rsidRDefault="00BD7302" w:rsidP="00792E5C">
            <w:pPr>
              <w:tabs>
                <w:tab w:val="left" w:pos="851"/>
              </w:tabs>
              <w:spacing w:after="0"/>
              <w:jc w:val="center"/>
              <w:rPr>
                <w:rFonts w:ascii="Bookman Old Style" w:eastAsia="Arial Unicode MS" w:hAnsi="Bookman Old Style" w:cs="Andalus"/>
                <w:b/>
                <w:bCs/>
                <w:sz w:val="20"/>
                <w:szCs w:val="20"/>
              </w:rPr>
            </w:pPr>
            <w:r w:rsidRPr="00D64079">
              <w:rPr>
                <w:rFonts w:ascii="Bookman Old Style" w:eastAsia="Arial Unicode MS" w:hAnsi="Bookman Old Style" w:cs="Andalus"/>
                <w:b/>
                <w:bCs/>
                <w:sz w:val="20"/>
                <w:szCs w:val="20"/>
              </w:rPr>
              <w:t>Indikator Kinerja</w:t>
            </w:r>
          </w:p>
        </w:tc>
        <w:tc>
          <w:tcPr>
            <w:tcW w:w="992" w:type="dxa"/>
            <w:tcBorders>
              <w:top w:val="thinThickSmallGap" w:sz="24" w:space="0" w:color="auto"/>
              <w:left w:val="single" w:sz="4" w:space="0" w:color="000000"/>
              <w:bottom w:val="double" w:sz="4" w:space="0" w:color="auto"/>
              <w:right w:val="single" w:sz="4" w:space="0" w:color="000000"/>
            </w:tcBorders>
            <w:shd w:val="clear" w:color="auto" w:fill="D9D9D9"/>
            <w:vAlign w:val="center"/>
          </w:tcPr>
          <w:p w14:paraId="1B3DB36D" w14:textId="77777777" w:rsidR="00BD7302" w:rsidRPr="00D64079" w:rsidRDefault="00BD7302" w:rsidP="00792E5C">
            <w:pPr>
              <w:tabs>
                <w:tab w:val="left" w:pos="851"/>
              </w:tabs>
              <w:spacing w:after="0"/>
              <w:jc w:val="center"/>
              <w:rPr>
                <w:rFonts w:ascii="Bookman Old Style" w:eastAsia="Arial Unicode MS" w:hAnsi="Bookman Old Style" w:cs="Andalus"/>
                <w:b/>
                <w:bCs/>
                <w:sz w:val="20"/>
                <w:szCs w:val="20"/>
              </w:rPr>
            </w:pPr>
            <w:r w:rsidRPr="00D64079">
              <w:rPr>
                <w:rFonts w:ascii="Bookman Old Style" w:eastAsia="Arial Unicode MS" w:hAnsi="Bookman Old Style" w:cs="Andalus"/>
                <w:b/>
                <w:bCs/>
                <w:sz w:val="20"/>
                <w:szCs w:val="20"/>
              </w:rPr>
              <w:t>Satuan</w:t>
            </w:r>
          </w:p>
        </w:tc>
        <w:tc>
          <w:tcPr>
            <w:tcW w:w="851" w:type="dxa"/>
            <w:tcBorders>
              <w:top w:val="thinThickSmallGap" w:sz="24" w:space="0" w:color="auto"/>
              <w:left w:val="single" w:sz="4" w:space="0" w:color="000000"/>
              <w:bottom w:val="double" w:sz="4" w:space="0" w:color="auto"/>
              <w:right w:val="single" w:sz="4" w:space="0" w:color="000000"/>
            </w:tcBorders>
            <w:shd w:val="clear" w:color="auto" w:fill="D9D9D9"/>
            <w:vAlign w:val="center"/>
          </w:tcPr>
          <w:p w14:paraId="29191A6A" w14:textId="77777777" w:rsidR="00BD7302" w:rsidRPr="00D64079" w:rsidRDefault="00BD7302" w:rsidP="00792E5C">
            <w:pPr>
              <w:tabs>
                <w:tab w:val="left" w:pos="851"/>
              </w:tabs>
              <w:spacing w:after="0"/>
              <w:jc w:val="center"/>
              <w:rPr>
                <w:rFonts w:ascii="Bookman Old Style" w:eastAsia="Arial Unicode MS" w:hAnsi="Bookman Old Style" w:cs="Andalus"/>
                <w:b/>
                <w:bCs/>
                <w:sz w:val="20"/>
                <w:szCs w:val="20"/>
              </w:rPr>
            </w:pPr>
            <w:r w:rsidRPr="00D64079">
              <w:rPr>
                <w:rFonts w:ascii="Bookman Old Style" w:eastAsia="Arial Unicode MS" w:hAnsi="Bookman Old Style" w:cs="Andalus"/>
                <w:b/>
                <w:bCs/>
                <w:sz w:val="20"/>
                <w:szCs w:val="20"/>
              </w:rPr>
              <w:t>Reali</w:t>
            </w:r>
          </w:p>
          <w:p w14:paraId="431728BA" w14:textId="77777777" w:rsidR="00BD7302" w:rsidRPr="00D64079" w:rsidRDefault="00BD7302" w:rsidP="00792E5C">
            <w:pPr>
              <w:tabs>
                <w:tab w:val="left" w:pos="851"/>
              </w:tabs>
              <w:spacing w:after="0"/>
              <w:jc w:val="center"/>
              <w:rPr>
                <w:rFonts w:ascii="Bookman Old Style" w:eastAsia="Arial Unicode MS" w:hAnsi="Bookman Old Style" w:cs="Andalus"/>
                <w:b/>
                <w:bCs/>
                <w:sz w:val="20"/>
                <w:szCs w:val="20"/>
              </w:rPr>
            </w:pPr>
            <w:r w:rsidRPr="00D64079">
              <w:rPr>
                <w:rFonts w:ascii="Bookman Old Style" w:eastAsia="Arial Unicode MS" w:hAnsi="Bookman Old Style" w:cs="Andalus"/>
                <w:b/>
                <w:bCs/>
                <w:sz w:val="20"/>
                <w:szCs w:val="20"/>
              </w:rPr>
              <w:t>sasi 2022</w:t>
            </w:r>
          </w:p>
        </w:tc>
        <w:tc>
          <w:tcPr>
            <w:tcW w:w="850" w:type="dxa"/>
            <w:tcBorders>
              <w:top w:val="thinThickSmallGap" w:sz="24" w:space="0" w:color="auto"/>
              <w:left w:val="single" w:sz="4" w:space="0" w:color="000000"/>
              <w:bottom w:val="double" w:sz="4" w:space="0" w:color="auto"/>
              <w:right w:val="single" w:sz="4" w:space="0" w:color="000000"/>
            </w:tcBorders>
            <w:shd w:val="clear" w:color="auto" w:fill="D9D9D9"/>
            <w:vAlign w:val="center"/>
          </w:tcPr>
          <w:p w14:paraId="6A8247B3" w14:textId="77777777" w:rsidR="00BD7302" w:rsidRPr="00D64079" w:rsidRDefault="00BD7302" w:rsidP="00792E5C">
            <w:pPr>
              <w:tabs>
                <w:tab w:val="left" w:pos="851"/>
              </w:tabs>
              <w:spacing w:after="0"/>
              <w:jc w:val="center"/>
              <w:rPr>
                <w:rFonts w:ascii="Bookman Old Style" w:eastAsia="Arial Unicode MS" w:hAnsi="Bookman Old Style" w:cs="Andalus"/>
                <w:b/>
                <w:bCs/>
                <w:sz w:val="20"/>
                <w:szCs w:val="20"/>
              </w:rPr>
            </w:pPr>
            <w:r w:rsidRPr="00D64079">
              <w:rPr>
                <w:rFonts w:ascii="Bookman Old Style" w:eastAsia="Arial Unicode MS" w:hAnsi="Bookman Old Style" w:cs="Andalus"/>
                <w:b/>
                <w:bCs/>
                <w:sz w:val="20"/>
                <w:szCs w:val="20"/>
              </w:rPr>
              <w:t>Reali</w:t>
            </w:r>
          </w:p>
          <w:p w14:paraId="23059FF5" w14:textId="77777777" w:rsidR="00BD7302" w:rsidRPr="00D64079" w:rsidRDefault="00BD7302" w:rsidP="00792E5C">
            <w:pPr>
              <w:tabs>
                <w:tab w:val="left" w:pos="851"/>
              </w:tabs>
              <w:spacing w:after="0"/>
              <w:jc w:val="center"/>
              <w:rPr>
                <w:rFonts w:ascii="Bookman Old Style" w:eastAsia="Arial Unicode MS" w:hAnsi="Bookman Old Style" w:cs="Andalus"/>
                <w:b/>
                <w:bCs/>
                <w:sz w:val="20"/>
                <w:szCs w:val="20"/>
              </w:rPr>
            </w:pPr>
            <w:r w:rsidRPr="00D64079">
              <w:rPr>
                <w:rFonts w:ascii="Bookman Old Style" w:eastAsia="Arial Unicode MS" w:hAnsi="Bookman Old Style" w:cs="Andalus"/>
                <w:b/>
                <w:bCs/>
                <w:sz w:val="20"/>
                <w:szCs w:val="20"/>
              </w:rPr>
              <w:t>sasi 2023</w:t>
            </w:r>
          </w:p>
        </w:tc>
        <w:tc>
          <w:tcPr>
            <w:tcW w:w="992" w:type="dxa"/>
            <w:tcBorders>
              <w:top w:val="thinThickSmallGap" w:sz="24" w:space="0" w:color="auto"/>
              <w:left w:val="single" w:sz="4" w:space="0" w:color="000000"/>
              <w:bottom w:val="double" w:sz="4" w:space="0" w:color="auto"/>
              <w:right w:val="single" w:sz="4" w:space="0" w:color="000000"/>
            </w:tcBorders>
            <w:shd w:val="clear" w:color="auto" w:fill="D9D9D9"/>
            <w:vAlign w:val="center"/>
          </w:tcPr>
          <w:p w14:paraId="29D62C22" w14:textId="77777777" w:rsidR="00BD7302" w:rsidRPr="00D64079" w:rsidRDefault="00BD7302" w:rsidP="00792E5C">
            <w:pPr>
              <w:tabs>
                <w:tab w:val="left" w:pos="851"/>
              </w:tabs>
              <w:spacing w:after="0"/>
              <w:jc w:val="center"/>
              <w:rPr>
                <w:rFonts w:ascii="Bookman Old Style" w:eastAsia="Arial Unicode MS" w:hAnsi="Bookman Old Style" w:cs="Andalus"/>
                <w:b/>
                <w:bCs/>
                <w:sz w:val="20"/>
                <w:szCs w:val="20"/>
              </w:rPr>
            </w:pPr>
            <w:r w:rsidRPr="00D64079">
              <w:rPr>
                <w:rFonts w:ascii="Bookman Old Style" w:eastAsia="Arial Unicode MS" w:hAnsi="Bookman Old Style" w:cs="Andalus"/>
                <w:b/>
                <w:bCs/>
                <w:sz w:val="20"/>
                <w:szCs w:val="20"/>
              </w:rPr>
              <w:t>Reali</w:t>
            </w:r>
          </w:p>
          <w:p w14:paraId="1867DBB0" w14:textId="77777777" w:rsidR="00BD7302" w:rsidRPr="00D64079" w:rsidRDefault="00BD7302" w:rsidP="00792E5C">
            <w:pPr>
              <w:tabs>
                <w:tab w:val="left" w:pos="851"/>
              </w:tabs>
              <w:spacing w:after="0"/>
              <w:jc w:val="center"/>
              <w:rPr>
                <w:rFonts w:ascii="Bookman Old Style" w:eastAsia="Arial Unicode MS" w:hAnsi="Bookman Old Style" w:cs="Andalus"/>
                <w:b/>
                <w:bCs/>
                <w:sz w:val="20"/>
                <w:szCs w:val="20"/>
              </w:rPr>
            </w:pPr>
            <w:r w:rsidRPr="00D64079">
              <w:rPr>
                <w:rFonts w:ascii="Bookman Old Style" w:eastAsia="Arial Unicode MS" w:hAnsi="Bookman Old Style" w:cs="Andalus"/>
                <w:b/>
                <w:bCs/>
                <w:sz w:val="20"/>
                <w:szCs w:val="20"/>
              </w:rPr>
              <w:t>sasi 2024</w:t>
            </w:r>
          </w:p>
        </w:tc>
        <w:tc>
          <w:tcPr>
            <w:tcW w:w="993" w:type="dxa"/>
            <w:tcBorders>
              <w:top w:val="thinThickSmallGap" w:sz="24" w:space="0" w:color="auto"/>
              <w:left w:val="single" w:sz="4" w:space="0" w:color="000000"/>
              <w:bottom w:val="double" w:sz="4" w:space="0" w:color="auto"/>
              <w:right w:val="single" w:sz="4" w:space="0" w:color="000000"/>
            </w:tcBorders>
            <w:shd w:val="clear" w:color="auto" w:fill="D9D9D9"/>
            <w:vAlign w:val="center"/>
          </w:tcPr>
          <w:p w14:paraId="63639F6A" w14:textId="77777777" w:rsidR="00BD7302" w:rsidRPr="00D64079" w:rsidRDefault="00BD7302" w:rsidP="00792E5C">
            <w:pPr>
              <w:tabs>
                <w:tab w:val="left" w:pos="851"/>
              </w:tabs>
              <w:spacing w:after="0"/>
              <w:jc w:val="center"/>
              <w:rPr>
                <w:rFonts w:ascii="Bookman Old Style" w:eastAsia="Arial Unicode MS" w:hAnsi="Bookman Old Style" w:cs="Andalus"/>
                <w:b/>
                <w:bCs/>
                <w:sz w:val="20"/>
                <w:szCs w:val="20"/>
              </w:rPr>
            </w:pPr>
            <w:r w:rsidRPr="00D64079">
              <w:rPr>
                <w:rFonts w:ascii="Bookman Old Style" w:eastAsia="Arial Unicode MS" w:hAnsi="Bookman Old Style" w:cs="Andalus"/>
                <w:b/>
                <w:bCs/>
                <w:sz w:val="20"/>
                <w:szCs w:val="20"/>
              </w:rPr>
              <w:t>Target 2025</w:t>
            </w:r>
          </w:p>
        </w:tc>
        <w:tc>
          <w:tcPr>
            <w:tcW w:w="992" w:type="dxa"/>
            <w:tcBorders>
              <w:top w:val="thinThickSmallGap" w:sz="24" w:space="0" w:color="auto"/>
              <w:left w:val="single" w:sz="4" w:space="0" w:color="000000"/>
              <w:bottom w:val="double" w:sz="4" w:space="0" w:color="auto"/>
              <w:right w:val="single" w:sz="4" w:space="0" w:color="000000"/>
            </w:tcBorders>
            <w:shd w:val="clear" w:color="auto" w:fill="D9D9D9"/>
            <w:vAlign w:val="center"/>
          </w:tcPr>
          <w:p w14:paraId="7FE79359" w14:textId="77777777" w:rsidR="00BD7302" w:rsidRPr="00D64079" w:rsidRDefault="00BD7302" w:rsidP="00792E5C">
            <w:pPr>
              <w:tabs>
                <w:tab w:val="left" w:pos="851"/>
              </w:tabs>
              <w:spacing w:after="0"/>
              <w:jc w:val="center"/>
              <w:rPr>
                <w:rFonts w:ascii="Bookman Old Style" w:eastAsia="Arial Unicode MS" w:hAnsi="Bookman Old Style" w:cs="Andalus"/>
                <w:b/>
                <w:bCs/>
                <w:sz w:val="20"/>
                <w:szCs w:val="20"/>
              </w:rPr>
            </w:pPr>
            <w:r w:rsidRPr="00D64079">
              <w:rPr>
                <w:rFonts w:ascii="Bookman Old Style" w:eastAsia="Arial Unicode MS" w:hAnsi="Bookman Old Style" w:cs="Andalus"/>
                <w:b/>
                <w:bCs/>
                <w:sz w:val="20"/>
                <w:szCs w:val="20"/>
              </w:rPr>
              <w:t>Reali</w:t>
            </w:r>
          </w:p>
          <w:p w14:paraId="720CC879" w14:textId="77777777" w:rsidR="00BD7302" w:rsidRPr="00D64079" w:rsidRDefault="00BD7302" w:rsidP="00792E5C">
            <w:pPr>
              <w:tabs>
                <w:tab w:val="left" w:pos="851"/>
              </w:tabs>
              <w:spacing w:after="0"/>
              <w:jc w:val="center"/>
              <w:rPr>
                <w:rFonts w:ascii="Bookman Old Style" w:eastAsia="Arial Unicode MS" w:hAnsi="Bookman Old Style" w:cs="Andalus"/>
                <w:b/>
                <w:bCs/>
                <w:sz w:val="20"/>
                <w:szCs w:val="20"/>
              </w:rPr>
            </w:pPr>
            <w:r w:rsidRPr="00D64079">
              <w:rPr>
                <w:rFonts w:ascii="Bookman Old Style" w:eastAsia="Arial Unicode MS" w:hAnsi="Bookman Old Style" w:cs="Andalus"/>
                <w:b/>
                <w:bCs/>
                <w:sz w:val="20"/>
                <w:szCs w:val="20"/>
              </w:rPr>
              <w:t>sasi 2025</w:t>
            </w:r>
          </w:p>
        </w:tc>
        <w:tc>
          <w:tcPr>
            <w:tcW w:w="1134" w:type="dxa"/>
            <w:tcBorders>
              <w:top w:val="thinThickSmallGap" w:sz="24" w:space="0" w:color="auto"/>
              <w:left w:val="single" w:sz="4" w:space="0" w:color="000000"/>
              <w:bottom w:val="double" w:sz="4" w:space="0" w:color="auto"/>
              <w:right w:val="single" w:sz="4" w:space="0" w:color="000000"/>
            </w:tcBorders>
            <w:shd w:val="clear" w:color="auto" w:fill="D9D9D9"/>
            <w:vAlign w:val="center"/>
          </w:tcPr>
          <w:p w14:paraId="6F73AFA2" w14:textId="77777777" w:rsidR="00BD7302" w:rsidRPr="00D64079" w:rsidRDefault="00BD7302" w:rsidP="00792E5C">
            <w:pPr>
              <w:tabs>
                <w:tab w:val="left" w:pos="851"/>
              </w:tabs>
              <w:spacing w:after="0"/>
              <w:jc w:val="center"/>
              <w:rPr>
                <w:rFonts w:ascii="Bookman Old Style" w:eastAsia="Arial Unicode MS" w:hAnsi="Bookman Old Style" w:cs="Andalus"/>
                <w:b/>
                <w:bCs/>
                <w:sz w:val="20"/>
                <w:szCs w:val="20"/>
              </w:rPr>
            </w:pPr>
            <w:r w:rsidRPr="00D64079">
              <w:rPr>
                <w:rFonts w:ascii="Bookman Old Style" w:eastAsia="Arial Unicode MS" w:hAnsi="Bookman Old Style" w:cs="Andalus"/>
                <w:b/>
                <w:bCs/>
                <w:sz w:val="20"/>
                <w:szCs w:val="20"/>
              </w:rPr>
              <w:t>Capaian %</w:t>
            </w:r>
          </w:p>
        </w:tc>
        <w:tc>
          <w:tcPr>
            <w:tcW w:w="992" w:type="dxa"/>
            <w:tcBorders>
              <w:top w:val="thinThickSmallGap" w:sz="24" w:space="0" w:color="auto"/>
              <w:left w:val="single" w:sz="4" w:space="0" w:color="000000"/>
              <w:bottom w:val="double" w:sz="4" w:space="0" w:color="auto"/>
              <w:right w:val="single" w:sz="4" w:space="0" w:color="000000"/>
            </w:tcBorders>
            <w:shd w:val="clear" w:color="auto" w:fill="D9D9D9"/>
            <w:vAlign w:val="center"/>
          </w:tcPr>
          <w:p w14:paraId="4425C66C" w14:textId="77777777" w:rsidR="00BD7302" w:rsidRPr="00D64079" w:rsidRDefault="00BD7302" w:rsidP="00792E5C">
            <w:pPr>
              <w:tabs>
                <w:tab w:val="left" w:pos="851"/>
              </w:tabs>
              <w:spacing w:after="0"/>
              <w:jc w:val="center"/>
              <w:rPr>
                <w:rFonts w:ascii="Bookman Old Style" w:eastAsia="Arial Unicode MS" w:hAnsi="Bookman Old Style" w:cs="Andalus"/>
                <w:b/>
                <w:bCs/>
                <w:sz w:val="20"/>
                <w:szCs w:val="20"/>
              </w:rPr>
            </w:pPr>
            <w:r w:rsidRPr="00D64079">
              <w:rPr>
                <w:rFonts w:ascii="Bookman Old Style" w:eastAsia="Arial Unicode MS" w:hAnsi="Bookman Old Style" w:cs="Andalus"/>
                <w:b/>
                <w:bCs/>
                <w:sz w:val="20"/>
                <w:szCs w:val="20"/>
              </w:rPr>
              <w:t>Target Akhir</w:t>
            </w:r>
          </w:p>
        </w:tc>
      </w:tr>
      <w:tr w:rsidR="00BD7302" w:rsidRPr="00BD7302" w14:paraId="18AE2142" w14:textId="77777777" w:rsidTr="00792E5C">
        <w:trPr>
          <w:trHeight w:val="625"/>
        </w:trPr>
        <w:tc>
          <w:tcPr>
            <w:tcW w:w="1418" w:type="dxa"/>
            <w:tcBorders>
              <w:top w:val="single" w:sz="4" w:space="0" w:color="000000"/>
              <w:left w:val="single" w:sz="4" w:space="0" w:color="000000"/>
              <w:bottom w:val="single" w:sz="4" w:space="0" w:color="000000"/>
              <w:right w:val="single" w:sz="4" w:space="0" w:color="000000"/>
            </w:tcBorders>
          </w:tcPr>
          <w:p w14:paraId="63ED9862" w14:textId="5B930612" w:rsidR="00BD7302" w:rsidRPr="00D64079" w:rsidRDefault="00BD7302" w:rsidP="00792E5C">
            <w:pPr>
              <w:pStyle w:val="Default"/>
              <w:spacing w:line="276" w:lineRule="auto"/>
              <w:rPr>
                <w:rFonts w:ascii="Bookman Old Style" w:hAnsi="Bookman Old Style" w:cs="Andalus"/>
                <w:color w:val="auto"/>
                <w:sz w:val="20"/>
                <w:szCs w:val="20"/>
              </w:rPr>
            </w:pPr>
            <w:r w:rsidRPr="00D64079">
              <w:rPr>
                <w:rFonts w:ascii="Bookman Old Style" w:hAnsi="Bookman Old Style" w:cs="Arial"/>
                <w:color w:val="auto"/>
                <w:sz w:val="20"/>
                <w:szCs w:val="20"/>
              </w:rPr>
              <w:t>Indeks Pelayanan Publik Kecamatan Kemangkon</w:t>
            </w:r>
          </w:p>
        </w:tc>
        <w:tc>
          <w:tcPr>
            <w:tcW w:w="992" w:type="dxa"/>
            <w:tcBorders>
              <w:top w:val="single" w:sz="4" w:space="0" w:color="000000"/>
              <w:left w:val="single" w:sz="4" w:space="0" w:color="000000"/>
              <w:bottom w:val="single" w:sz="4" w:space="0" w:color="000000"/>
              <w:right w:val="single" w:sz="4" w:space="0" w:color="000000"/>
            </w:tcBorders>
          </w:tcPr>
          <w:p w14:paraId="2CFBC2A4" w14:textId="77777777" w:rsidR="00BD7302" w:rsidRPr="00D64079" w:rsidRDefault="00BD7302" w:rsidP="00792E5C">
            <w:pPr>
              <w:pStyle w:val="Default"/>
              <w:spacing w:line="276" w:lineRule="auto"/>
              <w:jc w:val="center"/>
              <w:rPr>
                <w:rFonts w:ascii="Bookman Old Style" w:hAnsi="Bookman Old Style" w:cs="Andalus"/>
                <w:color w:val="auto"/>
                <w:sz w:val="20"/>
                <w:szCs w:val="20"/>
              </w:rPr>
            </w:pPr>
            <w:r w:rsidRPr="00D64079">
              <w:rPr>
                <w:rFonts w:ascii="Bookman Old Style" w:hAnsi="Bookman Old Style" w:cs="Andalus"/>
                <w:color w:val="auto"/>
                <w:sz w:val="20"/>
                <w:szCs w:val="20"/>
              </w:rPr>
              <w:t>Angka</w:t>
            </w:r>
          </w:p>
        </w:tc>
        <w:tc>
          <w:tcPr>
            <w:tcW w:w="851" w:type="dxa"/>
            <w:tcBorders>
              <w:top w:val="single" w:sz="4" w:space="0" w:color="000000"/>
              <w:left w:val="single" w:sz="4" w:space="0" w:color="000000"/>
              <w:bottom w:val="single" w:sz="4" w:space="0" w:color="000000"/>
              <w:right w:val="single" w:sz="4" w:space="0" w:color="000000"/>
            </w:tcBorders>
          </w:tcPr>
          <w:p w14:paraId="5166DBA7" w14:textId="77777777" w:rsidR="00BD7302" w:rsidRPr="00D64079" w:rsidRDefault="00BD7302" w:rsidP="00792E5C">
            <w:pPr>
              <w:pStyle w:val="Default"/>
              <w:spacing w:line="276" w:lineRule="auto"/>
              <w:jc w:val="center"/>
              <w:rPr>
                <w:rFonts w:ascii="Bookman Old Style" w:eastAsia="Arial Unicode MS" w:hAnsi="Bookman Old Style" w:cs="Andalus"/>
                <w:color w:val="auto"/>
                <w:sz w:val="20"/>
                <w:szCs w:val="20"/>
                <w:lang w:val="en-US"/>
              </w:rPr>
            </w:pPr>
            <w:r w:rsidRPr="00D64079">
              <w:rPr>
                <w:rFonts w:ascii="Bookman Old Style" w:eastAsia="Arial Unicode MS" w:hAnsi="Bookman Old Style" w:cs="Andalus"/>
                <w:color w:val="auto"/>
                <w:sz w:val="20"/>
                <w:szCs w:val="20"/>
                <w:lang w:val="en-US"/>
              </w:rPr>
              <w:t>NA</w:t>
            </w:r>
          </w:p>
        </w:tc>
        <w:tc>
          <w:tcPr>
            <w:tcW w:w="850" w:type="dxa"/>
            <w:tcBorders>
              <w:top w:val="single" w:sz="4" w:space="0" w:color="000000"/>
              <w:left w:val="single" w:sz="4" w:space="0" w:color="000000"/>
              <w:bottom w:val="single" w:sz="4" w:space="0" w:color="000000"/>
              <w:right w:val="single" w:sz="4" w:space="0" w:color="000000"/>
            </w:tcBorders>
          </w:tcPr>
          <w:p w14:paraId="720579D8" w14:textId="77777777" w:rsidR="00BD7302" w:rsidRPr="00D64079" w:rsidRDefault="00BD7302" w:rsidP="00792E5C">
            <w:pPr>
              <w:pStyle w:val="Default"/>
              <w:spacing w:line="276" w:lineRule="auto"/>
              <w:jc w:val="center"/>
              <w:rPr>
                <w:rFonts w:ascii="Bookman Old Style" w:eastAsia="Arial Unicode MS" w:hAnsi="Bookman Old Style" w:cs="Andalus"/>
                <w:color w:val="auto"/>
                <w:sz w:val="20"/>
                <w:szCs w:val="20"/>
                <w:lang w:val="en-US"/>
              </w:rPr>
            </w:pPr>
            <w:r w:rsidRPr="00D64079">
              <w:rPr>
                <w:rFonts w:ascii="Bookman Old Style" w:eastAsia="Arial Unicode MS" w:hAnsi="Bookman Old Style" w:cs="Andalus"/>
                <w:color w:val="auto"/>
                <w:sz w:val="20"/>
                <w:szCs w:val="20"/>
                <w:lang w:val="en-US"/>
              </w:rPr>
              <w:t>NA</w:t>
            </w:r>
          </w:p>
        </w:tc>
        <w:tc>
          <w:tcPr>
            <w:tcW w:w="992" w:type="dxa"/>
            <w:tcBorders>
              <w:top w:val="single" w:sz="4" w:space="0" w:color="000000"/>
              <w:left w:val="single" w:sz="4" w:space="0" w:color="000000"/>
              <w:bottom w:val="single" w:sz="4" w:space="0" w:color="000000"/>
              <w:right w:val="single" w:sz="4" w:space="0" w:color="000000"/>
            </w:tcBorders>
          </w:tcPr>
          <w:p w14:paraId="57204E0D" w14:textId="77777777" w:rsidR="00BD7302" w:rsidRPr="00D64079" w:rsidRDefault="00BD7302" w:rsidP="00792E5C">
            <w:pPr>
              <w:pStyle w:val="Default"/>
              <w:spacing w:line="276" w:lineRule="auto"/>
              <w:jc w:val="center"/>
              <w:rPr>
                <w:rFonts w:ascii="Bookman Old Style" w:eastAsia="Arial Unicode MS" w:hAnsi="Bookman Old Style" w:cs="Andalus"/>
                <w:color w:val="auto"/>
                <w:sz w:val="20"/>
                <w:szCs w:val="20"/>
                <w:lang w:val="en-US"/>
              </w:rPr>
            </w:pPr>
            <w:r w:rsidRPr="00D64079">
              <w:rPr>
                <w:rFonts w:ascii="Bookman Old Style" w:eastAsia="Arial Unicode MS" w:hAnsi="Bookman Old Style" w:cs="Andalus"/>
                <w:color w:val="auto"/>
                <w:sz w:val="20"/>
                <w:szCs w:val="20"/>
                <w:lang w:val="en-US"/>
              </w:rPr>
              <w:t>NA</w:t>
            </w:r>
          </w:p>
        </w:tc>
        <w:tc>
          <w:tcPr>
            <w:tcW w:w="993" w:type="dxa"/>
            <w:tcBorders>
              <w:top w:val="single" w:sz="4" w:space="0" w:color="000000"/>
              <w:left w:val="single" w:sz="4" w:space="0" w:color="000000"/>
              <w:bottom w:val="single" w:sz="4" w:space="0" w:color="000000"/>
              <w:right w:val="single" w:sz="4" w:space="0" w:color="000000"/>
            </w:tcBorders>
          </w:tcPr>
          <w:p w14:paraId="0D5F28DC" w14:textId="027F2677" w:rsidR="00BD7302" w:rsidRPr="00D64079" w:rsidRDefault="00D64079" w:rsidP="00792E5C">
            <w:pPr>
              <w:pStyle w:val="Default"/>
              <w:spacing w:line="276" w:lineRule="auto"/>
              <w:jc w:val="center"/>
              <w:rPr>
                <w:rFonts w:ascii="Bookman Old Style" w:eastAsia="Arial Unicode MS" w:hAnsi="Bookman Old Style" w:cs="Andalus"/>
                <w:color w:val="auto"/>
                <w:sz w:val="20"/>
                <w:szCs w:val="20"/>
                <w:lang w:val="en-US"/>
              </w:rPr>
            </w:pPr>
            <w:r>
              <w:rPr>
                <w:rFonts w:ascii="Bookman Old Style" w:eastAsia="Arial Unicode MS" w:hAnsi="Bookman Old Style" w:cs="Andalus"/>
                <w:color w:val="auto"/>
                <w:sz w:val="20"/>
                <w:szCs w:val="20"/>
                <w:lang w:val="en-US"/>
              </w:rPr>
              <w:t>3,22</w:t>
            </w:r>
          </w:p>
        </w:tc>
        <w:tc>
          <w:tcPr>
            <w:tcW w:w="992" w:type="dxa"/>
            <w:tcBorders>
              <w:top w:val="single" w:sz="4" w:space="0" w:color="000000"/>
              <w:left w:val="single" w:sz="4" w:space="0" w:color="000000"/>
              <w:bottom w:val="single" w:sz="4" w:space="0" w:color="000000"/>
              <w:right w:val="single" w:sz="4" w:space="0" w:color="000000"/>
            </w:tcBorders>
          </w:tcPr>
          <w:p w14:paraId="16AF3520" w14:textId="731AF788" w:rsidR="00BD7302" w:rsidRPr="00D64079" w:rsidRDefault="00D64079" w:rsidP="00D64079">
            <w:pPr>
              <w:spacing w:line="360" w:lineRule="auto"/>
              <w:jc w:val="center"/>
              <w:rPr>
                <w:rFonts w:ascii="Bookman Old Style" w:hAnsi="Bookman Old Style" w:cs="Arial"/>
                <w:sz w:val="20"/>
                <w:szCs w:val="20"/>
                <w:lang w:val="en-US"/>
              </w:rPr>
            </w:pPr>
            <w:r>
              <w:rPr>
                <w:rFonts w:ascii="Bookman Old Style" w:hAnsi="Bookman Old Style" w:cs="Arial"/>
                <w:sz w:val="20"/>
                <w:szCs w:val="20"/>
                <w:lang w:val="en-US"/>
              </w:rPr>
              <w:t>2,25</w:t>
            </w:r>
          </w:p>
        </w:tc>
        <w:tc>
          <w:tcPr>
            <w:tcW w:w="1134" w:type="dxa"/>
            <w:tcBorders>
              <w:top w:val="single" w:sz="4" w:space="0" w:color="000000"/>
              <w:left w:val="single" w:sz="4" w:space="0" w:color="000000"/>
              <w:bottom w:val="single" w:sz="4" w:space="0" w:color="000000"/>
              <w:right w:val="single" w:sz="4" w:space="0" w:color="000000"/>
            </w:tcBorders>
          </w:tcPr>
          <w:p w14:paraId="5A95BEC0" w14:textId="6BBD218F" w:rsidR="00BD7302" w:rsidRPr="00D64079" w:rsidRDefault="00D64079" w:rsidP="00792E5C">
            <w:pPr>
              <w:spacing w:line="360" w:lineRule="auto"/>
              <w:jc w:val="center"/>
              <w:rPr>
                <w:rFonts w:ascii="Bookman Old Style" w:hAnsi="Bookman Old Style" w:cs="Arial"/>
                <w:sz w:val="20"/>
                <w:szCs w:val="20"/>
                <w:lang w:val="en-US"/>
              </w:rPr>
            </w:pPr>
            <w:r>
              <w:rPr>
                <w:rFonts w:ascii="Bookman Old Style" w:hAnsi="Bookman Old Style" w:cs="Arial"/>
                <w:sz w:val="20"/>
                <w:szCs w:val="20"/>
                <w:lang w:val="en-US"/>
              </w:rPr>
              <w:t>69,87</w:t>
            </w:r>
          </w:p>
        </w:tc>
        <w:tc>
          <w:tcPr>
            <w:tcW w:w="992" w:type="dxa"/>
            <w:tcBorders>
              <w:top w:val="single" w:sz="4" w:space="0" w:color="000000"/>
              <w:left w:val="single" w:sz="4" w:space="0" w:color="000000"/>
              <w:bottom w:val="single" w:sz="4" w:space="0" w:color="000000"/>
              <w:right w:val="single" w:sz="4" w:space="0" w:color="000000"/>
            </w:tcBorders>
          </w:tcPr>
          <w:p w14:paraId="3DC3B972" w14:textId="5324C287" w:rsidR="00BD7302" w:rsidRPr="00D64079" w:rsidRDefault="00D64079" w:rsidP="00D64079">
            <w:pPr>
              <w:spacing w:line="360" w:lineRule="auto"/>
              <w:jc w:val="center"/>
              <w:rPr>
                <w:rFonts w:ascii="Bookman Old Style" w:hAnsi="Bookman Old Style" w:cs="Arial"/>
                <w:sz w:val="20"/>
                <w:szCs w:val="20"/>
                <w:lang w:val="en-US"/>
              </w:rPr>
            </w:pPr>
            <w:r>
              <w:rPr>
                <w:rFonts w:ascii="Bookman Old Style" w:hAnsi="Bookman Old Style" w:cs="Arial"/>
                <w:sz w:val="20"/>
                <w:szCs w:val="20"/>
                <w:lang w:val="en-US"/>
              </w:rPr>
              <w:t>3,32</w:t>
            </w:r>
            <w:r w:rsidR="00BD7302" w:rsidRPr="00D64079">
              <w:rPr>
                <w:rFonts w:ascii="Bookman Old Style" w:hAnsi="Bookman Old Style" w:cs="Arial"/>
                <w:sz w:val="20"/>
                <w:szCs w:val="20"/>
                <w:lang w:val="en-US"/>
              </w:rPr>
              <w:t>.</w:t>
            </w:r>
          </w:p>
        </w:tc>
      </w:tr>
    </w:tbl>
    <w:p w14:paraId="6B3EA875" w14:textId="77777777" w:rsidR="00BD7302" w:rsidRPr="00BD7302" w:rsidRDefault="00BD7302" w:rsidP="00BD7302">
      <w:pPr>
        <w:pStyle w:val="BodyText"/>
        <w:spacing w:line="276" w:lineRule="auto"/>
        <w:ind w:left="851"/>
        <w:jc w:val="both"/>
        <w:rPr>
          <w:rFonts w:ascii="Bookman Old Style" w:hAnsi="Bookman Old Style"/>
          <w:strike/>
          <w:w w:val="115"/>
          <w:highlight w:val="cyan"/>
        </w:rPr>
      </w:pPr>
    </w:p>
    <w:p w14:paraId="478D30D5" w14:textId="69BCBB69" w:rsidR="00BD7302" w:rsidRPr="001A131C" w:rsidRDefault="00BD7302" w:rsidP="001A131C">
      <w:pPr>
        <w:pStyle w:val="Heading1"/>
        <w:spacing w:before="0" w:after="0" w:line="360" w:lineRule="auto"/>
        <w:ind w:left="851" w:right="723" w:firstLine="0"/>
        <w:jc w:val="both"/>
        <w:rPr>
          <w:rFonts w:ascii="Times New Roman" w:hAnsi="Times New Roman" w:cs="Times New Roman"/>
          <w:b w:val="0"/>
          <w:w w:val="115"/>
          <w:sz w:val="24"/>
          <w:szCs w:val="24"/>
        </w:rPr>
      </w:pPr>
      <w:r w:rsidRPr="001A131C">
        <w:rPr>
          <w:rFonts w:ascii="Times New Roman" w:hAnsi="Times New Roman" w:cs="Times New Roman"/>
          <w:b w:val="0"/>
          <w:w w:val="115"/>
          <w:sz w:val="24"/>
          <w:szCs w:val="24"/>
        </w:rPr>
        <w:t xml:space="preserve">Dari tabel tersebut di atas menggambarkan bahwa capaian Indeks Pelayanan Publik (IPP) Kecamatan Kemangkon tahun 2025 mencapai </w:t>
      </w:r>
      <w:r w:rsidR="0052433F" w:rsidRPr="001A131C">
        <w:rPr>
          <w:rFonts w:ascii="Times New Roman" w:hAnsi="Times New Roman" w:cs="Times New Roman"/>
          <w:b w:val="0"/>
          <w:w w:val="115"/>
          <w:sz w:val="24"/>
          <w:szCs w:val="24"/>
          <w:lang w:val="en-US"/>
        </w:rPr>
        <w:t>2</w:t>
      </w:r>
      <w:r w:rsidRPr="001A131C">
        <w:rPr>
          <w:rFonts w:ascii="Times New Roman" w:hAnsi="Times New Roman" w:cs="Times New Roman"/>
          <w:b w:val="0"/>
          <w:w w:val="115"/>
          <w:sz w:val="24"/>
          <w:szCs w:val="24"/>
        </w:rPr>
        <w:t>,</w:t>
      </w:r>
      <w:r w:rsidR="0052433F" w:rsidRPr="001A131C">
        <w:rPr>
          <w:rFonts w:ascii="Times New Roman" w:hAnsi="Times New Roman" w:cs="Times New Roman"/>
          <w:b w:val="0"/>
          <w:w w:val="115"/>
          <w:sz w:val="24"/>
          <w:szCs w:val="24"/>
          <w:lang w:val="en-US"/>
        </w:rPr>
        <w:t>25</w:t>
      </w:r>
      <w:r w:rsidRPr="001A131C">
        <w:rPr>
          <w:rFonts w:ascii="Times New Roman" w:hAnsi="Times New Roman" w:cs="Times New Roman"/>
          <w:b w:val="0"/>
          <w:w w:val="115"/>
          <w:sz w:val="24"/>
          <w:szCs w:val="24"/>
        </w:rPr>
        <w:t xml:space="preserve"> (Kategori </w:t>
      </w:r>
      <w:r w:rsidR="0052433F" w:rsidRPr="001A131C">
        <w:rPr>
          <w:rFonts w:ascii="Times New Roman" w:hAnsi="Times New Roman" w:cs="Times New Roman"/>
          <w:b w:val="0"/>
          <w:w w:val="115"/>
          <w:sz w:val="24"/>
          <w:szCs w:val="24"/>
          <w:lang w:val="en-US"/>
        </w:rPr>
        <w:t>B</w:t>
      </w:r>
      <w:r w:rsidRPr="001A131C">
        <w:rPr>
          <w:rFonts w:ascii="Times New Roman" w:hAnsi="Times New Roman" w:cs="Times New Roman"/>
          <w:b w:val="0"/>
          <w:w w:val="115"/>
          <w:sz w:val="24"/>
          <w:szCs w:val="24"/>
        </w:rPr>
        <w:t xml:space="preserve">) dari taget yang ditetapkan </w:t>
      </w:r>
      <w:r w:rsidRPr="001A131C">
        <w:rPr>
          <w:rFonts w:ascii="Times New Roman" w:hAnsi="Times New Roman" w:cs="Times New Roman"/>
          <w:b w:val="0"/>
          <w:w w:val="115"/>
          <w:sz w:val="24"/>
          <w:szCs w:val="24"/>
        </w:rPr>
        <w:lastRenderedPageBreak/>
        <w:t xml:space="preserve">sebesar </w:t>
      </w:r>
      <w:r w:rsidR="0052433F" w:rsidRPr="001A131C">
        <w:rPr>
          <w:rFonts w:ascii="Times New Roman" w:hAnsi="Times New Roman" w:cs="Times New Roman"/>
          <w:b w:val="0"/>
          <w:w w:val="115"/>
          <w:sz w:val="24"/>
          <w:szCs w:val="24"/>
          <w:lang w:val="en-US"/>
        </w:rPr>
        <w:t>3</w:t>
      </w:r>
      <w:r w:rsidRPr="001A131C">
        <w:rPr>
          <w:rFonts w:ascii="Times New Roman" w:hAnsi="Times New Roman" w:cs="Times New Roman"/>
          <w:b w:val="0"/>
          <w:w w:val="115"/>
          <w:sz w:val="24"/>
          <w:szCs w:val="24"/>
        </w:rPr>
        <w:t>,</w:t>
      </w:r>
      <w:r w:rsidR="0052433F" w:rsidRPr="001A131C">
        <w:rPr>
          <w:rFonts w:ascii="Times New Roman" w:hAnsi="Times New Roman" w:cs="Times New Roman"/>
          <w:b w:val="0"/>
          <w:w w:val="115"/>
          <w:sz w:val="24"/>
          <w:szCs w:val="24"/>
          <w:lang w:val="en-US"/>
        </w:rPr>
        <w:t>22</w:t>
      </w:r>
      <w:r w:rsidRPr="001A131C">
        <w:rPr>
          <w:rFonts w:ascii="Times New Roman" w:hAnsi="Times New Roman" w:cs="Times New Roman"/>
          <w:b w:val="0"/>
          <w:w w:val="115"/>
          <w:sz w:val="24"/>
          <w:szCs w:val="24"/>
        </w:rPr>
        <w:t xml:space="preserve"> dengan capaian </w:t>
      </w:r>
      <w:r w:rsidR="0052433F" w:rsidRPr="001A131C">
        <w:rPr>
          <w:rFonts w:ascii="Times New Roman" w:hAnsi="Times New Roman" w:cs="Times New Roman"/>
          <w:b w:val="0"/>
          <w:w w:val="115"/>
          <w:sz w:val="24"/>
          <w:szCs w:val="24"/>
          <w:lang w:val="en-US"/>
        </w:rPr>
        <w:t>69</w:t>
      </w:r>
      <w:r w:rsidRPr="001A131C">
        <w:rPr>
          <w:rFonts w:ascii="Times New Roman" w:hAnsi="Times New Roman" w:cs="Times New Roman"/>
          <w:b w:val="0"/>
          <w:w w:val="115"/>
          <w:sz w:val="24"/>
          <w:szCs w:val="24"/>
        </w:rPr>
        <w:t>,</w:t>
      </w:r>
      <w:r w:rsidR="0052433F" w:rsidRPr="001A131C">
        <w:rPr>
          <w:rFonts w:ascii="Times New Roman" w:hAnsi="Times New Roman" w:cs="Times New Roman"/>
          <w:b w:val="0"/>
          <w:w w:val="115"/>
          <w:sz w:val="24"/>
          <w:szCs w:val="24"/>
          <w:lang w:val="en-US"/>
        </w:rPr>
        <w:t>87</w:t>
      </w:r>
      <w:r w:rsidRPr="001A131C">
        <w:rPr>
          <w:rFonts w:ascii="Times New Roman" w:hAnsi="Times New Roman" w:cs="Times New Roman"/>
          <w:b w:val="0"/>
          <w:w w:val="115"/>
          <w:sz w:val="24"/>
          <w:szCs w:val="24"/>
        </w:rPr>
        <w:t>%. Hal ini menunjukkan bahwa kinerja pelayanan di Kecamatan telah berjalan dengan baik dan namun belum memperoleh capain kinerja yang optimal karena belum mencapai 100% dari target yang ditetapkan.</w:t>
      </w:r>
    </w:p>
    <w:p w14:paraId="0E9747E1" w14:textId="7CE88639" w:rsidR="00BD7302" w:rsidRPr="001A131C" w:rsidRDefault="00BD7302" w:rsidP="001A131C">
      <w:pPr>
        <w:pStyle w:val="Heading1"/>
        <w:spacing w:before="0" w:after="0" w:line="360" w:lineRule="auto"/>
        <w:ind w:left="851" w:right="723" w:firstLine="0"/>
        <w:jc w:val="both"/>
        <w:rPr>
          <w:rFonts w:ascii="Times New Roman" w:hAnsi="Times New Roman" w:cs="Times New Roman"/>
          <w:b w:val="0"/>
          <w:w w:val="115"/>
          <w:sz w:val="24"/>
          <w:szCs w:val="24"/>
        </w:rPr>
      </w:pPr>
      <w:r w:rsidRPr="001A131C">
        <w:rPr>
          <w:rFonts w:ascii="Times New Roman" w:hAnsi="Times New Roman" w:cs="Times New Roman"/>
          <w:b w:val="0"/>
          <w:w w:val="115"/>
          <w:sz w:val="24"/>
          <w:szCs w:val="24"/>
        </w:rPr>
        <w:t>Capaian IPP ini belum dapat dibandingkan dengan tahun sebelumnya, karena indikator IPP adalah indikator yang baru ditetapkan sebagai indikator kinerja utama kecamatan sebagaimana tertuang dalam RPJMD Kabupaten Purbalingga Tahun 2025 – 2029. Namun jika dibandingkan dengan nilai IPP Kabupaten Purbalingga Tahun 2025 yang tercatat sebesar 3,72, maka nilai IPP Kecamatan Kemangkon sudah pada Kategori Sangat Baik.</w:t>
      </w:r>
    </w:p>
    <w:p w14:paraId="154B2051" w14:textId="4A8BAE41" w:rsidR="002B267F" w:rsidRPr="001A131C" w:rsidRDefault="00BD7302" w:rsidP="001A131C">
      <w:pPr>
        <w:spacing w:after="0" w:line="360" w:lineRule="auto"/>
        <w:ind w:left="851" w:right="723"/>
        <w:jc w:val="both"/>
        <w:rPr>
          <w:rFonts w:ascii="Times New Roman" w:eastAsia="Cambria" w:hAnsi="Times New Roman" w:cs="Times New Roman"/>
          <w:bCs/>
          <w:w w:val="115"/>
          <w:sz w:val="24"/>
          <w:szCs w:val="24"/>
          <w:lang w:val="en-US"/>
        </w:rPr>
      </w:pPr>
      <w:r w:rsidRPr="001A131C">
        <w:rPr>
          <w:rFonts w:ascii="Times New Roman" w:eastAsia="Cambria" w:hAnsi="Times New Roman" w:cs="Times New Roman"/>
          <w:bCs/>
          <w:w w:val="115"/>
          <w:sz w:val="24"/>
          <w:szCs w:val="24"/>
        </w:rPr>
        <w:t>Berdas</w:t>
      </w:r>
      <w:r w:rsidR="00EF4488" w:rsidRPr="001A131C">
        <w:rPr>
          <w:rFonts w:ascii="Times New Roman" w:eastAsia="Cambria" w:hAnsi="Times New Roman" w:cs="Times New Roman"/>
          <w:bCs/>
          <w:w w:val="115"/>
          <w:sz w:val="24"/>
          <w:szCs w:val="24"/>
          <w:lang w:val="en-US"/>
        </w:rPr>
        <w:t>a</w:t>
      </w:r>
      <w:r w:rsidRPr="001A131C">
        <w:rPr>
          <w:rFonts w:ascii="Times New Roman" w:eastAsia="Cambria" w:hAnsi="Times New Roman" w:cs="Times New Roman"/>
          <w:bCs/>
          <w:w w:val="115"/>
          <w:sz w:val="24"/>
          <w:szCs w:val="24"/>
        </w:rPr>
        <w:t xml:space="preserve">rkan hasil pemantauan dan evaluasi kinerja pelayanan publik, dapat dirinci hasil penilaian IPP Kecamatan </w:t>
      </w:r>
      <w:r w:rsidRPr="001A131C">
        <w:rPr>
          <w:rFonts w:ascii="Times New Roman" w:eastAsia="Cambria" w:hAnsi="Times New Roman" w:cs="Times New Roman"/>
          <w:bCs/>
          <w:w w:val="115"/>
          <w:sz w:val="24"/>
          <w:szCs w:val="24"/>
          <w:lang w:val="en-US"/>
        </w:rPr>
        <w:t>Kemangkon</w:t>
      </w:r>
      <w:r w:rsidRPr="001A131C">
        <w:rPr>
          <w:rFonts w:ascii="Times New Roman" w:eastAsia="Cambria" w:hAnsi="Times New Roman" w:cs="Times New Roman"/>
          <w:bCs/>
          <w:w w:val="115"/>
          <w:sz w:val="24"/>
          <w:szCs w:val="24"/>
        </w:rPr>
        <w:t xml:space="preserve"> terhadap beberapa aspek sebagai berikut :</w:t>
      </w:r>
      <w:r w:rsidR="002B267F" w:rsidRPr="001A131C">
        <w:rPr>
          <w:rFonts w:ascii="Times New Roman" w:eastAsia="Cambria" w:hAnsi="Times New Roman" w:cs="Times New Roman"/>
          <w:bCs/>
          <w:w w:val="115"/>
          <w:sz w:val="24"/>
          <w:szCs w:val="24"/>
          <w:lang w:val="en-US"/>
        </w:rPr>
        <w:t xml:space="preserve"> </w:t>
      </w:r>
    </w:p>
    <w:p w14:paraId="5640485A" w14:textId="7501B968" w:rsidR="00A715F2" w:rsidRPr="001A131C" w:rsidRDefault="00A715F2" w:rsidP="001A131C">
      <w:pPr>
        <w:pStyle w:val="BodyText"/>
        <w:spacing w:before="1" w:line="360" w:lineRule="auto"/>
        <w:ind w:left="851" w:right="723"/>
        <w:jc w:val="both"/>
        <w:rPr>
          <w:rFonts w:ascii="Times New Roman" w:hAnsi="Times New Roman" w:cs="Times New Roman"/>
          <w:sz w:val="24"/>
          <w:szCs w:val="24"/>
        </w:rPr>
      </w:pPr>
      <w:r w:rsidRPr="001A131C">
        <w:rPr>
          <w:rFonts w:ascii="Times New Roman" w:hAnsi="Times New Roman" w:cs="Times New Roman"/>
          <w:w w:val="130"/>
          <w:sz w:val="24"/>
          <w:szCs w:val="24"/>
        </w:rPr>
        <w:t>Dari tabel tersebut di atas menggambarkan bahwa capaian Indeks Pelayanan Publik (IPP) Kecamatan Kemangkon</w:t>
      </w:r>
      <w:r w:rsidRPr="001A131C">
        <w:rPr>
          <w:rFonts w:ascii="Times New Roman" w:hAnsi="Times New Roman" w:cs="Times New Roman"/>
          <w:spacing w:val="40"/>
          <w:w w:val="130"/>
          <w:sz w:val="24"/>
          <w:szCs w:val="24"/>
        </w:rPr>
        <w:t xml:space="preserve"> </w:t>
      </w:r>
      <w:r w:rsidRPr="001A131C">
        <w:rPr>
          <w:rFonts w:ascii="Times New Roman" w:hAnsi="Times New Roman" w:cs="Times New Roman"/>
          <w:w w:val="130"/>
          <w:sz w:val="24"/>
          <w:szCs w:val="24"/>
        </w:rPr>
        <w:t>tahun</w:t>
      </w:r>
      <w:r w:rsidRPr="001A131C">
        <w:rPr>
          <w:rFonts w:ascii="Times New Roman" w:hAnsi="Times New Roman" w:cs="Times New Roman"/>
          <w:spacing w:val="40"/>
          <w:w w:val="130"/>
          <w:sz w:val="24"/>
          <w:szCs w:val="24"/>
        </w:rPr>
        <w:t xml:space="preserve"> </w:t>
      </w:r>
      <w:r w:rsidRPr="001A131C">
        <w:rPr>
          <w:rFonts w:ascii="Times New Roman" w:hAnsi="Times New Roman" w:cs="Times New Roman"/>
          <w:w w:val="130"/>
          <w:sz w:val="24"/>
          <w:szCs w:val="24"/>
        </w:rPr>
        <w:t>2025</w:t>
      </w:r>
      <w:r w:rsidRPr="001A131C">
        <w:rPr>
          <w:rFonts w:ascii="Times New Roman" w:hAnsi="Times New Roman" w:cs="Times New Roman"/>
          <w:spacing w:val="40"/>
          <w:w w:val="130"/>
          <w:sz w:val="24"/>
          <w:szCs w:val="24"/>
        </w:rPr>
        <w:t xml:space="preserve"> </w:t>
      </w:r>
      <w:r w:rsidRPr="001A131C">
        <w:rPr>
          <w:rFonts w:ascii="Times New Roman" w:hAnsi="Times New Roman" w:cs="Times New Roman"/>
          <w:w w:val="130"/>
          <w:sz w:val="24"/>
          <w:szCs w:val="24"/>
        </w:rPr>
        <w:t>mencapai</w:t>
      </w:r>
      <w:r w:rsidRPr="001A131C">
        <w:rPr>
          <w:rFonts w:ascii="Times New Roman" w:hAnsi="Times New Roman" w:cs="Times New Roman"/>
          <w:spacing w:val="40"/>
          <w:w w:val="130"/>
          <w:sz w:val="24"/>
          <w:szCs w:val="24"/>
        </w:rPr>
        <w:t xml:space="preserve"> 2</w:t>
      </w:r>
      <w:r w:rsidRPr="001A131C">
        <w:rPr>
          <w:rFonts w:ascii="Times New Roman" w:hAnsi="Times New Roman" w:cs="Times New Roman"/>
          <w:w w:val="130"/>
          <w:sz w:val="24"/>
          <w:szCs w:val="24"/>
        </w:rPr>
        <w:t>,25</w:t>
      </w:r>
      <w:r w:rsidRPr="001A131C">
        <w:rPr>
          <w:rFonts w:ascii="Times New Roman" w:hAnsi="Times New Roman" w:cs="Times New Roman"/>
          <w:spacing w:val="40"/>
          <w:w w:val="130"/>
          <w:sz w:val="24"/>
          <w:szCs w:val="24"/>
        </w:rPr>
        <w:t xml:space="preserve"> </w:t>
      </w:r>
      <w:r w:rsidRPr="001A131C">
        <w:rPr>
          <w:rFonts w:ascii="Times New Roman" w:hAnsi="Times New Roman" w:cs="Times New Roman"/>
          <w:w w:val="130"/>
          <w:sz w:val="24"/>
          <w:szCs w:val="24"/>
        </w:rPr>
        <w:t>(Kategori</w:t>
      </w:r>
      <w:r w:rsidRPr="001A131C">
        <w:rPr>
          <w:rFonts w:ascii="Times New Roman" w:hAnsi="Times New Roman" w:cs="Times New Roman"/>
          <w:spacing w:val="40"/>
          <w:w w:val="130"/>
          <w:sz w:val="24"/>
          <w:szCs w:val="24"/>
        </w:rPr>
        <w:t xml:space="preserve"> C</w:t>
      </w:r>
      <w:r w:rsidRPr="001A131C">
        <w:rPr>
          <w:rFonts w:ascii="Times New Roman" w:hAnsi="Times New Roman" w:cs="Times New Roman"/>
          <w:w w:val="120"/>
          <w:sz w:val="24"/>
          <w:szCs w:val="24"/>
        </w:rPr>
        <w:t xml:space="preserve">) </w:t>
      </w:r>
      <w:r w:rsidRPr="001A131C">
        <w:rPr>
          <w:rFonts w:ascii="Times New Roman" w:hAnsi="Times New Roman" w:cs="Times New Roman"/>
          <w:w w:val="130"/>
          <w:sz w:val="24"/>
          <w:szCs w:val="24"/>
        </w:rPr>
        <w:t>dari taget yang ditetapkan sebesar 3,22 dengan capaian 69,87%.</w:t>
      </w:r>
      <w:r w:rsidRPr="001A131C">
        <w:rPr>
          <w:rFonts w:ascii="Times New Roman" w:hAnsi="Times New Roman" w:cs="Times New Roman"/>
          <w:spacing w:val="40"/>
          <w:w w:val="130"/>
          <w:sz w:val="24"/>
          <w:szCs w:val="24"/>
        </w:rPr>
        <w:t xml:space="preserve"> </w:t>
      </w:r>
      <w:r w:rsidRPr="001A131C">
        <w:rPr>
          <w:rFonts w:ascii="Times New Roman" w:hAnsi="Times New Roman" w:cs="Times New Roman"/>
          <w:w w:val="130"/>
          <w:sz w:val="24"/>
          <w:szCs w:val="24"/>
        </w:rPr>
        <w:t>Hal</w:t>
      </w:r>
      <w:r w:rsidRPr="001A131C">
        <w:rPr>
          <w:rFonts w:ascii="Times New Roman" w:hAnsi="Times New Roman" w:cs="Times New Roman"/>
          <w:spacing w:val="40"/>
          <w:w w:val="130"/>
          <w:sz w:val="24"/>
          <w:szCs w:val="24"/>
        </w:rPr>
        <w:t xml:space="preserve"> </w:t>
      </w:r>
      <w:r w:rsidRPr="001A131C">
        <w:rPr>
          <w:rFonts w:ascii="Times New Roman" w:hAnsi="Times New Roman" w:cs="Times New Roman"/>
          <w:w w:val="130"/>
          <w:sz w:val="24"/>
          <w:szCs w:val="24"/>
        </w:rPr>
        <w:t>ini</w:t>
      </w:r>
      <w:r w:rsidRPr="001A131C">
        <w:rPr>
          <w:rFonts w:ascii="Times New Roman" w:hAnsi="Times New Roman" w:cs="Times New Roman"/>
          <w:spacing w:val="40"/>
          <w:w w:val="130"/>
          <w:sz w:val="24"/>
          <w:szCs w:val="24"/>
        </w:rPr>
        <w:t xml:space="preserve"> </w:t>
      </w:r>
      <w:r w:rsidRPr="001A131C">
        <w:rPr>
          <w:rFonts w:ascii="Times New Roman" w:hAnsi="Times New Roman" w:cs="Times New Roman"/>
          <w:w w:val="130"/>
          <w:sz w:val="24"/>
          <w:szCs w:val="24"/>
        </w:rPr>
        <w:t>menunjukkan</w:t>
      </w:r>
      <w:r w:rsidRPr="001A131C">
        <w:rPr>
          <w:rFonts w:ascii="Times New Roman" w:hAnsi="Times New Roman" w:cs="Times New Roman"/>
          <w:spacing w:val="40"/>
          <w:w w:val="130"/>
          <w:sz w:val="24"/>
          <w:szCs w:val="24"/>
        </w:rPr>
        <w:t xml:space="preserve"> </w:t>
      </w:r>
      <w:r w:rsidRPr="001A131C">
        <w:rPr>
          <w:rFonts w:ascii="Times New Roman" w:hAnsi="Times New Roman" w:cs="Times New Roman"/>
          <w:w w:val="130"/>
          <w:sz w:val="24"/>
          <w:szCs w:val="24"/>
        </w:rPr>
        <w:t>bahwa</w:t>
      </w:r>
      <w:r w:rsidRPr="001A131C">
        <w:rPr>
          <w:rFonts w:ascii="Times New Roman" w:hAnsi="Times New Roman" w:cs="Times New Roman"/>
          <w:spacing w:val="40"/>
          <w:w w:val="130"/>
          <w:sz w:val="24"/>
          <w:szCs w:val="24"/>
        </w:rPr>
        <w:t xml:space="preserve"> </w:t>
      </w:r>
      <w:r w:rsidRPr="001A131C">
        <w:rPr>
          <w:rFonts w:ascii="Times New Roman" w:hAnsi="Times New Roman" w:cs="Times New Roman"/>
          <w:w w:val="130"/>
          <w:sz w:val="24"/>
          <w:szCs w:val="24"/>
        </w:rPr>
        <w:t>kinerja</w:t>
      </w:r>
      <w:r w:rsidRPr="001A131C">
        <w:rPr>
          <w:rFonts w:ascii="Times New Roman" w:hAnsi="Times New Roman" w:cs="Times New Roman"/>
          <w:spacing w:val="40"/>
          <w:w w:val="130"/>
          <w:sz w:val="24"/>
          <w:szCs w:val="24"/>
        </w:rPr>
        <w:t xml:space="preserve"> </w:t>
      </w:r>
      <w:r w:rsidRPr="001A131C">
        <w:rPr>
          <w:rFonts w:ascii="Times New Roman" w:hAnsi="Times New Roman" w:cs="Times New Roman"/>
          <w:w w:val="130"/>
          <w:sz w:val="24"/>
          <w:szCs w:val="24"/>
        </w:rPr>
        <w:t>pelayanan di</w:t>
      </w:r>
      <w:r w:rsidRPr="001A131C">
        <w:rPr>
          <w:rFonts w:ascii="Times New Roman" w:hAnsi="Times New Roman" w:cs="Times New Roman"/>
          <w:spacing w:val="76"/>
          <w:w w:val="150"/>
          <w:sz w:val="24"/>
          <w:szCs w:val="24"/>
        </w:rPr>
        <w:t xml:space="preserve"> </w:t>
      </w:r>
      <w:r w:rsidRPr="001A131C">
        <w:rPr>
          <w:rFonts w:ascii="Times New Roman" w:hAnsi="Times New Roman" w:cs="Times New Roman"/>
          <w:w w:val="130"/>
          <w:sz w:val="24"/>
          <w:szCs w:val="24"/>
        </w:rPr>
        <w:t>Kecamatan</w:t>
      </w:r>
      <w:r w:rsidRPr="001A131C">
        <w:rPr>
          <w:rFonts w:ascii="Times New Roman" w:hAnsi="Times New Roman" w:cs="Times New Roman"/>
          <w:spacing w:val="77"/>
          <w:w w:val="150"/>
          <w:sz w:val="24"/>
          <w:szCs w:val="24"/>
        </w:rPr>
        <w:t xml:space="preserve"> </w:t>
      </w:r>
      <w:r w:rsidRPr="001A131C">
        <w:rPr>
          <w:rFonts w:ascii="Times New Roman" w:hAnsi="Times New Roman" w:cs="Times New Roman"/>
          <w:w w:val="130"/>
          <w:sz w:val="24"/>
          <w:szCs w:val="24"/>
        </w:rPr>
        <w:t>telah</w:t>
      </w:r>
      <w:r w:rsidRPr="001A131C">
        <w:rPr>
          <w:rFonts w:ascii="Times New Roman" w:hAnsi="Times New Roman" w:cs="Times New Roman"/>
          <w:spacing w:val="77"/>
          <w:w w:val="150"/>
          <w:sz w:val="24"/>
          <w:szCs w:val="24"/>
        </w:rPr>
        <w:t xml:space="preserve"> </w:t>
      </w:r>
      <w:r w:rsidRPr="001A131C">
        <w:rPr>
          <w:rFonts w:ascii="Times New Roman" w:hAnsi="Times New Roman" w:cs="Times New Roman"/>
          <w:w w:val="130"/>
          <w:sz w:val="24"/>
          <w:szCs w:val="24"/>
        </w:rPr>
        <w:t>berjalan</w:t>
      </w:r>
      <w:r w:rsidRPr="001A131C">
        <w:rPr>
          <w:rFonts w:ascii="Times New Roman" w:hAnsi="Times New Roman" w:cs="Times New Roman"/>
          <w:spacing w:val="78"/>
          <w:w w:val="150"/>
          <w:sz w:val="24"/>
          <w:szCs w:val="24"/>
        </w:rPr>
        <w:t xml:space="preserve"> </w:t>
      </w:r>
      <w:r w:rsidRPr="001A131C">
        <w:rPr>
          <w:rFonts w:ascii="Times New Roman" w:hAnsi="Times New Roman" w:cs="Times New Roman"/>
          <w:w w:val="130"/>
          <w:sz w:val="24"/>
          <w:szCs w:val="24"/>
        </w:rPr>
        <w:t>dengan</w:t>
      </w:r>
      <w:r w:rsidRPr="001A131C">
        <w:rPr>
          <w:rFonts w:ascii="Times New Roman" w:hAnsi="Times New Roman" w:cs="Times New Roman"/>
          <w:spacing w:val="77"/>
          <w:w w:val="150"/>
          <w:sz w:val="24"/>
          <w:szCs w:val="24"/>
        </w:rPr>
        <w:t xml:space="preserve"> </w:t>
      </w:r>
      <w:r w:rsidRPr="001A131C">
        <w:rPr>
          <w:rFonts w:ascii="Times New Roman" w:hAnsi="Times New Roman" w:cs="Times New Roman"/>
          <w:w w:val="130"/>
          <w:sz w:val="24"/>
          <w:szCs w:val="24"/>
        </w:rPr>
        <w:t>baik</w:t>
      </w:r>
      <w:r w:rsidRPr="001A131C">
        <w:rPr>
          <w:rFonts w:ascii="Times New Roman" w:hAnsi="Times New Roman" w:cs="Times New Roman"/>
          <w:spacing w:val="77"/>
          <w:w w:val="150"/>
          <w:sz w:val="24"/>
          <w:szCs w:val="24"/>
        </w:rPr>
        <w:t xml:space="preserve"> </w:t>
      </w:r>
      <w:r w:rsidRPr="001A131C">
        <w:rPr>
          <w:rFonts w:ascii="Times New Roman" w:hAnsi="Times New Roman" w:cs="Times New Roman"/>
          <w:w w:val="130"/>
          <w:sz w:val="24"/>
          <w:szCs w:val="24"/>
        </w:rPr>
        <w:t>dan</w:t>
      </w:r>
      <w:r w:rsidRPr="001A131C">
        <w:rPr>
          <w:rFonts w:ascii="Times New Roman" w:hAnsi="Times New Roman" w:cs="Times New Roman"/>
          <w:spacing w:val="18"/>
          <w:w w:val="130"/>
          <w:sz w:val="24"/>
          <w:szCs w:val="24"/>
        </w:rPr>
        <w:t xml:space="preserve">  </w:t>
      </w:r>
      <w:r w:rsidRPr="001A131C">
        <w:rPr>
          <w:rFonts w:ascii="Times New Roman" w:hAnsi="Times New Roman" w:cs="Times New Roman"/>
          <w:spacing w:val="-2"/>
          <w:w w:val="130"/>
          <w:sz w:val="24"/>
          <w:szCs w:val="24"/>
        </w:rPr>
        <w:t>namun</w:t>
      </w:r>
      <w:r w:rsidR="001A131C" w:rsidRPr="001A131C">
        <w:rPr>
          <w:rFonts w:ascii="Times New Roman" w:hAnsi="Times New Roman" w:cs="Times New Roman"/>
          <w:spacing w:val="-2"/>
          <w:w w:val="130"/>
          <w:sz w:val="24"/>
          <w:szCs w:val="24"/>
        </w:rPr>
        <w:t xml:space="preserve"> </w:t>
      </w:r>
      <w:r w:rsidRPr="001A131C">
        <w:rPr>
          <w:rFonts w:ascii="Times New Roman" w:hAnsi="Times New Roman" w:cs="Times New Roman"/>
          <w:w w:val="125"/>
          <w:sz w:val="24"/>
          <w:szCs w:val="24"/>
        </w:rPr>
        <w:t>belum memperoleh capaian kinerja yang optimal karena belum</w:t>
      </w:r>
      <w:r w:rsidRPr="001A131C">
        <w:rPr>
          <w:rFonts w:ascii="Times New Roman" w:hAnsi="Times New Roman" w:cs="Times New Roman"/>
          <w:spacing w:val="40"/>
          <w:w w:val="125"/>
          <w:sz w:val="24"/>
          <w:szCs w:val="24"/>
        </w:rPr>
        <w:t xml:space="preserve"> </w:t>
      </w:r>
      <w:r w:rsidRPr="001A131C">
        <w:rPr>
          <w:rFonts w:ascii="Times New Roman" w:hAnsi="Times New Roman" w:cs="Times New Roman"/>
          <w:w w:val="125"/>
          <w:sz w:val="24"/>
          <w:szCs w:val="24"/>
        </w:rPr>
        <w:t>mencapai</w:t>
      </w:r>
      <w:r w:rsidRPr="001A131C">
        <w:rPr>
          <w:rFonts w:ascii="Times New Roman" w:hAnsi="Times New Roman" w:cs="Times New Roman"/>
          <w:spacing w:val="40"/>
          <w:w w:val="125"/>
          <w:sz w:val="24"/>
          <w:szCs w:val="24"/>
        </w:rPr>
        <w:t xml:space="preserve"> </w:t>
      </w:r>
      <w:r w:rsidRPr="001A131C">
        <w:rPr>
          <w:rFonts w:ascii="Times New Roman" w:hAnsi="Times New Roman" w:cs="Times New Roman"/>
          <w:w w:val="125"/>
          <w:sz w:val="24"/>
          <w:szCs w:val="24"/>
        </w:rPr>
        <w:t>100%</w:t>
      </w:r>
      <w:r w:rsidRPr="001A131C">
        <w:rPr>
          <w:rFonts w:ascii="Times New Roman" w:hAnsi="Times New Roman" w:cs="Times New Roman"/>
          <w:spacing w:val="40"/>
          <w:w w:val="125"/>
          <w:sz w:val="24"/>
          <w:szCs w:val="24"/>
        </w:rPr>
        <w:t xml:space="preserve"> </w:t>
      </w:r>
      <w:r w:rsidRPr="001A131C">
        <w:rPr>
          <w:rFonts w:ascii="Times New Roman" w:hAnsi="Times New Roman" w:cs="Times New Roman"/>
          <w:w w:val="125"/>
          <w:sz w:val="24"/>
          <w:szCs w:val="24"/>
        </w:rPr>
        <w:t>dari</w:t>
      </w:r>
      <w:r w:rsidRPr="001A131C">
        <w:rPr>
          <w:rFonts w:ascii="Times New Roman" w:hAnsi="Times New Roman" w:cs="Times New Roman"/>
          <w:spacing w:val="40"/>
          <w:w w:val="125"/>
          <w:sz w:val="24"/>
          <w:szCs w:val="24"/>
        </w:rPr>
        <w:t xml:space="preserve"> </w:t>
      </w:r>
      <w:r w:rsidRPr="001A131C">
        <w:rPr>
          <w:rFonts w:ascii="Times New Roman" w:hAnsi="Times New Roman" w:cs="Times New Roman"/>
          <w:w w:val="125"/>
          <w:sz w:val="24"/>
          <w:szCs w:val="24"/>
        </w:rPr>
        <w:t>target</w:t>
      </w:r>
      <w:r w:rsidRPr="001A131C">
        <w:rPr>
          <w:rFonts w:ascii="Times New Roman" w:hAnsi="Times New Roman" w:cs="Times New Roman"/>
          <w:spacing w:val="40"/>
          <w:w w:val="125"/>
          <w:sz w:val="24"/>
          <w:szCs w:val="24"/>
        </w:rPr>
        <w:t xml:space="preserve"> </w:t>
      </w:r>
      <w:r w:rsidRPr="001A131C">
        <w:rPr>
          <w:rFonts w:ascii="Times New Roman" w:hAnsi="Times New Roman" w:cs="Times New Roman"/>
          <w:w w:val="125"/>
          <w:sz w:val="24"/>
          <w:szCs w:val="24"/>
        </w:rPr>
        <w:t>yang</w:t>
      </w:r>
      <w:r w:rsidRPr="001A131C">
        <w:rPr>
          <w:rFonts w:ascii="Times New Roman" w:hAnsi="Times New Roman" w:cs="Times New Roman"/>
          <w:spacing w:val="40"/>
          <w:w w:val="125"/>
          <w:sz w:val="24"/>
          <w:szCs w:val="24"/>
        </w:rPr>
        <w:t xml:space="preserve"> </w:t>
      </w:r>
      <w:r w:rsidRPr="001A131C">
        <w:rPr>
          <w:rFonts w:ascii="Times New Roman" w:hAnsi="Times New Roman" w:cs="Times New Roman"/>
          <w:w w:val="125"/>
          <w:sz w:val="24"/>
          <w:szCs w:val="24"/>
        </w:rPr>
        <w:t>ditetapkan.</w:t>
      </w:r>
    </w:p>
    <w:p w14:paraId="7B24917D" w14:textId="390BC5A2" w:rsidR="00A715F2" w:rsidRPr="001A131C" w:rsidRDefault="00A715F2" w:rsidP="001A131C">
      <w:pPr>
        <w:pStyle w:val="BodyText"/>
        <w:spacing w:before="5" w:line="360" w:lineRule="auto"/>
        <w:ind w:left="851" w:right="723"/>
        <w:jc w:val="both"/>
        <w:rPr>
          <w:rFonts w:ascii="Times New Roman" w:hAnsi="Times New Roman" w:cs="Times New Roman"/>
          <w:sz w:val="24"/>
          <w:szCs w:val="24"/>
        </w:rPr>
      </w:pPr>
      <w:r w:rsidRPr="001A131C">
        <w:rPr>
          <w:rFonts w:ascii="Times New Roman" w:hAnsi="Times New Roman" w:cs="Times New Roman"/>
          <w:w w:val="130"/>
          <w:sz w:val="24"/>
          <w:szCs w:val="24"/>
        </w:rPr>
        <w:t>Capaian</w:t>
      </w:r>
      <w:r w:rsidRPr="001A131C">
        <w:rPr>
          <w:rFonts w:ascii="Times New Roman" w:hAnsi="Times New Roman" w:cs="Times New Roman"/>
          <w:spacing w:val="40"/>
          <w:w w:val="130"/>
          <w:sz w:val="24"/>
          <w:szCs w:val="24"/>
        </w:rPr>
        <w:t xml:space="preserve"> </w:t>
      </w:r>
      <w:r w:rsidRPr="001A131C">
        <w:rPr>
          <w:rFonts w:ascii="Times New Roman" w:hAnsi="Times New Roman" w:cs="Times New Roman"/>
          <w:w w:val="130"/>
          <w:sz w:val="24"/>
          <w:szCs w:val="24"/>
        </w:rPr>
        <w:t>IPP</w:t>
      </w:r>
      <w:r w:rsidRPr="001A131C">
        <w:rPr>
          <w:rFonts w:ascii="Times New Roman" w:hAnsi="Times New Roman" w:cs="Times New Roman"/>
          <w:spacing w:val="40"/>
          <w:w w:val="130"/>
          <w:sz w:val="24"/>
          <w:szCs w:val="24"/>
        </w:rPr>
        <w:t xml:space="preserve"> </w:t>
      </w:r>
      <w:r w:rsidRPr="001A131C">
        <w:rPr>
          <w:rFonts w:ascii="Times New Roman" w:hAnsi="Times New Roman" w:cs="Times New Roman"/>
          <w:w w:val="130"/>
          <w:sz w:val="24"/>
          <w:szCs w:val="24"/>
        </w:rPr>
        <w:t>ini</w:t>
      </w:r>
      <w:r w:rsidRPr="001A131C">
        <w:rPr>
          <w:rFonts w:ascii="Times New Roman" w:hAnsi="Times New Roman" w:cs="Times New Roman"/>
          <w:spacing w:val="40"/>
          <w:w w:val="130"/>
          <w:sz w:val="24"/>
          <w:szCs w:val="24"/>
        </w:rPr>
        <w:t xml:space="preserve"> </w:t>
      </w:r>
      <w:r w:rsidRPr="001A131C">
        <w:rPr>
          <w:rFonts w:ascii="Times New Roman" w:hAnsi="Times New Roman" w:cs="Times New Roman"/>
          <w:w w:val="130"/>
          <w:sz w:val="24"/>
          <w:szCs w:val="24"/>
        </w:rPr>
        <w:t>belum</w:t>
      </w:r>
      <w:r w:rsidRPr="001A131C">
        <w:rPr>
          <w:rFonts w:ascii="Times New Roman" w:hAnsi="Times New Roman" w:cs="Times New Roman"/>
          <w:spacing w:val="40"/>
          <w:w w:val="130"/>
          <w:sz w:val="24"/>
          <w:szCs w:val="24"/>
        </w:rPr>
        <w:t xml:space="preserve"> </w:t>
      </w:r>
      <w:r w:rsidRPr="001A131C">
        <w:rPr>
          <w:rFonts w:ascii="Times New Roman" w:hAnsi="Times New Roman" w:cs="Times New Roman"/>
          <w:w w:val="130"/>
          <w:sz w:val="24"/>
          <w:szCs w:val="24"/>
        </w:rPr>
        <w:t>dapat</w:t>
      </w:r>
      <w:r w:rsidRPr="001A131C">
        <w:rPr>
          <w:rFonts w:ascii="Times New Roman" w:hAnsi="Times New Roman" w:cs="Times New Roman"/>
          <w:spacing w:val="40"/>
          <w:w w:val="130"/>
          <w:sz w:val="24"/>
          <w:szCs w:val="24"/>
        </w:rPr>
        <w:t xml:space="preserve"> </w:t>
      </w:r>
      <w:r w:rsidRPr="001A131C">
        <w:rPr>
          <w:rFonts w:ascii="Times New Roman" w:hAnsi="Times New Roman" w:cs="Times New Roman"/>
          <w:w w:val="130"/>
          <w:sz w:val="24"/>
          <w:szCs w:val="24"/>
        </w:rPr>
        <w:t>dibandingkan</w:t>
      </w:r>
      <w:r w:rsidRPr="001A131C">
        <w:rPr>
          <w:rFonts w:ascii="Times New Roman" w:hAnsi="Times New Roman" w:cs="Times New Roman"/>
          <w:spacing w:val="40"/>
          <w:w w:val="130"/>
          <w:sz w:val="24"/>
          <w:szCs w:val="24"/>
        </w:rPr>
        <w:t xml:space="preserve"> </w:t>
      </w:r>
      <w:r w:rsidRPr="001A131C">
        <w:rPr>
          <w:rFonts w:ascii="Times New Roman" w:hAnsi="Times New Roman" w:cs="Times New Roman"/>
          <w:w w:val="130"/>
          <w:sz w:val="24"/>
          <w:szCs w:val="24"/>
        </w:rPr>
        <w:t>dengan tahun</w:t>
      </w:r>
      <w:r w:rsidRPr="001A131C">
        <w:rPr>
          <w:rFonts w:ascii="Times New Roman" w:hAnsi="Times New Roman" w:cs="Times New Roman"/>
          <w:spacing w:val="40"/>
          <w:w w:val="130"/>
          <w:sz w:val="24"/>
          <w:szCs w:val="24"/>
        </w:rPr>
        <w:t xml:space="preserve"> </w:t>
      </w:r>
      <w:r w:rsidRPr="001A131C">
        <w:rPr>
          <w:rFonts w:ascii="Times New Roman" w:hAnsi="Times New Roman" w:cs="Times New Roman"/>
          <w:w w:val="130"/>
          <w:sz w:val="24"/>
          <w:szCs w:val="24"/>
        </w:rPr>
        <w:t>sebelumnya,</w:t>
      </w:r>
      <w:r w:rsidRPr="001A131C">
        <w:rPr>
          <w:rFonts w:ascii="Times New Roman" w:hAnsi="Times New Roman" w:cs="Times New Roman"/>
          <w:spacing w:val="40"/>
          <w:w w:val="130"/>
          <w:sz w:val="24"/>
          <w:szCs w:val="24"/>
        </w:rPr>
        <w:t xml:space="preserve"> </w:t>
      </w:r>
      <w:r w:rsidRPr="001A131C">
        <w:rPr>
          <w:rFonts w:ascii="Times New Roman" w:hAnsi="Times New Roman" w:cs="Times New Roman"/>
          <w:w w:val="130"/>
          <w:sz w:val="24"/>
          <w:szCs w:val="24"/>
        </w:rPr>
        <w:t>karena</w:t>
      </w:r>
      <w:r w:rsidRPr="001A131C">
        <w:rPr>
          <w:rFonts w:ascii="Times New Roman" w:hAnsi="Times New Roman" w:cs="Times New Roman"/>
          <w:spacing w:val="40"/>
          <w:w w:val="130"/>
          <w:sz w:val="24"/>
          <w:szCs w:val="24"/>
        </w:rPr>
        <w:t xml:space="preserve"> </w:t>
      </w:r>
      <w:r w:rsidRPr="001A131C">
        <w:rPr>
          <w:rFonts w:ascii="Times New Roman" w:hAnsi="Times New Roman" w:cs="Times New Roman"/>
          <w:w w:val="130"/>
          <w:sz w:val="24"/>
          <w:szCs w:val="24"/>
        </w:rPr>
        <w:t>indikator</w:t>
      </w:r>
      <w:r w:rsidRPr="001A131C">
        <w:rPr>
          <w:rFonts w:ascii="Times New Roman" w:hAnsi="Times New Roman" w:cs="Times New Roman"/>
          <w:spacing w:val="40"/>
          <w:w w:val="130"/>
          <w:sz w:val="24"/>
          <w:szCs w:val="24"/>
        </w:rPr>
        <w:t xml:space="preserve"> </w:t>
      </w:r>
      <w:r w:rsidRPr="001A131C">
        <w:rPr>
          <w:rFonts w:ascii="Times New Roman" w:hAnsi="Times New Roman" w:cs="Times New Roman"/>
          <w:w w:val="130"/>
          <w:sz w:val="24"/>
          <w:szCs w:val="24"/>
        </w:rPr>
        <w:t>IPP</w:t>
      </w:r>
      <w:r w:rsidRPr="001A131C">
        <w:rPr>
          <w:rFonts w:ascii="Times New Roman" w:hAnsi="Times New Roman" w:cs="Times New Roman"/>
          <w:spacing w:val="40"/>
          <w:w w:val="130"/>
          <w:sz w:val="24"/>
          <w:szCs w:val="24"/>
        </w:rPr>
        <w:t xml:space="preserve"> </w:t>
      </w:r>
      <w:r w:rsidRPr="001A131C">
        <w:rPr>
          <w:rFonts w:ascii="Times New Roman" w:hAnsi="Times New Roman" w:cs="Times New Roman"/>
          <w:w w:val="130"/>
          <w:sz w:val="24"/>
          <w:szCs w:val="24"/>
        </w:rPr>
        <w:t>adalah indikator yang baru ditetapkan sebagai indikator kinerja utama kecamatan sebagaimana tertuang dalam RPJMD Kabupaten Purbalingga Tahun 2025 – 2029. Namun jika dibandingkan dengan nilai IPP Kabupaten Purbalingga Tahun 2025 yang tercatat sebesar 3,72, maka nilai IPP Kecamatan</w:t>
      </w:r>
      <w:r w:rsidRPr="001A131C">
        <w:rPr>
          <w:rFonts w:ascii="Times New Roman" w:hAnsi="Times New Roman" w:cs="Times New Roman"/>
          <w:spacing w:val="80"/>
          <w:w w:val="130"/>
          <w:sz w:val="24"/>
          <w:szCs w:val="24"/>
        </w:rPr>
        <w:t xml:space="preserve"> </w:t>
      </w:r>
      <w:r w:rsidRPr="001A131C">
        <w:rPr>
          <w:rFonts w:ascii="Times New Roman" w:hAnsi="Times New Roman" w:cs="Times New Roman"/>
          <w:w w:val="130"/>
          <w:sz w:val="24"/>
          <w:szCs w:val="24"/>
        </w:rPr>
        <w:t>Kemangkon</w:t>
      </w:r>
      <w:r w:rsidRPr="001A131C">
        <w:rPr>
          <w:rFonts w:ascii="Times New Roman" w:hAnsi="Times New Roman" w:cs="Times New Roman"/>
          <w:spacing w:val="80"/>
          <w:w w:val="130"/>
          <w:sz w:val="24"/>
          <w:szCs w:val="24"/>
        </w:rPr>
        <w:t xml:space="preserve"> </w:t>
      </w:r>
      <w:r w:rsidRPr="001A131C">
        <w:rPr>
          <w:rFonts w:ascii="Times New Roman" w:hAnsi="Times New Roman" w:cs="Times New Roman"/>
          <w:w w:val="130"/>
          <w:sz w:val="24"/>
          <w:szCs w:val="24"/>
        </w:rPr>
        <w:t>sudah</w:t>
      </w:r>
      <w:r w:rsidRPr="001A131C">
        <w:rPr>
          <w:rFonts w:ascii="Times New Roman" w:hAnsi="Times New Roman" w:cs="Times New Roman"/>
          <w:spacing w:val="80"/>
          <w:w w:val="130"/>
          <w:sz w:val="24"/>
          <w:szCs w:val="24"/>
        </w:rPr>
        <w:t xml:space="preserve"> </w:t>
      </w:r>
      <w:r w:rsidRPr="001A131C">
        <w:rPr>
          <w:rFonts w:ascii="Times New Roman" w:hAnsi="Times New Roman" w:cs="Times New Roman"/>
          <w:w w:val="130"/>
          <w:sz w:val="24"/>
          <w:szCs w:val="24"/>
        </w:rPr>
        <w:t>pada</w:t>
      </w:r>
      <w:r w:rsidRPr="001A131C">
        <w:rPr>
          <w:rFonts w:ascii="Times New Roman" w:hAnsi="Times New Roman" w:cs="Times New Roman"/>
          <w:spacing w:val="80"/>
          <w:w w:val="130"/>
          <w:sz w:val="24"/>
          <w:szCs w:val="24"/>
        </w:rPr>
        <w:t xml:space="preserve"> </w:t>
      </w:r>
      <w:r w:rsidRPr="001A131C">
        <w:rPr>
          <w:rFonts w:ascii="Times New Roman" w:hAnsi="Times New Roman" w:cs="Times New Roman"/>
          <w:w w:val="130"/>
          <w:sz w:val="24"/>
          <w:szCs w:val="24"/>
        </w:rPr>
        <w:t>Kategori</w:t>
      </w:r>
      <w:r w:rsidRPr="001A131C">
        <w:rPr>
          <w:rFonts w:ascii="Times New Roman" w:hAnsi="Times New Roman" w:cs="Times New Roman"/>
          <w:spacing w:val="80"/>
          <w:w w:val="130"/>
          <w:sz w:val="24"/>
          <w:szCs w:val="24"/>
        </w:rPr>
        <w:t xml:space="preserve"> </w:t>
      </w:r>
      <w:r w:rsidRPr="001A131C">
        <w:rPr>
          <w:rFonts w:ascii="Times New Roman" w:hAnsi="Times New Roman" w:cs="Times New Roman"/>
          <w:w w:val="130"/>
          <w:sz w:val="24"/>
          <w:szCs w:val="24"/>
        </w:rPr>
        <w:t>Cukup</w:t>
      </w:r>
      <w:r w:rsidRPr="001A131C">
        <w:rPr>
          <w:rFonts w:ascii="Times New Roman" w:hAnsi="Times New Roman" w:cs="Times New Roman"/>
          <w:spacing w:val="-2"/>
          <w:w w:val="130"/>
          <w:sz w:val="24"/>
          <w:szCs w:val="24"/>
        </w:rPr>
        <w:t>.</w:t>
      </w:r>
    </w:p>
    <w:p w14:paraId="44EE5EB9" w14:textId="033A788A" w:rsidR="00A715F2" w:rsidRPr="001A131C" w:rsidRDefault="00A715F2" w:rsidP="001A131C">
      <w:pPr>
        <w:pStyle w:val="BodyText"/>
        <w:spacing w:before="5" w:line="360" w:lineRule="auto"/>
        <w:ind w:left="851" w:right="723"/>
        <w:jc w:val="both"/>
        <w:rPr>
          <w:rFonts w:ascii="Times New Roman" w:hAnsi="Times New Roman" w:cs="Times New Roman"/>
          <w:sz w:val="24"/>
          <w:szCs w:val="24"/>
        </w:rPr>
      </w:pPr>
      <w:r w:rsidRPr="001A131C">
        <w:rPr>
          <w:rFonts w:ascii="Times New Roman" w:hAnsi="Times New Roman" w:cs="Times New Roman"/>
          <w:w w:val="130"/>
          <w:sz w:val="24"/>
          <w:szCs w:val="24"/>
        </w:rPr>
        <w:t>Berdas</w:t>
      </w:r>
      <w:r w:rsidR="001A131C">
        <w:rPr>
          <w:rFonts w:ascii="Times New Roman" w:hAnsi="Times New Roman" w:cs="Times New Roman"/>
          <w:w w:val="130"/>
          <w:sz w:val="24"/>
          <w:szCs w:val="24"/>
        </w:rPr>
        <w:t>a</w:t>
      </w:r>
      <w:r w:rsidRPr="001A131C">
        <w:rPr>
          <w:rFonts w:ascii="Times New Roman" w:hAnsi="Times New Roman" w:cs="Times New Roman"/>
          <w:w w:val="130"/>
          <w:sz w:val="24"/>
          <w:szCs w:val="24"/>
        </w:rPr>
        <w:t xml:space="preserve">rkan hasil pemantauan dan evaluasi kinerja </w:t>
      </w:r>
      <w:r w:rsidRPr="001A131C">
        <w:rPr>
          <w:rFonts w:ascii="Times New Roman" w:hAnsi="Times New Roman" w:cs="Times New Roman"/>
          <w:w w:val="130"/>
          <w:sz w:val="24"/>
          <w:szCs w:val="24"/>
        </w:rPr>
        <w:lastRenderedPageBreak/>
        <w:t>pelayanan publik, dapat dirinci hasil penilaian IPP Kecamatan Kemangkon terhadap beberapa aspek sebagai berikut :</w:t>
      </w:r>
    </w:p>
    <w:p w14:paraId="07B4B1DB" w14:textId="77777777" w:rsidR="00A715F2" w:rsidRPr="001A131C" w:rsidRDefault="00A715F2" w:rsidP="001A131C">
      <w:pPr>
        <w:pStyle w:val="ListParagraph"/>
        <w:widowControl w:val="0"/>
        <w:numPr>
          <w:ilvl w:val="1"/>
          <w:numId w:val="60"/>
        </w:numPr>
        <w:tabs>
          <w:tab w:val="left" w:pos="1700"/>
        </w:tabs>
        <w:autoSpaceDE w:val="0"/>
        <w:autoSpaceDN w:val="0"/>
        <w:spacing w:before="1" w:after="0" w:line="360" w:lineRule="auto"/>
        <w:ind w:left="1700" w:hanging="280"/>
        <w:contextualSpacing w:val="0"/>
        <w:jc w:val="both"/>
        <w:rPr>
          <w:rFonts w:ascii="Times New Roman" w:hAnsi="Times New Roman" w:cs="Times New Roman"/>
          <w:sz w:val="24"/>
          <w:szCs w:val="24"/>
        </w:rPr>
      </w:pPr>
      <w:r w:rsidRPr="001A131C">
        <w:rPr>
          <w:rFonts w:ascii="Times New Roman" w:hAnsi="Times New Roman" w:cs="Times New Roman"/>
          <w:w w:val="130"/>
          <w:sz w:val="24"/>
          <w:szCs w:val="24"/>
        </w:rPr>
        <w:t>Kebijakan</w:t>
      </w:r>
      <w:r w:rsidRPr="001A131C">
        <w:rPr>
          <w:rFonts w:ascii="Times New Roman" w:hAnsi="Times New Roman" w:cs="Times New Roman"/>
          <w:spacing w:val="15"/>
          <w:w w:val="130"/>
          <w:sz w:val="24"/>
          <w:szCs w:val="24"/>
        </w:rPr>
        <w:t xml:space="preserve"> </w:t>
      </w:r>
      <w:r w:rsidRPr="001A131C">
        <w:rPr>
          <w:rFonts w:ascii="Times New Roman" w:hAnsi="Times New Roman" w:cs="Times New Roman"/>
          <w:w w:val="130"/>
          <w:sz w:val="24"/>
          <w:szCs w:val="24"/>
        </w:rPr>
        <w:t>Pelayanan</w:t>
      </w:r>
      <w:r w:rsidRPr="001A131C">
        <w:rPr>
          <w:rFonts w:ascii="Times New Roman" w:hAnsi="Times New Roman" w:cs="Times New Roman"/>
          <w:spacing w:val="15"/>
          <w:w w:val="130"/>
          <w:sz w:val="24"/>
          <w:szCs w:val="24"/>
        </w:rPr>
        <w:t xml:space="preserve"> </w:t>
      </w:r>
      <w:r w:rsidRPr="001A131C">
        <w:rPr>
          <w:rFonts w:ascii="Times New Roman" w:hAnsi="Times New Roman" w:cs="Times New Roman"/>
          <w:w w:val="130"/>
          <w:sz w:val="24"/>
          <w:szCs w:val="24"/>
        </w:rPr>
        <w:t>meliputi</w:t>
      </w:r>
      <w:r w:rsidRPr="001A131C">
        <w:rPr>
          <w:rFonts w:ascii="Times New Roman" w:hAnsi="Times New Roman" w:cs="Times New Roman"/>
          <w:spacing w:val="16"/>
          <w:w w:val="130"/>
          <w:sz w:val="24"/>
          <w:szCs w:val="24"/>
        </w:rPr>
        <w:t xml:space="preserve"> </w:t>
      </w:r>
      <w:r w:rsidRPr="001A131C">
        <w:rPr>
          <w:rFonts w:ascii="Times New Roman" w:hAnsi="Times New Roman" w:cs="Times New Roman"/>
          <w:spacing w:val="-10"/>
          <w:w w:val="130"/>
          <w:sz w:val="24"/>
          <w:szCs w:val="24"/>
        </w:rPr>
        <w:t>:</w:t>
      </w:r>
    </w:p>
    <w:p w14:paraId="3A17DF72" w14:textId="0C08D979" w:rsidR="00A715F2" w:rsidRPr="001A131C" w:rsidRDefault="00A715F2" w:rsidP="001A131C">
      <w:pPr>
        <w:pStyle w:val="ListParagraph"/>
        <w:widowControl w:val="0"/>
        <w:numPr>
          <w:ilvl w:val="2"/>
          <w:numId w:val="60"/>
        </w:numPr>
        <w:tabs>
          <w:tab w:val="left" w:pos="1985"/>
        </w:tabs>
        <w:autoSpaceDE w:val="0"/>
        <w:autoSpaceDN w:val="0"/>
        <w:spacing w:before="40" w:after="0" w:line="360" w:lineRule="auto"/>
        <w:ind w:left="1985" w:hanging="359"/>
        <w:contextualSpacing w:val="0"/>
        <w:jc w:val="both"/>
        <w:rPr>
          <w:rFonts w:ascii="Times New Roman" w:hAnsi="Times New Roman" w:cs="Times New Roman"/>
          <w:sz w:val="24"/>
          <w:szCs w:val="24"/>
        </w:rPr>
      </w:pPr>
      <w:r w:rsidRPr="001A131C">
        <w:rPr>
          <w:rFonts w:ascii="Times New Roman" w:hAnsi="Times New Roman" w:cs="Times New Roman"/>
          <w:w w:val="130"/>
          <w:sz w:val="24"/>
          <w:szCs w:val="24"/>
        </w:rPr>
        <w:t>Standar</w:t>
      </w:r>
      <w:r w:rsidRPr="001A131C">
        <w:rPr>
          <w:rFonts w:ascii="Times New Roman" w:hAnsi="Times New Roman" w:cs="Times New Roman"/>
          <w:spacing w:val="43"/>
          <w:w w:val="130"/>
          <w:sz w:val="24"/>
          <w:szCs w:val="24"/>
        </w:rPr>
        <w:t xml:space="preserve"> </w:t>
      </w:r>
      <w:r w:rsidR="00EF4488" w:rsidRPr="001A131C">
        <w:rPr>
          <w:rFonts w:ascii="Times New Roman" w:hAnsi="Times New Roman" w:cs="Times New Roman"/>
          <w:spacing w:val="-2"/>
          <w:w w:val="130"/>
          <w:sz w:val="24"/>
          <w:szCs w:val="24"/>
        </w:rPr>
        <w:t>Pelayan</w:t>
      </w:r>
      <w:r w:rsidRPr="001A131C">
        <w:rPr>
          <w:rFonts w:ascii="Times New Roman" w:hAnsi="Times New Roman" w:cs="Times New Roman"/>
          <w:spacing w:val="-2"/>
          <w:w w:val="130"/>
          <w:sz w:val="24"/>
          <w:szCs w:val="24"/>
        </w:rPr>
        <w:t>an</w:t>
      </w:r>
    </w:p>
    <w:p w14:paraId="40E3FDCB" w14:textId="68E3D1F3" w:rsidR="00A715F2" w:rsidRPr="001A131C" w:rsidRDefault="00A715F2" w:rsidP="001A131C">
      <w:pPr>
        <w:pStyle w:val="BodyText"/>
        <w:tabs>
          <w:tab w:val="left" w:pos="3505"/>
          <w:tab w:val="left" w:pos="5082"/>
        </w:tabs>
        <w:spacing w:before="37" w:line="360" w:lineRule="auto"/>
        <w:ind w:left="1987" w:right="723"/>
        <w:jc w:val="both"/>
        <w:rPr>
          <w:rFonts w:ascii="Times New Roman" w:hAnsi="Times New Roman" w:cs="Times New Roman"/>
          <w:sz w:val="24"/>
          <w:szCs w:val="24"/>
        </w:rPr>
      </w:pPr>
      <w:r w:rsidRPr="001A131C">
        <w:rPr>
          <w:rFonts w:ascii="Times New Roman" w:hAnsi="Times New Roman" w:cs="Times New Roman"/>
          <w:spacing w:val="-2"/>
          <w:w w:val="130"/>
          <w:sz w:val="24"/>
          <w:szCs w:val="24"/>
        </w:rPr>
        <w:t>Dalam</w:t>
      </w:r>
      <w:r w:rsidRPr="001A131C">
        <w:rPr>
          <w:rFonts w:ascii="Times New Roman" w:hAnsi="Times New Roman" w:cs="Times New Roman"/>
          <w:sz w:val="24"/>
          <w:szCs w:val="24"/>
        </w:rPr>
        <w:tab/>
      </w:r>
      <w:r w:rsidRPr="001A131C">
        <w:rPr>
          <w:rFonts w:ascii="Times New Roman" w:hAnsi="Times New Roman" w:cs="Times New Roman"/>
          <w:spacing w:val="-2"/>
          <w:w w:val="130"/>
          <w:sz w:val="24"/>
          <w:szCs w:val="24"/>
        </w:rPr>
        <w:t>rangka</w:t>
      </w:r>
      <w:r w:rsidRPr="001A131C">
        <w:rPr>
          <w:rFonts w:ascii="Times New Roman" w:hAnsi="Times New Roman" w:cs="Times New Roman"/>
          <w:sz w:val="24"/>
          <w:szCs w:val="24"/>
        </w:rPr>
        <w:tab/>
      </w:r>
      <w:r w:rsidRPr="001A131C">
        <w:rPr>
          <w:rFonts w:ascii="Times New Roman" w:hAnsi="Times New Roman" w:cs="Times New Roman"/>
          <w:spacing w:val="-2"/>
          <w:w w:val="130"/>
          <w:sz w:val="24"/>
          <w:szCs w:val="24"/>
        </w:rPr>
        <w:t>mendukung</w:t>
      </w:r>
      <w:r w:rsidRPr="001A131C">
        <w:rPr>
          <w:rFonts w:ascii="Times New Roman" w:hAnsi="Times New Roman" w:cs="Times New Roman"/>
          <w:sz w:val="24"/>
          <w:szCs w:val="24"/>
        </w:rPr>
        <w:tab/>
      </w:r>
      <w:r w:rsidRPr="001A131C">
        <w:rPr>
          <w:rFonts w:ascii="Times New Roman" w:hAnsi="Times New Roman" w:cs="Times New Roman"/>
          <w:spacing w:val="-2"/>
          <w:w w:val="130"/>
          <w:sz w:val="24"/>
          <w:szCs w:val="24"/>
        </w:rPr>
        <w:t xml:space="preserve">kebijakan </w:t>
      </w:r>
      <w:r w:rsidRPr="001A131C">
        <w:rPr>
          <w:rFonts w:ascii="Times New Roman" w:hAnsi="Times New Roman" w:cs="Times New Roman"/>
          <w:w w:val="130"/>
          <w:sz w:val="24"/>
          <w:szCs w:val="24"/>
        </w:rPr>
        <w:t>penyelenggaraan pelayanan publik, Kecamatan Kemangkon telah memiliki Standar Pelayanan (SP) sesuai dengan ketentuan peraturan perundang- undangan yang berlaku, yang memenuhi 14 komponen,</w:t>
      </w:r>
      <w:r w:rsidRPr="001A131C">
        <w:rPr>
          <w:rFonts w:ascii="Times New Roman" w:hAnsi="Times New Roman" w:cs="Times New Roman"/>
          <w:spacing w:val="80"/>
          <w:w w:val="130"/>
          <w:sz w:val="24"/>
          <w:szCs w:val="24"/>
        </w:rPr>
        <w:t xml:space="preserve">   </w:t>
      </w:r>
      <w:r w:rsidRPr="001A131C">
        <w:rPr>
          <w:rFonts w:ascii="Times New Roman" w:hAnsi="Times New Roman" w:cs="Times New Roman"/>
          <w:w w:val="130"/>
          <w:sz w:val="24"/>
          <w:szCs w:val="24"/>
        </w:rPr>
        <w:t>melibatkan</w:t>
      </w:r>
      <w:r w:rsidR="001A131C" w:rsidRPr="001A131C">
        <w:rPr>
          <w:rFonts w:ascii="Times New Roman" w:hAnsi="Times New Roman" w:cs="Times New Roman"/>
          <w:sz w:val="24"/>
          <w:szCs w:val="24"/>
        </w:rPr>
        <w:t xml:space="preserve">         </w:t>
      </w:r>
      <w:r w:rsidRPr="001A131C">
        <w:rPr>
          <w:rFonts w:ascii="Times New Roman" w:hAnsi="Times New Roman" w:cs="Times New Roman"/>
          <w:spacing w:val="-2"/>
          <w:w w:val="130"/>
          <w:sz w:val="24"/>
          <w:szCs w:val="24"/>
        </w:rPr>
        <w:t>masyarakat</w:t>
      </w:r>
      <w:r w:rsidRPr="001A131C">
        <w:rPr>
          <w:rFonts w:ascii="Times New Roman" w:hAnsi="Times New Roman" w:cs="Times New Roman"/>
          <w:sz w:val="24"/>
          <w:szCs w:val="24"/>
        </w:rPr>
        <w:tab/>
      </w:r>
      <w:r w:rsidRPr="001A131C">
        <w:rPr>
          <w:rFonts w:ascii="Times New Roman" w:hAnsi="Times New Roman" w:cs="Times New Roman"/>
          <w:sz w:val="24"/>
          <w:szCs w:val="24"/>
        </w:rPr>
        <w:tab/>
      </w:r>
      <w:r w:rsidRPr="001A131C">
        <w:rPr>
          <w:rFonts w:ascii="Times New Roman" w:hAnsi="Times New Roman" w:cs="Times New Roman"/>
          <w:spacing w:val="-2"/>
          <w:w w:val="130"/>
          <w:sz w:val="24"/>
          <w:szCs w:val="24"/>
        </w:rPr>
        <w:t xml:space="preserve">dalam </w:t>
      </w:r>
      <w:r w:rsidRPr="001A131C">
        <w:rPr>
          <w:rFonts w:ascii="Times New Roman" w:hAnsi="Times New Roman" w:cs="Times New Roman"/>
          <w:w w:val="130"/>
          <w:sz w:val="24"/>
          <w:szCs w:val="24"/>
        </w:rPr>
        <w:t>penyusunan</w:t>
      </w:r>
      <w:r w:rsidRPr="001A131C">
        <w:rPr>
          <w:rFonts w:ascii="Times New Roman" w:hAnsi="Times New Roman" w:cs="Times New Roman"/>
          <w:spacing w:val="40"/>
          <w:w w:val="130"/>
          <w:sz w:val="24"/>
          <w:szCs w:val="24"/>
        </w:rPr>
        <w:t xml:space="preserve"> </w:t>
      </w:r>
      <w:r w:rsidRPr="001A131C">
        <w:rPr>
          <w:rFonts w:ascii="Times New Roman" w:hAnsi="Times New Roman" w:cs="Times New Roman"/>
          <w:w w:val="130"/>
          <w:sz w:val="24"/>
          <w:szCs w:val="24"/>
        </w:rPr>
        <w:t>SP,</w:t>
      </w:r>
      <w:r w:rsidRPr="001A131C">
        <w:rPr>
          <w:rFonts w:ascii="Times New Roman" w:hAnsi="Times New Roman" w:cs="Times New Roman"/>
          <w:spacing w:val="40"/>
          <w:w w:val="130"/>
          <w:sz w:val="24"/>
          <w:szCs w:val="24"/>
        </w:rPr>
        <w:t xml:space="preserve"> </w:t>
      </w:r>
      <w:r w:rsidRPr="001A131C">
        <w:rPr>
          <w:rFonts w:ascii="Times New Roman" w:hAnsi="Times New Roman" w:cs="Times New Roman"/>
          <w:w w:val="130"/>
          <w:sz w:val="24"/>
          <w:szCs w:val="24"/>
        </w:rPr>
        <w:t>dilakukan</w:t>
      </w:r>
      <w:r w:rsidRPr="001A131C">
        <w:rPr>
          <w:rFonts w:ascii="Times New Roman" w:hAnsi="Times New Roman" w:cs="Times New Roman"/>
          <w:spacing w:val="40"/>
          <w:w w:val="130"/>
          <w:sz w:val="24"/>
          <w:szCs w:val="24"/>
        </w:rPr>
        <w:t xml:space="preserve"> </w:t>
      </w:r>
      <w:r w:rsidRPr="001A131C">
        <w:rPr>
          <w:rFonts w:ascii="Times New Roman" w:hAnsi="Times New Roman" w:cs="Times New Roman"/>
          <w:w w:val="130"/>
          <w:sz w:val="24"/>
          <w:szCs w:val="24"/>
        </w:rPr>
        <w:t>penetapan,</w:t>
      </w:r>
      <w:r w:rsidRPr="001A131C">
        <w:rPr>
          <w:rFonts w:ascii="Times New Roman" w:hAnsi="Times New Roman" w:cs="Times New Roman"/>
          <w:spacing w:val="40"/>
          <w:w w:val="130"/>
          <w:sz w:val="24"/>
          <w:szCs w:val="24"/>
        </w:rPr>
        <w:t xml:space="preserve"> </w:t>
      </w:r>
      <w:r w:rsidRPr="001A131C">
        <w:rPr>
          <w:rFonts w:ascii="Times New Roman" w:hAnsi="Times New Roman" w:cs="Times New Roman"/>
          <w:w w:val="130"/>
          <w:sz w:val="24"/>
          <w:szCs w:val="24"/>
        </w:rPr>
        <w:t>dan</w:t>
      </w:r>
      <w:r w:rsidRPr="001A131C">
        <w:rPr>
          <w:rFonts w:ascii="Times New Roman" w:hAnsi="Times New Roman" w:cs="Times New Roman"/>
          <w:spacing w:val="40"/>
          <w:w w:val="130"/>
          <w:sz w:val="24"/>
          <w:szCs w:val="24"/>
        </w:rPr>
        <w:t xml:space="preserve"> </w:t>
      </w:r>
      <w:r w:rsidRPr="001A131C">
        <w:rPr>
          <w:rFonts w:ascii="Times New Roman" w:hAnsi="Times New Roman" w:cs="Times New Roman"/>
          <w:w w:val="130"/>
          <w:sz w:val="24"/>
          <w:szCs w:val="24"/>
        </w:rPr>
        <w:t>dilakukan monev serta telah dipublikasikan.</w:t>
      </w:r>
    </w:p>
    <w:p w14:paraId="058C255F" w14:textId="77777777" w:rsidR="00A715F2" w:rsidRPr="001A131C" w:rsidRDefault="00A715F2" w:rsidP="001A131C">
      <w:pPr>
        <w:pStyle w:val="ListParagraph"/>
        <w:widowControl w:val="0"/>
        <w:numPr>
          <w:ilvl w:val="2"/>
          <w:numId w:val="60"/>
        </w:numPr>
        <w:tabs>
          <w:tab w:val="left" w:pos="1985"/>
        </w:tabs>
        <w:autoSpaceDE w:val="0"/>
        <w:autoSpaceDN w:val="0"/>
        <w:spacing w:before="4" w:after="0" w:line="360" w:lineRule="auto"/>
        <w:ind w:left="1985" w:right="1006" w:hanging="359"/>
        <w:contextualSpacing w:val="0"/>
        <w:jc w:val="both"/>
        <w:rPr>
          <w:rFonts w:ascii="Times New Roman" w:hAnsi="Times New Roman" w:cs="Times New Roman"/>
          <w:sz w:val="24"/>
          <w:szCs w:val="24"/>
        </w:rPr>
      </w:pPr>
      <w:r w:rsidRPr="001A131C">
        <w:rPr>
          <w:rFonts w:ascii="Times New Roman" w:hAnsi="Times New Roman" w:cs="Times New Roman"/>
          <w:w w:val="130"/>
          <w:sz w:val="24"/>
          <w:szCs w:val="24"/>
        </w:rPr>
        <w:t>Maklumat</w:t>
      </w:r>
      <w:r w:rsidRPr="001A131C">
        <w:rPr>
          <w:rFonts w:ascii="Times New Roman" w:hAnsi="Times New Roman" w:cs="Times New Roman"/>
          <w:spacing w:val="41"/>
          <w:w w:val="130"/>
          <w:sz w:val="24"/>
          <w:szCs w:val="24"/>
        </w:rPr>
        <w:t xml:space="preserve"> </w:t>
      </w:r>
      <w:r w:rsidRPr="001A131C">
        <w:rPr>
          <w:rFonts w:ascii="Times New Roman" w:hAnsi="Times New Roman" w:cs="Times New Roman"/>
          <w:spacing w:val="-2"/>
          <w:w w:val="130"/>
          <w:sz w:val="24"/>
          <w:szCs w:val="24"/>
        </w:rPr>
        <w:t>pelayanan</w:t>
      </w:r>
    </w:p>
    <w:p w14:paraId="6C827212" w14:textId="77777777" w:rsidR="00A715F2" w:rsidRPr="001A131C" w:rsidRDefault="00A715F2" w:rsidP="001A131C">
      <w:pPr>
        <w:pStyle w:val="ListParagraph"/>
        <w:widowControl w:val="0"/>
        <w:numPr>
          <w:ilvl w:val="2"/>
          <w:numId w:val="60"/>
        </w:numPr>
        <w:tabs>
          <w:tab w:val="left" w:pos="1985"/>
        </w:tabs>
        <w:autoSpaceDE w:val="0"/>
        <w:autoSpaceDN w:val="0"/>
        <w:spacing w:before="40" w:after="0" w:line="360" w:lineRule="auto"/>
        <w:ind w:left="1985" w:right="1006" w:hanging="359"/>
        <w:contextualSpacing w:val="0"/>
        <w:jc w:val="both"/>
        <w:rPr>
          <w:rFonts w:ascii="Times New Roman" w:hAnsi="Times New Roman" w:cs="Times New Roman"/>
          <w:sz w:val="24"/>
          <w:szCs w:val="24"/>
        </w:rPr>
      </w:pPr>
      <w:r w:rsidRPr="001A131C">
        <w:rPr>
          <w:rFonts w:ascii="Times New Roman" w:hAnsi="Times New Roman" w:cs="Times New Roman"/>
          <w:w w:val="130"/>
          <w:sz w:val="24"/>
          <w:szCs w:val="24"/>
        </w:rPr>
        <w:t>Survei</w:t>
      </w:r>
      <w:r w:rsidRPr="001A131C">
        <w:rPr>
          <w:rFonts w:ascii="Times New Roman" w:hAnsi="Times New Roman" w:cs="Times New Roman"/>
          <w:spacing w:val="32"/>
          <w:w w:val="130"/>
          <w:sz w:val="24"/>
          <w:szCs w:val="24"/>
        </w:rPr>
        <w:t xml:space="preserve"> </w:t>
      </w:r>
      <w:r w:rsidRPr="001A131C">
        <w:rPr>
          <w:rFonts w:ascii="Times New Roman" w:hAnsi="Times New Roman" w:cs="Times New Roman"/>
          <w:w w:val="130"/>
          <w:sz w:val="24"/>
          <w:szCs w:val="24"/>
        </w:rPr>
        <w:t>Kepuasan</w:t>
      </w:r>
      <w:r w:rsidRPr="001A131C">
        <w:rPr>
          <w:rFonts w:ascii="Times New Roman" w:hAnsi="Times New Roman" w:cs="Times New Roman"/>
          <w:spacing w:val="31"/>
          <w:w w:val="130"/>
          <w:sz w:val="24"/>
          <w:szCs w:val="24"/>
        </w:rPr>
        <w:t xml:space="preserve"> </w:t>
      </w:r>
      <w:r w:rsidRPr="001A131C">
        <w:rPr>
          <w:rFonts w:ascii="Times New Roman" w:hAnsi="Times New Roman" w:cs="Times New Roman"/>
          <w:spacing w:val="-2"/>
          <w:w w:val="130"/>
          <w:sz w:val="24"/>
          <w:szCs w:val="24"/>
        </w:rPr>
        <w:t>Masyarakat</w:t>
      </w:r>
    </w:p>
    <w:p w14:paraId="635EFE18" w14:textId="42660F58" w:rsidR="00A715F2" w:rsidRPr="001A131C" w:rsidRDefault="00A715F2" w:rsidP="001A131C">
      <w:pPr>
        <w:pStyle w:val="BodyText"/>
        <w:spacing w:before="39" w:line="360" w:lineRule="auto"/>
        <w:ind w:left="1987" w:right="723"/>
        <w:jc w:val="both"/>
        <w:rPr>
          <w:rFonts w:ascii="Times New Roman" w:hAnsi="Times New Roman" w:cs="Times New Roman"/>
          <w:sz w:val="24"/>
          <w:szCs w:val="24"/>
        </w:rPr>
      </w:pPr>
      <w:r w:rsidRPr="001A131C">
        <w:rPr>
          <w:rFonts w:ascii="Times New Roman" w:hAnsi="Times New Roman" w:cs="Times New Roman"/>
          <w:w w:val="130"/>
          <w:sz w:val="24"/>
          <w:szCs w:val="24"/>
        </w:rPr>
        <w:t xml:space="preserve">Kecamatan Kemangkon telah melaksanakan SKM secara berkala dan dipublikasikan kepada </w:t>
      </w:r>
      <w:r w:rsidRPr="001A131C">
        <w:rPr>
          <w:rFonts w:ascii="Times New Roman" w:hAnsi="Times New Roman" w:cs="Times New Roman"/>
          <w:spacing w:val="-2"/>
          <w:w w:val="130"/>
          <w:sz w:val="24"/>
          <w:szCs w:val="24"/>
        </w:rPr>
        <w:t>Masyarakat.</w:t>
      </w:r>
    </w:p>
    <w:p w14:paraId="4E46CBBD" w14:textId="77777777" w:rsidR="00A715F2" w:rsidRPr="001A131C" w:rsidRDefault="00A715F2" w:rsidP="001A131C">
      <w:pPr>
        <w:pStyle w:val="ListParagraph"/>
        <w:widowControl w:val="0"/>
        <w:numPr>
          <w:ilvl w:val="1"/>
          <w:numId w:val="60"/>
        </w:numPr>
        <w:tabs>
          <w:tab w:val="left" w:pos="1701"/>
        </w:tabs>
        <w:autoSpaceDE w:val="0"/>
        <w:autoSpaceDN w:val="0"/>
        <w:spacing w:before="2" w:after="0" w:line="360" w:lineRule="auto"/>
        <w:ind w:right="1006" w:hanging="281"/>
        <w:contextualSpacing w:val="0"/>
        <w:jc w:val="both"/>
        <w:rPr>
          <w:rFonts w:ascii="Times New Roman" w:hAnsi="Times New Roman" w:cs="Times New Roman"/>
          <w:sz w:val="24"/>
          <w:szCs w:val="24"/>
        </w:rPr>
      </w:pPr>
      <w:r w:rsidRPr="001A131C">
        <w:rPr>
          <w:rFonts w:ascii="Times New Roman" w:hAnsi="Times New Roman" w:cs="Times New Roman"/>
          <w:w w:val="125"/>
          <w:sz w:val="24"/>
          <w:szCs w:val="24"/>
        </w:rPr>
        <w:t>Profesionalisme</w:t>
      </w:r>
      <w:r w:rsidRPr="001A131C">
        <w:rPr>
          <w:rFonts w:ascii="Times New Roman" w:hAnsi="Times New Roman" w:cs="Times New Roman"/>
          <w:spacing w:val="44"/>
          <w:w w:val="130"/>
          <w:sz w:val="24"/>
          <w:szCs w:val="24"/>
        </w:rPr>
        <w:t xml:space="preserve"> </w:t>
      </w:r>
      <w:r w:rsidRPr="001A131C">
        <w:rPr>
          <w:rFonts w:ascii="Times New Roman" w:hAnsi="Times New Roman" w:cs="Times New Roman"/>
          <w:spacing w:val="-10"/>
          <w:w w:val="130"/>
          <w:sz w:val="24"/>
          <w:szCs w:val="24"/>
        </w:rPr>
        <w:t>:</w:t>
      </w:r>
    </w:p>
    <w:p w14:paraId="45B7EC29" w14:textId="6DFC0639" w:rsidR="00A715F2" w:rsidRPr="001A131C" w:rsidRDefault="00A715F2" w:rsidP="001A131C">
      <w:pPr>
        <w:pStyle w:val="BodyText"/>
        <w:spacing w:before="39" w:line="360" w:lineRule="auto"/>
        <w:ind w:left="1701" w:right="723"/>
        <w:jc w:val="both"/>
        <w:rPr>
          <w:rFonts w:ascii="Times New Roman" w:hAnsi="Times New Roman" w:cs="Times New Roman"/>
          <w:sz w:val="24"/>
          <w:szCs w:val="24"/>
        </w:rPr>
      </w:pPr>
      <w:r w:rsidRPr="001A131C">
        <w:rPr>
          <w:rFonts w:ascii="Times New Roman" w:hAnsi="Times New Roman" w:cs="Times New Roman"/>
          <w:w w:val="130"/>
          <w:sz w:val="24"/>
          <w:szCs w:val="24"/>
        </w:rPr>
        <w:t>Untuk mendukung kinerja pelayanan publik, profesionalisme SDM petugas layanan menjadi salah satu faktor yang cukup penting. Selanjutnya dalam rangka menjaga kualitas layanan, beberapa hal yang telah dilaksanakan Kecamatan Kemangkon untuk menjamin</w:t>
      </w:r>
      <w:r w:rsidRPr="001A131C">
        <w:rPr>
          <w:rFonts w:ascii="Times New Roman" w:hAnsi="Times New Roman" w:cs="Times New Roman"/>
          <w:spacing w:val="27"/>
          <w:w w:val="130"/>
          <w:sz w:val="24"/>
          <w:szCs w:val="24"/>
        </w:rPr>
        <w:t xml:space="preserve"> </w:t>
      </w:r>
      <w:r w:rsidRPr="001A131C">
        <w:rPr>
          <w:rFonts w:ascii="Times New Roman" w:hAnsi="Times New Roman" w:cs="Times New Roman"/>
          <w:w w:val="130"/>
          <w:sz w:val="24"/>
          <w:szCs w:val="24"/>
        </w:rPr>
        <w:t>profesionalisme</w:t>
      </w:r>
      <w:r w:rsidRPr="001A131C">
        <w:rPr>
          <w:rFonts w:ascii="Times New Roman" w:hAnsi="Times New Roman" w:cs="Times New Roman"/>
          <w:spacing w:val="26"/>
          <w:w w:val="130"/>
          <w:sz w:val="24"/>
          <w:szCs w:val="24"/>
        </w:rPr>
        <w:t xml:space="preserve"> </w:t>
      </w:r>
      <w:r w:rsidRPr="001A131C">
        <w:rPr>
          <w:rFonts w:ascii="Times New Roman" w:hAnsi="Times New Roman" w:cs="Times New Roman"/>
          <w:w w:val="130"/>
          <w:sz w:val="24"/>
          <w:szCs w:val="24"/>
        </w:rPr>
        <w:t>SDM</w:t>
      </w:r>
      <w:r w:rsidRPr="001A131C">
        <w:rPr>
          <w:rFonts w:ascii="Times New Roman" w:hAnsi="Times New Roman" w:cs="Times New Roman"/>
          <w:spacing w:val="28"/>
          <w:w w:val="130"/>
          <w:sz w:val="24"/>
          <w:szCs w:val="24"/>
        </w:rPr>
        <w:t xml:space="preserve">  </w:t>
      </w:r>
      <w:r w:rsidRPr="001A131C">
        <w:rPr>
          <w:rFonts w:ascii="Times New Roman" w:hAnsi="Times New Roman" w:cs="Times New Roman"/>
          <w:w w:val="130"/>
          <w:sz w:val="24"/>
          <w:szCs w:val="24"/>
        </w:rPr>
        <w:t>petugas</w:t>
      </w:r>
      <w:r w:rsidRPr="001A131C">
        <w:rPr>
          <w:rFonts w:ascii="Times New Roman" w:hAnsi="Times New Roman" w:cs="Times New Roman"/>
          <w:spacing w:val="26"/>
          <w:w w:val="130"/>
          <w:sz w:val="24"/>
          <w:szCs w:val="24"/>
        </w:rPr>
        <w:t xml:space="preserve"> </w:t>
      </w:r>
      <w:r w:rsidRPr="001A131C">
        <w:rPr>
          <w:rFonts w:ascii="Times New Roman" w:hAnsi="Times New Roman" w:cs="Times New Roman"/>
          <w:w w:val="130"/>
          <w:sz w:val="24"/>
          <w:szCs w:val="24"/>
        </w:rPr>
        <w:t>layanan</w:t>
      </w:r>
      <w:r w:rsidRPr="001A131C">
        <w:rPr>
          <w:rFonts w:ascii="Times New Roman" w:hAnsi="Times New Roman" w:cs="Times New Roman"/>
          <w:spacing w:val="26"/>
          <w:w w:val="130"/>
          <w:sz w:val="24"/>
          <w:szCs w:val="24"/>
        </w:rPr>
        <w:t xml:space="preserve"> </w:t>
      </w:r>
      <w:r w:rsidRPr="001A131C">
        <w:rPr>
          <w:rFonts w:ascii="Times New Roman" w:hAnsi="Times New Roman" w:cs="Times New Roman"/>
          <w:spacing w:val="-2"/>
          <w:w w:val="130"/>
          <w:sz w:val="24"/>
          <w:szCs w:val="24"/>
        </w:rPr>
        <w:t>yaitu</w:t>
      </w:r>
      <w:r w:rsidRPr="001A131C">
        <w:rPr>
          <w:rFonts w:ascii="Times New Roman" w:hAnsi="Times New Roman" w:cs="Times New Roman"/>
          <w:spacing w:val="-10"/>
          <w:w w:val="135"/>
          <w:sz w:val="24"/>
          <w:szCs w:val="24"/>
        </w:rPr>
        <w:t>:</w:t>
      </w:r>
    </w:p>
    <w:p w14:paraId="3BEBC24D" w14:textId="77777777" w:rsidR="00A715F2" w:rsidRPr="001A131C" w:rsidRDefault="00A715F2" w:rsidP="001A131C">
      <w:pPr>
        <w:pStyle w:val="ListParagraph"/>
        <w:widowControl w:val="0"/>
        <w:numPr>
          <w:ilvl w:val="0"/>
          <w:numId w:val="61"/>
        </w:numPr>
        <w:tabs>
          <w:tab w:val="left" w:pos="2127"/>
        </w:tabs>
        <w:autoSpaceDE w:val="0"/>
        <w:autoSpaceDN w:val="0"/>
        <w:spacing w:before="40" w:after="0" w:line="360" w:lineRule="auto"/>
        <w:ind w:left="2127" w:hanging="426"/>
        <w:contextualSpacing w:val="0"/>
        <w:rPr>
          <w:rFonts w:ascii="Times New Roman" w:hAnsi="Times New Roman" w:cs="Times New Roman"/>
          <w:sz w:val="24"/>
          <w:szCs w:val="24"/>
        </w:rPr>
      </w:pPr>
      <w:r w:rsidRPr="001A131C">
        <w:rPr>
          <w:rFonts w:ascii="Times New Roman" w:hAnsi="Times New Roman" w:cs="Times New Roman"/>
          <w:w w:val="130"/>
          <w:sz w:val="24"/>
          <w:szCs w:val="24"/>
        </w:rPr>
        <w:t>Kompetensi</w:t>
      </w:r>
      <w:r w:rsidRPr="001A131C">
        <w:rPr>
          <w:rFonts w:ascii="Times New Roman" w:hAnsi="Times New Roman" w:cs="Times New Roman"/>
          <w:spacing w:val="18"/>
          <w:w w:val="130"/>
          <w:sz w:val="24"/>
          <w:szCs w:val="24"/>
        </w:rPr>
        <w:t xml:space="preserve"> </w:t>
      </w:r>
      <w:r w:rsidRPr="001A131C">
        <w:rPr>
          <w:rFonts w:ascii="Times New Roman" w:hAnsi="Times New Roman" w:cs="Times New Roman"/>
          <w:w w:val="130"/>
          <w:sz w:val="24"/>
          <w:szCs w:val="24"/>
        </w:rPr>
        <w:t>SDM</w:t>
      </w:r>
      <w:r w:rsidRPr="001A131C">
        <w:rPr>
          <w:rFonts w:ascii="Times New Roman" w:hAnsi="Times New Roman" w:cs="Times New Roman"/>
          <w:spacing w:val="18"/>
          <w:w w:val="130"/>
          <w:sz w:val="24"/>
          <w:szCs w:val="24"/>
        </w:rPr>
        <w:t xml:space="preserve"> </w:t>
      </w:r>
      <w:r w:rsidRPr="001A131C">
        <w:rPr>
          <w:rFonts w:ascii="Times New Roman" w:hAnsi="Times New Roman" w:cs="Times New Roman"/>
          <w:w w:val="130"/>
          <w:sz w:val="24"/>
          <w:szCs w:val="24"/>
        </w:rPr>
        <w:t>dan</w:t>
      </w:r>
      <w:r w:rsidRPr="001A131C">
        <w:rPr>
          <w:rFonts w:ascii="Times New Roman" w:hAnsi="Times New Roman" w:cs="Times New Roman"/>
          <w:spacing w:val="18"/>
          <w:w w:val="130"/>
          <w:sz w:val="24"/>
          <w:szCs w:val="24"/>
        </w:rPr>
        <w:t xml:space="preserve"> </w:t>
      </w:r>
      <w:r w:rsidRPr="001A131C">
        <w:rPr>
          <w:rFonts w:ascii="Times New Roman" w:hAnsi="Times New Roman" w:cs="Times New Roman"/>
          <w:w w:val="130"/>
          <w:sz w:val="24"/>
          <w:szCs w:val="24"/>
        </w:rPr>
        <w:t>penjadwalan</w:t>
      </w:r>
      <w:r w:rsidRPr="001A131C">
        <w:rPr>
          <w:rFonts w:ascii="Times New Roman" w:hAnsi="Times New Roman" w:cs="Times New Roman"/>
          <w:spacing w:val="20"/>
          <w:w w:val="130"/>
          <w:sz w:val="24"/>
          <w:szCs w:val="24"/>
        </w:rPr>
        <w:t xml:space="preserve"> </w:t>
      </w:r>
      <w:r w:rsidRPr="001A131C">
        <w:rPr>
          <w:rFonts w:ascii="Times New Roman" w:hAnsi="Times New Roman" w:cs="Times New Roman"/>
          <w:spacing w:val="-2"/>
          <w:w w:val="130"/>
          <w:sz w:val="24"/>
          <w:szCs w:val="24"/>
        </w:rPr>
        <w:t>petugas:</w:t>
      </w:r>
    </w:p>
    <w:p w14:paraId="5E89E2E8" w14:textId="77777777" w:rsidR="00A715F2" w:rsidRPr="001A131C" w:rsidRDefault="00A715F2" w:rsidP="001A131C">
      <w:pPr>
        <w:pStyle w:val="ListParagraph"/>
        <w:widowControl w:val="0"/>
        <w:numPr>
          <w:ilvl w:val="0"/>
          <w:numId w:val="61"/>
        </w:numPr>
        <w:tabs>
          <w:tab w:val="left" w:pos="2127"/>
        </w:tabs>
        <w:autoSpaceDE w:val="0"/>
        <w:autoSpaceDN w:val="0"/>
        <w:spacing w:before="40" w:after="0" w:line="360" w:lineRule="auto"/>
        <w:ind w:left="2127" w:hanging="426"/>
        <w:contextualSpacing w:val="0"/>
        <w:rPr>
          <w:rFonts w:ascii="Times New Roman" w:hAnsi="Times New Roman" w:cs="Times New Roman"/>
          <w:sz w:val="24"/>
          <w:szCs w:val="24"/>
        </w:rPr>
      </w:pPr>
      <w:r w:rsidRPr="001A131C">
        <w:rPr>
          <w:rFonts w:ascii="Times New Roman" w:hAnsi="Times New Roman" w:cs="Times New Roman"/>
          <w:w w:val="130"/>
          <w:sz w:val="24"/>
          <w:szCs w:val="24"/>
        </w:rPr>
        <w:t>Adanya</w:t>
      </w:r>
      <w:r w:rsidRPr="001A131C">
        <w:rPr>
          <w:rFonts w:ascii="Times New Roman" w:hAnsi="Times New Roman" w:cs="Times New Roman"/>
          <w:spacing w:val="18"/>
          <w:w w:val="130"/>
          <w:sz w:val="24"/>
          <w:szCs w:val="24"/>
        </w:rPr>
        <w:t xml:space="preserve"> </w:t>
      </w:r>
      <w:r w:rsidRPr="001A131C">
        <w:rPr>
          <w:rFonts w:ascii="Times New Roman" w:hAnsi="Times New Roman" w:cs="Times New Roman"/>
          <w:w w:val="130"/>
          <w:sz w:val="24"/>
          <w:szCs w:val="24"/>
        </w:rPr>
        <w:t>aturan</w:t>
      </w:r>
      <w:r w:rsidRPr="001A131C">
        <w:rPr>
          <w:rFonts w:ascii="Times New Roman" w:hAnsi="Times New Roman" w:cs="Times New Roman"/>
          <w:spacing w:val="17"/>
          <w:w w:val="130"/>
          <w:sz w:val="24"/>
          <w:szCs w:val="24"/>
        </w:rPr>
        <w:t xml:space="preserve"> </w:t>
      </w:r>
      <w:r w:rsidRPr="001A131C">
        <w:rPr>
          <w:rFonts w:ascii="Times New Roman" w:hAnsi="Times New Roman" w:cs="Times New Roman"/>
          <w:w w:val="130"/>
          <w:sz w:val="24"/>
          <w:szCs w:val="24"/>
        </w:rPr>
        <w:t>Kode</w:t>
      </w:r>
      <w:r w:rsidRPr="001A131C">
        <w:rPr>
          <w:rFonts w:ascii="Times New Roman" w:hAnsi="Times New Roman" w:cs="Times New Roman"/>
          <w:spacing w:val="16"/>
          <w:w w:val="130"/>
          <w:sz w:val="24"/>
          <w:szCs w:val="24"/>
        </w:rPr>
        <w:t xml:space="preserve"> </w:t>
      </w:r>
      <w:r w:rsidRPr="001A131C">
        <w:rPr>
          <w:rFonts w:ascii="Times New Roman" w:hAnsi="Times New Roman" w:cs="Times New Roman"/>
          <w:w w:val="130"/>
          <w:sz w:val="24"/>
          <w:szCs w:val="24"/>
        </w:rPr>
        <w:t>Etik</w:t>
      </w:r>
      <w:r w:rsidRPr="001A131C">
        <w:rPr>
          <w:rFonts w:ascii="Times New Roman" w:hAnsi="Times New Roman" w:cs="Times New Roman"/>
          <w:spacing w:val="17"/>
          <w:w w:val="130"/>
          <w:sz w:val="24"/>
          <w:szCs w:val="24"/>
        </w:rPr>
        <w:t xml:space="preserve"> </w:t>
      </w:r>
      <w:r w:rsidRPr="001A131C">
        <w:rPr>
          <w:rFonts w:ascii="Times New Roman" w:hAnsi="Times New Roman" w:cs="Times New Roman"/>
          <w:w w:val="130"/>
          <w:sz w:val="24"/>
          <w:szCs w:val="24"/>
        </w:rPr>
        <w:t>dan</w:t>
      </w:r>
      <w:r w:rsidRPr="001A131C">
        <w:rPr>
          <w:rFonts w:ascii="Times New Roman" w:hAnsi="Times New Roman" w:cs="Times New Roman"/>
          <w:spacing w:val="19"/>
          <w:w w:val="130"/>
          <w:sz w:val="24"/>
          <w:szCs w:val="24"/>
        </w:rPr>
        <w:t xml:space="preserve"> </w:t>
      </w:r>
      <w:r w:rsidRPr="001A131C">
        <w:rPr>
          <w:rFonts w:ascii="Times New Roman" w:hAnsi="Times New Roman" w:cs="Times New Roman"/>
          <w:w w:val="130"/>
          <w:sz w:val="24"/>
          <w:szCs w:val="24"/>
        </w:rPr>
        <w:t>Kode</w:t>
      </w:r>
      <w:r w:rsidRPr="001A131C">
        <w:rPr>
          <w:rFonts w:ascii="Times New Roman" w:hAnsi="Times New Roman" w:cs="Times New Roman"/>
          <w:spacing w:val="16"/>
          <w:w w:val="130"/>
          <w:sz w:val="24"/>
          <w:szCs w:val="24"/>
        </w:rPr>
        <w:t xml:space="preserve"> </w:t>
      </w:r>
      <w:r w:rsidRPr="001A131C">
        <w:rPr>
          <w:rFonts w:ascii="Times New Roman" w:hAnsi="Times New Roman" w:cs="Times New Roman"/>
          <w:spacing w:val="-2"/>
          <w:w w:val="130"/>
          <w:sz w:val="24"/>
          <w:szCs w:val="24"/>
        </w:rPr>
        <w:t>Perilaku:</w:t>
      </w:r>
    </w:p>
    <w:p w14:paraId="6AD2BD70" w14:textId="77777777" w:rsidR="00A715F2" w:rsidRPr="001A131C" w:rsidRDefault="00A715F2" w:rsidP="001A131C">
      <w:pPr>
        <w:pStyle w:val="ListParagraph"/>
        <w:widowControl w:val="0"/>
        <w:numPr>
          <w:ilvl w:val="0"/>
          <w:numId w:val="61"/>
        </w:numPr>
        <w:tabs>
          <w:tab w:val="left" w:pos="2126"/>
          <w:tab w:val="left" w:pos="2128"/>
        </w:tabs>
        <w:autoSpaceDE w:val="0"/>
        <w:autoSpaceDN w:val="0"/>
        <w:spacing w:before="37" w:after="0" w:line="360" w:lineRule="auto"/>
        <w:ind w:left="2128" w:right="1418"/>
        <w:contextualSpacing w:val="0"/>
        <w:rPr>
          <w:rFonts w:ascii="Times New Roman" w:hAnsi="Times New Roman" w:cs="Times New Roman"/>
          <w:sz w:val="24"/>
          <w:szCs w:val="24"/>
        </w:rPr>
      </w:pPr>
      <w:r w:rsidRPr="001A131C">
        <w:rPr>
          <w:rFonts w:ascii="Times New Roman" w:hAnsi="Times New Roman" w:cs="Times New Roman"/>
          <w:w w:val="130"/>
          <w:sz w:val="24"/>
          <w:szCs w:val="24"/>
        </w:rPr>
        <w:t xml:space="preserve">Tersedia mekanisme motivasi kerja untuk menjaga dan meningkatkan semangat </w:t>
      </w:r>
      <w:r w:rsidRPr="001A131C">
        <w:rPr>
          <w:rFonts w:ascii="Times New Roman" w:hAnsi="Times New Roman" w:cs="Times New Roman"/>
          <w:w w:val="130"/>
          <w:sz w:val="24"/>
          <w:szCs w:val="24"/>
        </w:rPr>
        <w:lastRenderedPageBreak/>
        <w:t>kerja petugas, seperti</w:t>
      </w:r>
    </w:p>
    <w:p w14:paraId="31BA65C1" w14:textId="77777777" w:rsidR="00A715F2" w:rsidRDefault="00A715F2" w:rsidP="00A715F2">
      <w:pPr>
        <w:pStyle w:val="ListParagraph"/>
        <w:spacing w:line="276" w:lineRule="auto"/>
        <w:sectPr w:rsidR="00A715F2" w:rsidSect="00831326">
          <w:type w:val="continuous"/>
          <w:pgSz w:w="11920" w:h="16850"/>
          <w:pgMar w:top="1600" w:right="1430" w:bottom="1500" w:left="1700" w:header="691" w:footer="1314" w:gutter="0"/>
          <w:pgNumType w:start="0" w:chapStyle="1"/>
          <w:cols w:space="720"/>
          <w:titlePg/>
          <w:docGrid w:linePitch="299"/>
        </w:sectPr>
      </w:pPr>
    </w:p>
    <w:p w14:paraId="56DE5E86" w14:textId="77777777" w:rsidR="00A715F2" w:rsidRPr="001A131C" w:rsidRDefault="00A715F2" w:rsidP="001A131C">
      <w:pPr>
        <w:pStyle w:val="BodyText"/>
        <w:spacing w:before="90" w:line="360" w:lineRule="auto"/>
        <w:ind w:left="2128" w:right="1421"/>
        <w:jc w:val="both"/>
        <w:rPr>
          <w:rFonts w:ascii="Times New Roman" w:hAnsi="Times New Roman" w:cs="Times New Roman"/>
          <w:sz w:val="24"/>
          <w:szCs w:val="24"/>
        </w:rPr>
      </w:pPr>
      <w:r w:rsidRPr="001A131C">
        <w:rPr>
          <w:rFonts w:ascii="Times New Roman" w:hAnsi="Times New Roman" w:cs="Times New Roman"/>
          <w:w w:val="130"/>
          <w:sz w:val="24"/>
          <w:szCs w:val="24"/>
        </w:rPr>
        <w:lastRenderedPageBreak/>
        <w:t>pemberian penghargaan (</w:t>
      </w:r>
      <w:r w:rsidRPr="001A131C">
        <w:rPr>
          <w:rFonts w:ascii="Times New Roman" w:hAnsi="Times New Roman" w:cs="Times New Roman"/>
          <w:i/>
          <w:w w:val="130"/>
          <w:sz w:val="24"/>
          <w:szCs w:val="24"/>
        </w:rPr>
        <w:t>reward</w:t>
      </w:r>
      <w:r w:rsidRPr="001A131C">
        <w:rPr>
          <w:rFonts w:ascii="Times New Roman" w:hAnsi="Times New Roman" w:cs="Times New Roman"/>
          <w:w w:val="130"/>
          <w:sz w:val="24"/>
          <w:szCs w:val="24"/>
        </w:rPr>
        <w:t>) atau program kesejahteraan lainnya.</w:t>
      </w:r>
    </w:p>
    <w:p w14:paraId="2BDD2A79" w14:textId="77777777" w:rsidR="00A715F2" w:rsidRPr="001A131C" w:rsidRDefault="00A715F2" w:rsidP="001A131C">
      <w:pPr>
        <w:pStyle w:val="ListParagraph"/>
        <w:widowControl w:val="0"/>
        <w:numPr>
          <w:ilvl w:val="0"/>
          <w:numId w:val="61"/>
        </w:numPr>
        <w:tabs>
          <w:tab w:val="left" w:pos="2126"/>
          <w:tab w:val="left" w:pos="2128"/>
        </w:tabs>
        <w:autoSpaceDE w:val="0"/>
        <w:autoSpaceDN w:val="0"/>
        <w:spacing w:after="0" w:line="360" w:lineRule="auto"/>
        <w:ind w:left="2128" w:right="1421"/>
        <w:contextualSpacing w:val="0"/>
        <w:jc w:val="both"/>
        <w:rPr>
          <w:rFonts w:ascii="Times New Roman" w:hAnsi="Times New Roman" w:cs="Times New Roman"/>
          <w:sz w:val="24"/>
          <w:szCs w:val="24"/>
        </w:rPr>
      </w:pPr>
      <w:r w:rsidRPr="001A131C">
        <w:rPr>
          <w:rFonts w:ascii="Times New Roman" w:hAnsi="Times New Roman" w:cs="Times New Roman"/>
          <w:w w:val="130"/>
          <w:sz w:val="24"/>
          <w:szCs w:val="24"/>
        </w:rPr>
        <w:t>Penerapan nilai-nilai budaya pelayanan (seperti keramahan dan kesigapan) oleh seluruh petugas di unit layanan.</w:t>
      </w:r>
    </w:p>
    <w:p w14:paraId="5EB33E18" w14:textId="77777777" w:rsidR="00A715F2" w:rsidRPr="001A131C" w:rsidRDefault="00A715F2" w:rsidP="001A131C">
      <w:pPr>
        <w:pStyle w:val="ListParagraph"/>
        <w:widowControl w:val="0"/>
        <w:numPr>
          <w:ilvl w:val="1"/>
          <w:numId w:val="60"/>
        </w:numPr>
        <w:tabs>
          <w:tab w:val="left" w:pos="1844"/>
        </w:tabs>
        <w:autoSpaceDE w:val="0"/>
        <w:autoSpaceDN w:val="0"/>
        <w:spacing w:before="3" w:after="0" w:line="360" w:lineRule="auto"/>
        <w:ind w:left="1844" w:hanging="424"/>
        <w:contextualSpacing w:val="0"/>
        <w:jc w:val="both"/>
        <w:rPr>
          <w:rFonts w:ascii="Times New Roman" w:hAnsi="Times New Roman" w:cs="Times New Roman"/>
          <w:sz w:val="24"/>
          <w:szCs w:val="24"/>
        </w:rPr>
      </w:pPr>
      <w:r w:rsidRPr="001A131C">
        <w:rPr>
          <w:rFonts w:ascii="Times New Roman" w:hAnsi="Times New Roman" w:cs="Times New Roman"/>
          <w:w w:val="135"/>
          <w:sz w:val="24"/>
          <w:szCs w:val="24"/>
        </w:rPr>
        <w:t>Sarana</w:t>
      </w:r>
      <w:r w:rsidRPr="001A131C">
        <w:rPr>
          <w:rFonts w:ascii="Times New Roman" w:hAnsi="Times New Roman" w:cs="Times New Roman"/>
          <w:spacing w:val="2"/>
          <w:w w:val="135"/>
          <w:sz w:val="24"/>
          <w:szCs w:val="24"/>
        </w:rPr>
        <w:t xml:space="preserve"> </w:t>
      </w:r>
      <w:r w:rsidRPr="001A131C">
        <w:rPr>
          <w:rFonts w:ascii="Times New Roman" w:hAnsi="Times New Roman" w:cs="Times New Roman"/>
          <w:w w:val="135"/>
          <w:sz w:val="24"/>
          <w:szCs w:val="24"/>
        </w:rPr>
        <w:t>dan</w:t>
      </w:r>
      <w:r w:rsidRPr="001A131C">
        <w:rPr>
          <w:rFonts w:ascii="Times New Roman" w:hAnsi="Times New Roman" w:cs="Times New Roman"/>
          <w:spacing w:val="3"/>
          <w:w w:val="135"/>
          <w:sz w:val="24"/>
          <w:szCs w:val="24"/>
        </w:rPr>
        <w:t xml:space="preserve"> </w:t>
      </w:r>
      <w:r w:rsidRPr="001A131C">
        <w:rPr>
          <w:rFonts w:ascii="Times New Roman" w:hAnsi="Times New Roman" w:cs="Times New Roman"/>
          <w:w w:val="135"/>
          <w:sz w:val="24"/>
          <w:szCs w:val="24"/>
        </w:rPr>
        <w:t>Prasarana</w:t>
      </w:r>
      <w:r w:rsidRPr="001A131C">
        <w:rPr>
          <w:rFonts w:ascii="Times New Roman" w:hAnsi="Times New Roman" w:cs="Times New Roman"/>
          <w:spacing w:val="2"/>
          <w:w w:val="135"/>
          <w:sz w:val="24"/>
          <w:szCs w:val="24"/>
        </w:rPr>
        <w:t xml:space="preserve"> </w:t>
      </w:r>
      <w:r w:rsidRPr="001A131C">
        <w:rPr>
          <w:rFonts w:ascii="Times New Roman" w:hAnsi="Times New Roman" w:cs="Times New Roman"/>
          <w:spacing w:val="-10"/>
          <w:w w:val="135"/>
          <w:sz w:val="24"/>
          <w:szCs w:val="24"/>
        </w:rPr>
        <w:t>:</w:t>
      </w:r>
    </w:p>
    <w:p w14:paraId="1D620C44" w14:textId="0828C559" w:rsidR="00A715F2" w:rsidRPr="001A131C" w:rsidRDefault="00A715F2" w:rsidP="001A131C">
      <w:pPr>
        <w:pStyle w:val="BodyText"/>
        <w:spacing w:before="37" w:line="360" w:lineRule="auto"/>
        <w:ind w:left="1845" w:right="1426"/>
        <w:jc w:val="both"/>
        <w:rPr>
          <w:rFonts w:ascii="Times New Roman" w:hAnsi="Times New Roman" w:cs="Times New Roman"/>
          <w:sz w:val="24"/>
          <w:szCs w:val="24"/>
        </w:rPr>
      </w:pPr>
      <w:r w:rsidRPr="001A131C">
        <w:rPr>
          <w:rFonts w:ascii="Times New Roman" w:hAnsi="Times New Roman" w:cs="Times New Roman"/>
          <w:w w:val="130"/>
          <w:sz w:val="24"/>
          <w:szCs w:val="24"/>
        </w:rPr>
        <w:t>Untuk sarana prasarana pendukung layanan yang sudah disediakan oleh Kecamatan Kemangkon antara lain tempat parkir, ruang tunggu, sarana toilet,</w:t>
      </w:r>
      <w:r w:rsidRPr="001A131C">
        <w:rPr>
          <w:rFonts w:ascii="Times New Roman" w:hAnsi="Times New Roman" w:cs="Times New Roman"/>
          <w:spacing w:val="80"/>
          <w:w w:val="130"/>
          <w:sz w:val="24"/>
          <w:szCs w:val="24"/>
        </w:rPr>
        <w:t xml:space="preserve"> </w:t>
      </w:r>
      <w:r w:rsidRPr="001A131C">
        <w:rPr>
          <w:rFonts w:ascii="Times New Roman" w:hAnsi="Times New Roman" w:cs="Times New Roman"/>
          <w:w w:val="130"/>
          <w:sz w:val="24"/>
          <w:szCs w:val="24"/>
        </w:rPr>
        <w:t>sarpras untuk pengguna layanan kelompok rentan, sarana penungjang lainnya dan ruang front office.</w:t>
      </w:r>
    </w:p>
    <w:p w14:paraId="557D559B" w14:textId="77777777" w:rsidR="00A715F2" w:rsidRPr="001A131C" w:rsidRDefault="00A715F2" w:rsidP="001A131C">
      <w:pPr>
        <w:pStyle w:val="ListParagraph"/>
        <w:widowControl w:val="0"/>
        <w:numPr>
          <w:ilvl w:val="1"/>
          <w:numId w:val="60"/>
        </w:numPr>
        <w:tabs>
          <w:tab w:val="left" w:pos="1844"/>
        </w:tabs>
        <w:autoSpaceDE w:val="0"/>
        <w:autoSpaceDN w:val="0"/>
        <w:spacing w:before="3" w:after="0" w:line="360" w:lineRule="auto"/>
        <w:ind w:left="1844" w:hanging="424"/>
        <w:contextualSpacing w:val="0"/>
        <w:jc w:val="both"/>
        <w:rPr>
          <w:rFonts w:ascii="Times New Roman" w:hAnsi="Times New Roman" w:cs="Times New Roman"/>
          <w:sz w:val="24"/>
          <w:szCs w:val="24"/>
        </w:rPr>
      </w:pPr>
      <w:r w:rsidRPr="001A131C">
        <w:rPr>
          <w:rFonts w:ascii="Times New Roman" w:hAnsi="Times New Roman" w:cs="Times New Roman"/>
          <w:w w:val="130"/>
          <w:sz w:val="24"/>
          <w:szCs w:val="24"/>
        </w:rPr>
        <w:t>Sistem</w:t>
      </w:r>
      <w:r w:rsidRPr="001A131C">
        <w:rPr>
          <w:rFonts w:ascii="Times New Roman" w:hAnsi="Times New Roman" w:cs="Times New Roman"/>
          <w:spacing w:val="20"/>
          <w:w w:val="130"/>
          <w:sz w:val="24"/>
          <w:szCs w:val="24"/>
        </w:rPr>
        <w:t xml:space="preserve"> </w:t>
      </w:r>
      <w:r w:rsidRPr="001A131C">
        <w:rPr>
          <w:rFonts w:ascii="Times New Roman" w:hAnsi="Times New Roman" w:cs="Times New Roman"/>
          <w:w w:val="130"/>
          <w:sz w:val="24"/>
          <w:szCs w:val="24"/>
        </w:rPr>
        <w:t>Informasi</w:t>
      </w:r>
      <w:r w:rsidRPr="001A131C">
        <w:rPr>
          <w:rFonts w:ascii="Times New Roman" w:hAnsi="Times New Roman" w:cs="Times New Roman"/>
          <w:spacing w:val="17"/>
          <w:w w:val="130"/>
          <w:sz w:val="24"/>
          <w:szCs w:val="24"/>
        </w:rPr>
        <w:t xml:space="preserve"> </w:t>
      </w:r>
      <w:r w:rsidRPr="001A131C">
        <w:rPr>
          <w:rFonts w:ascii="Times New Roman" w:hAnsi="Times New Roman" w:cs="Times New Roman"/>
          <w:w w:val="130"/>
          <w:sz w:val="24"/>
          <w:szCs w:val="24"/>
        </w:rPr>
        <w:t>Pelayanan</w:t>
      </w:r>
      <w:r w:rsidRPr="001A131C">
        <w:rPr>
          <w:rFonts w:ascii="Times New Roman" w:hAnsi="Times New Roman" w:cs="Times New Roman"/>
          <w:spacing w:val="17"/>
          <w:w w:val="130"/>
          <w:sz w:val="24"/>
          <w:szCs w:val="24"/>
        </w:rPr>
        <w:t xml:space="preserve"> </w:t>
      </w:r>
      <w:r w:rsidRPr="001A131C">
        <w:rPr>
          <w:rFonts w:ascii="Times New Roman" w:hAnsi="Times New Roman" w:cs="Times New Roman"/>
          <w:w w:val="130"/>
          <w:sz w:val="24"/>
          <w:szCs w:val="24"/>
        </w:rPr>
        <w:t>Publik</w:t>
      </w:r>
      <w:r w:rsidRPr="001A131C">
        <w:rPr>
          <w:rFonts w:ascii="Times New Roman" w:hAnsi="Times New Roman" w:cs="Times New Roman"/>
          <w:spacing w:val="16"/>
          <w:w w:val="130"/>
          <w:sz w:val="24"/>
          <w:szCs w:val="24"/>
        </w:rPr>
        <w:t xml:space="preserve"> </w:t>
      </w:r>
      <w:r w:rsidRPr="001A131C">
        <w:rPr>
          <w:rFonts w:ascii="Times New Roman" w:hAnsi="Times New Roman" w:cs="Times New Roman"/>
          <w:spacing w:val="-10"/>
          <w:w w:val="130"/>
          <w:sz w:val="24"/>
          <w:szCs w:val="24"/>
        </w:rPr>
        <w:t>:</w:t>
      </w:r>
    </w:p>
    <w:p w14:paraId="444A1165" w14:textId="5830442D" w:rsidR="00A715F2" w:rsidRPr="001A131C" w:rsidRDefault="00A715F2" w:rsidP="001A131C">
      <w:pPr>
        <w:pStyle w:val="BodyText"/>
        <w:spacing w:before="40" w:line="360" w:lineRule="auto"/>
        <w:ind w:left="1845" w:right="1417"/>
        <w:jc w:val="both"/>
        <w:rPr>
          <w:rFonts w:ascii="Times New Roman" w:hAnsi="Times New Roman" w:cs="Times New Roman"/>
          <w:sz w:val="24"/>
          <w:szCs w:val="24"/>
        </w:rPr>
      </w:pPr>
      <w:r w:rsidRPr="001A131C">
        <w:rPr>
          <w:rFonts w:ascii="Times New Roman" w:hAnsi="Times New Roman" w:cs="Times New Roman"/>
          <w:w w:val="130"/>
          <w:sz w:val="24"/>
          <w:szCs w:val="24"/>
        </w:rPr>
        <w:t>Standar Pelayanan Kecamatan Kemangkon telah terinput</w:t>
      </w:r>
      <w:r w:rsidRPr="001A131C">
        <w:rPr>
          <w:rFonts w:ascii="Times New Roman" w:hAnsi="Times New Roman" w:cs="Times New Roman"/>
          <w:spacing w:val="40"/>
          <w:w w:val="130"/>
          <w:sz w:val="24"/>
          <w:szCs w:val="24"/>
        </w:rPr>
        <w:t xml:space="preserve"> </w:t>
      </w:r>
      <w:r w:rsidRPr="001A131C">
        <w:rPr>
          <w:rFonts w:ascii="Times New Roman" w:hAnsi="Times New Roman" w:cs="Times New Roman"/>
          <w:w w:val="130"/>
          <w:sz w:val="24"/>
          <w:szCs w:val="24"/>
        </w:rPr>
        <w:t>di</w:t>
      </w:r>
      <w:r w:rsidRPr="001A131C">
        <w:rPr>
          <w:rFonts w:ascii="Times New Roman" w:hAnsi="Times New Roman" w:cs="Times New Roman"/>
          <w:spacing w:val="40"/>
          <w:w w:val="130"/>
          <w:sz w:val="24"/>
          <w:szCs w:val="24"/>
        </w:rPr>
        <w:t xml:space="preserve"> </w:t>
      </w:r>
      <w:r w:rsidRPr="001A131C">
        <w:rPr>
          <w:rFonts w:ascii="Times New Roman" w:hAnsi="Times New Roman" w:cs="Times New Roman"/>
          <w:w w:val="130"/>
          <w:sz w:val="24"/>
          <w:szCs w:val="24"/>
        </w:rPr>
        <w:t>Sistem</w:t>
      </w:r>
      <w:r w:rsidRPr="001A131C">
        <w:rPr>
          <w:rFonts w:ascii="Times New Roman" w:hAnsi="Times New Roman" w:cs="Times New Roman"/>
          <w:spacing w:val="40"/>
          <w:w w:val="130"/>
          <w:sz w:val="24"/>
          <w:szCs w:val="24"/>
        </w:rPr>
        <w:t xml:space="preserve"> </w:t>
      </w:r>
      <w:r w:rsidRPr="001A131C">
        <w:rPr>
          <w:rFonts w:ascii="Times New Roman" w:hAnsi="Times New Roman" w:cs="Times New Roman"/>
          <w:w w:val="130"/>
          <w:sz w:val="24"/>
          <w:szCs w:val="24"/>
        </w:rPr>
        <w:t>Informasi</w:t>
      </w:r>
      <w:r w:rsidRPr="001A131C">
        <w:rPr>
          <w:rFonts w:ascii="Times New Roman" w:hAnsi="Times New Roman" w:cs="Times New Roman"/>
          <w:spacing w:val="40"/>
          <w:w w:val="130"/>
          <w:sz w:val="24"/>
          <w:szCs w:val="24"/>
        </w:rPr>
        <w:t xml:space="preserve"> </w:t>
      </w:r>
      <w:r w:rsidRPr="001A131C">
        <w:rPr>
          <w:rFonts w:ascii="Times New Roman" w:hAnsi="Times New Roman" w:cs="Times New Roman"/>
          <w:w w:val="130"/>
          <w:sz w:val="24"/>
          <w:szCs w:val="24"/>
        </w:rPr>
        <w:t>Pelayanan</w:t>
      </w:r>
      <w:r w:rsidRPr="001A131C">
        <w:rPr>
          <w:rFonts w:ascii="Times New Roman" w:hAnsi="Times New Roman" w:cs="Times New Roman"/>
          <w:spacing w:val="40"/>
          <w:w w:val="130"/>
          <w:sz w:val="24"/>
          <w:szCs w:val="24"/>
        </w:rPr>
        <w:t xml:space="preserve"> </w:t>
      </w:r>
      <w:r w:rsidRPr="001A131C">
        <w:rPr>
          <w:rFonts w:ascii="Times New Roman" w:hAnsi="Times New Roman" w:cs="Times New Roman"/>
          <w:w w:val="130"/>
          <w:sz w:val="24"/>
          <w:szCs w:val="24"/>
        </w:rPr>
        <w:t>Publik Nasioal (SIPPN) dan tersedia sitem informasi pendukung operasional pelayanan seperti laporan aduan, SKM Online)</w:t>
      </w:r>
    </w:p>
    <w:p w14:paraId="688A33B8" w14:textId="77777777" w:rsidR="00A715F2" w:rsidRPr="001A131C" w:rsidRDefault="00A715F2" w:rsidP="001A131C">
      <w:pPr>
        <w:pStyle w:val="ListParagraph"/>
        <w:widowControl w:val="0"/>
        <w:numPr>
          <w:ilvl w:val="1"/>
          <w:numId w:val="60"/>
        </w:numPr>
        <w:tabs>
          <w:tab w:val="left" w:pos="1844"/>
        </w:tabs>
        <w:autoSpaceDE w:val="0"/>
        <w:autoSpaceDN w:val="0"/>
        <w:spacing w:after="0" w:line="360" w:lineRule="auto"/>
        <w:ind w:left="1844" w:hanging="424"/>
        <w:contextualSpacing w:val="0"/>
        <w:jc w:val="both"/>
        <w:rPr>
          <w:rFonts w:ascii="Times New Roman" w:hAnsi="Times New Roman" w:cs="Times New Roman"/>
          <w:sz w:val="24"/>
          <w:szCs w:val="24"/>
        </w:rPr>
      </w:pPr>
      <w:r w:rsidRPr="001A131C">
        <w:rPr>
          <w:rFonts w:ascii="Times New Roman" w:hAnsi="Times New Roman" w:cs="Times New Roman"/>
          <w:w w:val="130"/>
          <w:sz w:val="24"/>
          <w:szCs w:val="24"/>
        </w:rPr>
        <w:t>Konsultasi</w:t>
      </w:r>
      <w:r w:rsidRPr="001A131C">
        <w:rPr>
          <w:rFonts w:ascii="Times New Roman" w:hAnsi="Times New Roman" w:cs="Times New Roman"/>
          <w:spacing w:val="30"/>
          <w:w w:val="130"/>
          <w:sz w:val="24"/>
          <w:szCs w:val="24"/>
        </w:rPr>
        <w:t xml:space="preserve"> </w:t>
      </w:r>
      <w:r w:rsidRPr="001A131C">
        <w:rPr>
          <w:rFonts w:ascii="Times New Roman" w:hAnsi="Times New Roman" w:cs="Times New Roman"/>
          <w:w w:val="130"/>
          <w:sz w:val="24"/>
          <w:szCs w:val="24"/>
        </w:rPr>
        <w:t>dan</w:t>
      </w:r>
      <w:r w:rsidRPr="001A131C">
        <w:rPr>
          <w:rFonts w:ascii="Times New Roman" w:hAnsi="Times New Roman" w:cs="Times New Roman"/>
          <w:spacing w:val="31"/>
          <w:w w:val="130"/>
          <w:sz w:val="24"/>
          <w:szCs w:val="24"/>
        </w:rPr>
        <w:t xml:space="preserve"> </w:t>
      </w:r>
      <w:r w:rsidRPr="001A131C">
        <w:rPr>
          <w:rFonts w:ascii="Times New Roman" w:hAnsi="Times New Roman" w:cs="Times New Roman"/>
          <w:w w:val="130"/>
          <w:sz w:val="24"/>
          <w:szCs w:val="24"/>
        </w:rPr>
        <w:t>Pengaduan</w:t>
      </w:r>
      <w:r w:rsidRPr="001A131C">
        <w:rPr>
          <w:rFonts w:ascii="Times New Roman" w:hAnsi="Times New Roman" w:cs="Times New Roman"/>
          <w:spacing w:val="32"/>
          <w:w w:val="130"/>
          <w:sz w:val="24"/>
          <w:szCs w:val="24"/>
        </w:rPr>
        <w:t xml:space="preserve"> </w:t>
      </w:r>
      <w:r w:rsidRPr="001A131C">
        <w:rPr>
          <w:rFonts w:ascii="Times New Roman" w:hAnsi="Times New Roman" w:cs="Times New Roman"/>
          <w:spacing w:val="-10"/>
          <w:w w:val="130"/>
          <w:sz w:val="24"/>
          <w:szCs w:val="24"/>
        </w:rPr>
        <w:t>:</w:t>
      </w:r>
    </w:p>
    <w:p w14:paraId="18EF067E" w14:textId="3270ADD2" w:rsidR="00A715F2" w:rsidRPr="001A131C" w:rsidRDefault="00A715F2" w:rsidP="001A131C">
      <w:pPr>
        <w:pStyle w:val="BodyText"/>
        <w:spacing w:before="40" w:line="360" w:lineRule="auto"/>
        <w:ind w:left="1845" w:right="1423"/>
        <w:jc w:val="both"/>
        <w:rPr>
          <w:rFonts w:ascii="Times New Roman" w:hAnsi="Times New Roman" w:cs="Times New Roman"/>
          <w:sz w:val="24"/>
          <w:szCs w:val="24"/>
        </w:rPr>
      </w:pPr>
      <w:r w:rsidRPr="001A131C">
        <w:rPr>
          <w:rFonts w:ascii="Times New Roman" w:hAnsi="Times New Roman" w:cs="Times New Roman"/>
          <w:w w:val="135"/>
          <w:sz w:val="24"/>
          <w:szCs w:val="24"/>
        </w:rPr>
        <w:t>Untuk pengelolaan konsultasi dan pengaduan, Kecamatan Kemangkon telah menyediakan sarana dan prasarana pengaduan seperti ruang khusus konsultasi/pengaduan,</w:t>
      </w:r>
      <w:r w:rsidRPr="001A131C">
        <w:rPr>
          <w:rFonts w:ascii="Times New Roman" w:hAnsi="Times New Roman" w:cs="Times New Roman"/>
          <w:spacing w:val="-2"/>
          <w:w w:val="135"/>
          <w:sz w:val="24"/>
          <w:szCs w:val="24"/>
        </w:rPr>
        <w:t xml:space="preserve"> </w:t>
      </w:r>
      <w:r w:rsidRPr="001A131C">
        <w:rPr>
          <w:rFonts w:ascii="Times New Roman" w:hAnsi="Times New Roman" w:cs="Times New Roman"/>
          <w:w w:val="135"/>
          <w:sz w:val="24"/>
          <w:szCs w:val="24"/>
        </w:rPr>
        <w:t>terpublikasi</w:t>
      </w:r>
      <w:r w:rsidRPr="001A131C">
        <w:rPr>
          <w:rFonts w:ascii="Times New Roman" w:hAnsi="Times New Roman" w:cs="Times New Roman"/>
          <w:spacing w:val="-1"/>
          <w:w w:val="135"/>
          <w:sz w:val="24"/>
          <w:szCs w:val="24"/>
        </w:rPr>
        <w:t xml:space="preserve"> </w:t>
      </w:r>
      <w:r w:rsidRPr="001A131C">
        <w:rPr>
          <w:rFonts w:ascii="Times New Roman" w:hAnsi="Times New Roman" w:cs="Times New Roman"/>
          <w:w w:val="135"/>
          <w:sz w:val="24"/>
          <w:szCs w:val="24"/>
        </w:rPr>
        <w:t>SOP</w:t>
      </w:r>
      <w:r w:rsidRPr="001A131C">
        <w:rPr>
          <w:rFonts w:ascii="Times New Roman" w:hAnsi="Times New Roman" w:cs="Times New Roman"/>
          <w:spacing w:val="-2"/>
          <w:w w:val="135"/>
          <w:sz w:val="24"/>
          <w:szCs w:val="24"/>
        </w:rPr>
        <w:t xml:space="preserve"> </w:t>
      </w:r>
      <w:r w:rsidRPr="001A131C">
        <w:rPr>
          <w:rFonts w:ascii="Times New Roman" w:hAnsi="Times New Roman" w:cs="Times New Roman"/>
          <w:w w:val="135"/>
          <w:sz w:val="24"/>
          <w:szCs w:val="24"/>
        </w:rPr>
        <w:t>Pengaduan, dan petugas khusus penanganan pengaduan. Selain itu, untuk pengaduan online juga sudah tersedia aplikasi Lapor Masbup yang terintegrasi dengan admin OPD serta Lapor SPAN.</w:t>
      </w:r>
    </w:p>
    <w:p w14:paraId="50FADBC2" w14:textId="77777777" w:rsidR="00A715F2" w:rsidRPr="001A131C" w:rsidRDefault="00A715F2" w:rsidP="001A131C">
      <w:pPr>
        <w:spacing w:after="0" w:line="360" w:lineRule="auto"/>
        <w:ind w:left="851"/>
        <w:jc w:val="both"/>
        <w:rPr>
          <w:rFonts w:ascii="Times New Roman" w:eastAsia="Cambria" w:hAnsi="Times New Roman" w:cs="Times New Roman"/>
          <w:bCs/>
          <w:w w:val="115"/>
          <w:sz w:val="24"/>
          <w:szCs w:val="24"/>
          <w:highlight w:val="cyan"/>
          <w:lang w:val="en-US"/>
        </w:rPr>
      </w:pPr>
    </w:p>
    <w:p w14:paraId="30934420" w14:textId="187A2560" w:rsidR="002B267F" w:rsidRPr="001A131C" w:rsidRDefault="002B267F" w:rsidP="001A131C">
      <w:pPr>
        <w:spacing w:after="0" w:line="360" w:lineRule="auto"/>
        <w:ind w:left="851" w:right="865"/>
        <w:jc w:val="both"/>
        <w:rPr>
          <w:rFonts w:ascii="Times New Roman" w:eastAsia="Cambria" w:hAnsi="Times New Roman" w:cs="Times New Roman"/>
          <w:bCs/>
          <w:w w:val="115"/>
          <w:sz w:val="24"/>
          <w:szCs w:val="24"/>
          <w:lang w:val="en-US"/>
        </w:rPr>
      </w:pPr>
      <w:r w:rsidRPr="001A131C">
        <w:rPr>
          <w:rFonts w:ascii="Times New Roman" w:eastAsia="Cambria" w:hAnsi="Times New Roman" w:cs="Times New Roman"/>
          <w:bCs/>
          <w:w w:val="115"/>
          <w:sz w:val="24"/>
          <w:szCs w:val="24"/>
        </w:rPr>
        <w:t xml:space="preserve">Adapun analisis faktor penyebab keberhasilan Indeks pelayanan publik Kecamatan </w:t>
      </w:r>
      <w:r w:rsidRPr="001A131C">
        <w:rPr>
          <w:rFonts w:ascii="Times New Roman" w:eastAsia="Cambria" w:hAnsi="Times New Roman" w:cs="Times New Roman"/>
          <w:bCs/>
          <w:w w:val="115"/>
          <w:sz w:val="24"/>
          <w:szCs w:val="24"/>
          <w:lang w:val="en-US"/>
        </w:rPr>
        <w:t>Kemangkon</w:t>
      </w:r>
      <w:r w:rsidRPr="001A131C">
        <w:rPr>
          <w:rFonts w:ascii="Times New Roman" w:eastAsia="Cambria" w:hAnsi="Times New Roman" w:cs="Times New Roman"/>
          <w:bCs/>
          <w:w w:val="115"/>
          <w:sz w:val="24"/>
          <w:szCs w:val="24"/>
        </w:rPr>
        <w:t xml:space="preserve"> </w:t>
      </w:r>
      <w:r w:rsidR="001A131C" w:rsidRPr="001A131C">
        <w:rPr>
          <w:rFonts w:ascii="Times New Roman" w:eastAsia="Cambria" w:hAnsi="Times New Roman" w:cs="Times New Roman"/>
          <w:bCs/>
          <w:w w:val="115"/>
          <w:sz w:val="24"/>
          <w:szCs w:val="24"/>
          <w:lang w:val="en-US"/>
        </w:rPr>
        <w:t xml:space="preserve"> </w:t>
      </w:r>
      <w:r w:rsidR="0052433F" w:rsidRPr="001A131C">
        <w:rPr>
          <w:rFonts w:ascii="Times New Roman" w:eastAsia="Cambria" w:hAnsi="Times New Roman" w:cs="Times New Roman"/>
          <w:bCs/>
          <w:w w:val="115"/>
          <w:sz w:val="24"/>
          <w:szCs w:val="24"/>
        </w:rPr>
        <w:t>tahun 2025 pada kategori Sangat</w:t>
      </w:r>
      <w:r w:rsidR="00EF4488" w:rsidRPr="001A131C">
        <w:rPr>
          <w:rFonts w:ascii="Times New Roman" w:eastAsia="Cambria" w:hAnsi="Times New Roman" w:cs="Times New Roman"/>
          <w:bCs/>
          <w:w w:val="115"/>
          <w:sz w:val="24"/>
          <w:szCs w:val="24"/>
          <w:lang w:val="en-US"/>
        </w:rPr>
        <w:t xml:space="preserve"> </w:t>
      </w:r>
      <w:r w:rsidRPr="001A131C">
        <w:rPr>
          <w:rFonts w:ascii="Times New Roman" w:eastAsia="Cambria" w:hAnsi="Times New Roman" w:cs="Times New Roman"/>
          <w:bCs/>
          <w:w w:val="115"/>
          <w:sz w:val="24"/>
          <w:szCs w:val="24"/>
        </w:rPr>
        <w:t>Baik antara lain :</w:t>
      </w:r>
    </w:p>
    <w:p w14:paraId="12619BBD" w14:textId="77777777" w:rsidR="000A337E" w:rsidRPr="001A131C" w:rsidRDefault="000A337E" w:rsidP="001A131C">
      <w:pPr>
        <w:pStyle w:val="ListParagraph"/>
        <w:widowControl w:val="0"/>
        <w:numPr>
          <w:ilvl w:val="0"/>
          <w:numId w:val="57"/>
        </w:numPr>
        <w:tabs>
          <w:tab w:val="left" w:pos="1843"/>
          <w:tab w:val="left" w:pos="1845"/>
        </w:tabs>
        <w:autoSpaceDE w:val="0"/>
        <w:autoSpaceDN w:val="0"/>
        <w:spacing w:before="1" w:after="0" w:line="360" w:lineRule="auto"/>
        <w:ind w:left="1276" w:right="1148" w:hanging="425"/>
        <w:contextualSpacing w:val="0"/>
        <w:jc w:val="both"/>
        <w:rPr>
          <w:rFonts w:ascii="Times New Roman" w:hAnsi="Times New Roman" w:cs="Times New Roman"/>
          <w:sz w:val="24"/>
          <w:szCs w:val="24"/>
        </w:rPr>
      </w:pPr>
      <w:r w:rsidRPr="001A131C">
        <w:rPr>
          <w:rFonts w:ascii="Times New Roman" w:hAnsi="Times New Roman" w:cs="Times New Roman"/>
          <w:w w:val="130"/>
          <w:sz w:val="24"/>
          <w:szCs w:val="24"/>
        </w:rPr>
        <w:t xml:space="preserve">Melaksanakan evaluasi kinerja pelayanan secara berkala mendasari hasil penilaian SKM yang dilaksanakan setiap </w:t>
      </w:r>
      <w:r w:rsidRPr="001A131C">
        <w:rPr>
          <w:rFonts w:ascii="Times New Roman" w:hAnsi="Times New Roman" w:cs="Times New Roman"/>
          <w:w w:val="130"/>
          <w:sz w:val="24"/>
          <w:szCs w:val="24"/>
        </w:rPr>
        <w:lastRenderedPageBreak/>
        <w:t>bulan, sehingga unsur-unsur pelayanan yang dianggap belum maksimal dapat diupayakan perbaikan/peningkatan kualitas layanan di periode bulan berikutnya.</w:t>
      </w:r>
    </w:p>
    <w:p w14:paraId="089E3D96" w14:textId="4A2414F4" w:rsidR="008E2729" w:rsidRPr="001A131C" w:rsidRDefault="000A337E" w:rsidP="001A131C">
      <w:pPr>
        <w:pStyle w:val="ListParagraph"/>
        <w:widowControl w:val="0"/>
        <w:numPr>
          <w:ilvl w:val="0"/>
          <w:numId w:val="57"/>
        </w:numPr>
        <w:autoSpaceDE w:val="0"/>
        <w:autoSpaceDN w:val="0"/>
        <w:spacing w:before="3" w:after="0" w:line="360" w:lineRule="auto"/>
        <w:ind w:left="1276" w:right="1148" w:hanging="425"/>
        <w:contextualSpacing w:val="0"/>
        <w:jc w:val="both"/>
        <w:rPr>
          <w:rFonts w:ascii="Times New Roman" w:hAnsi="Times New Roman" w:cs="Times New Roman"/>
          <w:spacing w:val="-2"/>
          <w:w w:val="130"/>
          <w:sz w:val="24"/>
          <w:szCs w:val="24"/>
        </w:rPr>
      </w:pPr>
      <w:r w:rsidRPr="001A131C">
        <w:rPr>
          <w:rFonts w:ascii="Times New Roman" w:hAnsi="Times New Roman" w:cs="Times New Roman"/>
          <w:w w:val="130"/>
          <w:sz w:val="24"/>
          <w:szCs w:val="24"/>
        </w:rPr>
        <w:t xml:space="preserve">Sinergitas dan kolaborasi dengan Perangkat Daerah atau Unit Kerja terkait dalam mengoptimalkan terpenuhinya Standar Pelayanan Kecamatan </w:t>
      </w:r>
      <w:r w:rsidR="008E2729" w:rsidRPr="001A131C">
        <w:rPr>
          <w:rFonts w:ascii="Times New Roman" w:hAnsi="Times New Roman" w:cs="Times New Roman"/>
          <w:w w:val="130"/>
          <w:sz w:val="24"/>
          <w:szCs w:val="24"/>
          <w:lang w:val="en-US"/>
        </w:rPr>
        <w:t>Kemangkon</w:t>
      </w:r>
      <w:r w:rsidRPr="001A131C">
        <w:rPr>
          <w:rFonts w:ascii="Times New Roman" w:hAnsi="Times New Roman" w:cs="Times New Roman"/>
          <w:w w:val="130"/>
          <w:sz w:val="24"/>
          <w:szCs w:val="24"/>
        </w:rPr>
        <w:t xml:space="preserve">, antara lain dengan Dinpendukcapil </w:t>
      </w:r>
      <w:r w:rsidRPr="001A131C">
        <w:rPr>
          <w:rFonts w:ascii="Times New Roman" w:hAnsi="Times New Roman" w:cs="Times New Roman"/>
          <w:spacing w:val="-2"/>
          <w:w w:val="130"/>
          <w:sz w:val="24"/>
          <w:szCs w:val="24"/>
        </w:rPr>
        <w:t>Kabupaten</w:t>
      </w:r>
      <w:r w:rsidR="008E2729" w:rsidRPr="001A131C">
        <w:rPr>
          <w:rFonts w:ascii="Times New Roman" w:hAnsi="Times New Roman" w:cs="Times New Roman"/>
          <w:spacing w:val="-2"/>
          <w:w w:val="130"/>
          <w:sz w:val="24"/>
          <w:szCs w:val="24"/>
          <w:lang w:val="en-US"/>
        </w:rPr>
        <w:t>.</w:t>
      </w:r>
    </w:p>
    <w:p w14:paraId="606C7854" w14:textId="5D00F405" w:rsidR="000A337E" w:rsidRPr="001A131C" w:rsidRDefault="000A337E" w:rsidP="001A131C">
      <w:pPr>
        <w:pStyle w:val="ListParagraph"/>
        <w:widowControl w:val="0"/>
        <w:numPr>
          <w:ilvl w:val="0"/>
          <w:numId w:val="57"/>
        </w:numPr>
        <w:autoSpaceDE w:val="0"/>
        <w:autoSpaceDN w:val="0"/>
        <w:spacing w:before="3" w:after="0" w:line="360" w:lineRule="auto"/>
        <w:ind w:left="1276" w:right="1148" w:hanging="425"/>
        <w:contextualSpacing w:val="0"/>
        <w:jc w:val="both"/>
        <w:rPr>
          <w:rFonts w:ascii="Times New Roman" w:hAnsi="Times New Roman" w:cs="Times New Roman"/>
          <w:spacing w:val="-2"/>
          <w:w w:val="130"/>
          <w:sz w:val="24"/>
          <w:szCs w:val="24"/>
          <w:lang w:val="en-US"/>
        </w:rPr>
      </w:pPr>
      <w:r w:rsidRPr="001A131C">
        <w:rPr>
          <w:rFonts w:ascii="Times New Roman" w:hAnsi="Times New Roman" w:cs="Times New Roman"/>
          <w:spacing w:val="-2"/>
          <w:w w:val="130"/>
          <w:sz w:val="24"/>
          <w:szCs w:val="24"/>
        </w:rPr>
        <w:t>Purbalingga</w:t>
      </w:r>
      <w:r w:rsidRPr="001A131C">
        <w:rPr>
          <w:rFonts w:ascii="Times New Roman" w:hAnsi="Times New Roman" w:cs="Times New Roman"/>
          <w:sz w:val="24"/>
          <w:szCs w:val="24"/>
        </w:rPr>
        <w:tab/>
      </w:r>
      <w:r w:rsidRPr="001A131C">
        <w:rPr>
          <w:rFonts w:ascii="Times New Roman" w:hAnsi="Times New Roman" w:cs="Times New Roman"/>
          <w:spacing w:val="-2"/>
          <w:w w:val="130"/>
          <w:sz w:val="24"/>
          <w:szCs w:val="24"/>
        </w:rPr>
        <w:t>untuk</w:t>
      </w:r>
      <w:r w:rsidR="008E2729" w:rsidRPr="001A131C">
        <w:rPr>
          <w:rFonts w:ascii="Times New Roman" w:hAnsi="Times New Roman" w:cs="Times New Roman"/>
          <w:spacing w:val="-2"/>
          <w:w w:val="130"/>
          <w:sz w:val="24"/>
          <w:szCs w:val="24"/>
          <w:lang w:val="en-US"/>
        </w:rPr>
        <w:t xml:space="preserve"> layanan kependudukan, jajaran pemerintah desa, dan juga coordinator wilayah di Kecamatan Kemangkon.</w:t>
      </w:r>
    </w:p>
    <w:p w14:paraId="3405C4D8" w14:textId="3C510FA0" w:rsidR="000A337E" w:rsidRPr="001A131C" w:rsidRDefault="000A337E" w:rsidP="001A131C">
      <w:pPr>
        <w:pStyle w:val="ListParagraph"/>
        <w:widowControl w:val="0"/>
        <w:numPr>
          <w:ilvl w:val="0"/>
          <w:numId w:val="57"/>
        </w:numPr>
        <w:tabs>
          <w:tab w:val="left" w:pos="1842"/>
          <w:tab w:val="left" w:pos="1845"/>
          <w:tab w:val="left" w:pos="3891"/>
          <w:tab w:val="left" w:pos="6063"/>
          <w:tab w:val="left" w:pos="7516"/>
        </w:tabs>
        <w:autoSpaceDE w:val="0"/>
        <w:autoSpaceDN w:val="0"/>
        <w:spacing w:before="3" w:after="0" w:line="360" w:lineRule="auto"/>
        <w:ind w:left="1276" w:right="1148" w:hanging="425"/>
        <w:contextualSpacing w:val="0"/>
        <w:jc w:val="both"/>
        <w:rPr>
          <w:rFonts w:ascii="Times New Roman" w:hAnsi="Times New Roman" w:cs="Times New Roman"/>
          <w:sz w:val="24"/>
          <w:szCs w:val="24"/>
        </w:rPr>
      </w:pPr>
      <w:r w:rsidRPr="001A131C">
        <w:rPr>
          <w:rFonts w:ascii="Times New Roman" w:hAnsi="Times New Roman" w:cs="Times New Roman"/>
          <w:w w:val="130"/>
          <w:sz w:val="24"/>
          <w:szCs w:val="24"/>
        </w:rPr>
        <w:t>Mengoptimalkan penggunaan anggaran yang tersedia untuk</w:t>
      </w:r>
      <w:r w:rsidRPr="001A131C">
        <w:rPr>
          <w:rFonts w:ascii="Times New Roman" w:hAnsi="Times New Roman" w:cs="Times New Roman"/>
          <w:spacing w:val="40"/>
          <w:w w:val="130"/>
          <w:sz w:val="24"/>
          <w:szCs w:val="24"/>
        </w:rPr>
        <w:t xml:space="preserve"> </w:t>
      </w:r>
      <w:r w:rsidRPr="001A131C">
        <w:rPr>
          <w:rFonts w:ascii="Times New Roman" w:hAnsi="Times New Roman" w:cs="Times New Roman"/>
          <w:w w:val="130"/>
          <w:sz w:val="24"/>
          <w:szCs w:val="24"/>
        </w:rPr>
        <w:t>meningkatkan</w:t>
      </w:r>
      <w:r w:rsidRPr="001A131C">
        <w:rPr>
          <w:rFonts w:ascii="Times New Roman" w:hAnsi="Times New Roman" w:cs="Times New Roman"/>
          <w:spacing w:val="40"/>
          <w:w w:val="130"/>
          <w:sz w:val="24"/>
          <w:szCs w:val="24"/>
        </w:rPr>
        <w:t xml:space="preserve"> </w:t>
      </w:r>
      <w:r w:rsidRPr="001A131C">
        <w:rPr>
          <w:rFonts w:ascii="Times New Roman" w:hAnsi="Times New Roman" w:cs="Times New Roman"/>
          <w:w w:val="130"/>
          <w:sz w:val="24"/>
          <w:szCs w:val="24"/>
        </w:rPr>
        <w:t>ketersediaan</w:t>
      </w:r>
      <w:r w:rsidRPr="001A131C">
        <w:rPr>
          <w:rFonts w:ascii="Times New Roman" w:hAnsi="Times New Roman" w:cs="Times New Roman"/>
          <w:spacing w:val="40"/>
          <w:w w:val="130"/>
          <w:sz w:val="24"/>
          <w:szCs w:val="24"/>
        </w:rPr>
        <w:t xml:space="preserve"> </w:t>
      </w:r>
      <w:r w:rsidRPr="001A131C">
        <w:rPr>
          <w:rFonts w:ascii="Times New Roman" w:hAnsi="Times New Roman" w:cs="Times New Roman"/>
          <w:w w:val="130"/>
          <w:sz w:val="24"/>
          <w:szCs w:val="24"/>
        </w:rPr>
        <w:t>dan</w:t>
      </w:r>
      <w:r w:rsidRPr="001A131C">
        <w:rPr>
          <w:rFonts w:ascii="Times New Roman" w:hAnsi="Times New Roman" w:cs="Times New Roman"/>
          <w:spacing w:val="40"/>
          <w:w w:val="130"/>
          <w:sz w:val="24"/>
          <w:szCs w:val="24"/>
        </w:rPr>
        <w:t xml:space="preserve"> </w:t>
      </w:r>
      <w:r w:rsidRPr="001A131C">
        <w:rPr>
          <w:rFonts w:ascii="Times New Roman" w:hAnsi="Times New Roman" w:cs="Times New Roman"/>
          <w:w w:val="130"/>
          <w:sz w:val="24"/>
          <w:szCs w:val="24"/>
        </w:rPr>
        <w:t>kualitas sarana prasarana pelayanan yang dibutuhkan.</w:t>
      </w:r>
    </w:p>
    <w:p w14:paraId="5C5D5BBF" w14:textId="77777777" w:rsidR="000A337E" w:rsidRPr="001A131C" w:rsidRDefault="000A337E" w:rsidP="001A131C">
      <w:pPr>
        <w:pStyle w:val="ListParagraph"/>
        <w:widowControl w:val="0"/>
        <w:numPr>
          <w:ilvl w:val="0"/>
          <w:numId w:val="57"/>
        </w:numPr>
        <w:tabs>
          <w:tab w:val="left" w:pos="1843"/>
          <w:tab w:val="left" w:pos="1845"/>
        </w:tabs>
        <w:autoSpaceDE w:val="0"/>
        <w:autoSpaceDN w:val="0"/>
        <w:spacing w:after="0" w:line="360" w:lineRule="auto"/>
        <w:ind w:left="1276" w:right="1148" w:hanging="425"/>
        <w:contextualSpacing w:val="0"/>
        <w:jc w:val="both"/>
        <w:rPr>
          <w:rFonts w:ascii="Times New Roman" w:hAnsi="Times New Roman" w:cs="Times New Roman"/>
          <w:sz w:val="24"/>
          <w:szCs w:val="24"/>
        </w:rPr>
      </w:pPr>
      <w:r w:rsidRPr="001A131C">
        <w:rPr>
          <w:rFonts w:ascii="Times New Roman" w:hAnsi="Times New Roman" w:cs="Times New Roman"/>
          <w:w w:val="130"/>
          <w:sz w:val="24"/>
          <w:szCs w:val="24"/>
        </w:rPr>
        <w:t>Mengoptimalkan layanan pengaduan dan tindak</w:t>
      </w:r>
      <w:r w:rsidRPr="001A131C">
        <w:rPr>
          <w:rFonts w:ascii="Times New Roman" w:hAnsi="Times New Roman" w:cs="Times New Roman"/>
          <w:spacing w:val="80"/>
          <w:w w:val="130"/>
          <w:sz w:val="24"/>
          <w:szCs w:val="24"/>
        </w:rPr>
        <w:t xml:space="preserve"> </w:t>
      </w:r>
      <w:r w:rsidRPr="001A131C">
        <w:rPr>
          <w:rFonts w:ascii="Times New Roman" w:hAnsi="Times New Roman" w:cs="Times New Roman"/>
          <w:w w:val="130"/>
          <w:sz w:val="24"/>
          <w:szCs w:val="24"/>
        </w:rPr>
        <w:t>lanjut penanganan pengaduan.</w:t>
      </w:r>
    </w:p>
    <w:p w14:paraId="20ABF575" w14:textId="77777777" w:rsidR="008E2729" w:rsidRPr="001A131C" w:rsidRDefault="008E2729" w:rsidP="001A131C">
      <w:pPr>
        <w:pStyle w:val="ListParagraph"/>
        <w:widowControl w:val="0"/>
        <w:tabs>
          <w:tab w:val="left" w:pos="1843"/>
          <w:tab w:val="left" w:pos="1845"/>
        </w:tabs>
        <w:autoSpaceDE w:val="0"/>
        <w:autoSpaceDN w:val="0"/>
        <w:spacing w:after="0" w:line="360" w:lineRule="auto"/>
        <w:ind w:left="1276" w:right="40"/>
        <w:contextualSpacing w:val="0"/>
        <w:jc w:val="both"/>
        <w:rPr>
          <w:rFonts w:ascii="Times New Roman" w:hAnsi="Times New Roman" w:cs="Times New Roman"/>
          <w:w w:val="130"/>
          <w:sz w:val="24"/>
          <w:szCs w:val="24"/>
          <w:lang w:val="en-US"/>
        </w:rPr>
      </w:pPr>
    </w:p>
    <w:p w14:paraId="612DAA21" w14:textId="77777777" w:rsidR="008E2729" w:rsidRPr="001A131C" w:rsidRDefault="008E2729" w:rsidP="001A131C">
      <w:pPr>
        <w:pStyle w:val="BodyText"/>
        <w:spacing w:before="40" w:line="360" w:lineRule="auto"/>
        <w:ind w:left="1276" w:right="1148"/>
        <w:jc w:val="both"/>
        <w:rPr>
          <w:rFonts w:ascii="Times New Roman" w:hAnsi="Times New Roman" w:cs="Times New Roman"/>
          <w:sz w:val="24"/>
          <w:szCs w:val="24"/>
        </w:rPr>
      </w:pPr>
      <w:r w:rsidRPr="001A131C">
        <w:rPr>
          <w:rFonts w:ascii="Times New Roman" w:hAnsi="Times New Roman" w:cs="Times New Roman"/>
          <w:w w:val="130"/>
          <w:sz w:val="24"/>
          <w:szCs w:val="24"/>
        </w:rPr>
        <w:t>Selanjutnya dalam penyelenggaraan pelayanan masih terdapat beberapa hambatan dan kendala yang dihadapi antara lain :</w:t>
      </w:r>
    </w:p>
    <w:p w14:paraId="2FE4A8F4" w14:textId="24128424" w:rsidR="008E2729" w:rsidRPr="001A131C" w:rsidRDefault="008E2729" w:rsidP="001A131C">
      <w:pPr>
        <w:pStyle w:val="ListParagraph"/>
        <w:widowControl w:val="0"/>
        <w:numPr>
          <w:ilvl w:val="2"/>
          <w:numId w:val="58"/>
        </w:numPr>
        <w:tabs>
          <w:tab w:val="left" w:pos="1843"/>
          <w:tab w:val="left" w:pos="1845"/>
        </w:tabs>
        <w:autoSpaceDE w:val="0"/>
        <w:autoSpaceDN w:val="0"/>
        <w:spacing w:before="1" w:after="0" w:line="360" w:lineRule="auto"/>
        <w:ind w:right="1424"/>
        <w:contextualSpacing w:val="0"/>
        <w:jc w:val="both"/>
        <w:rPr>
          <w:rFonts w:ascii="Times New Roman" w:hAnsi="Times New Roman" w:cs="Times New Roman"/>
          <w:sz w:val="24"/>
          <w:szCs w:val="24"/>
        </w:rPr>
      </w:pPr>
      <w:r w:rsidRPr="001A131C">
        <w:rPr>
          <w:rFonts w:ascii="Times New Roman" w:hAnsi="Times New Roman" w:cs="Times New Roman"/>
          <w:w w:val="130"/>
          <w:sz w:val="24"/>
          <w:szCs w:val="24"/>
        </w:rPr>
        <w:t>Sumber daya manusia aparatur Kecamatan</w:t>
      </w:r>
      <w:r w:rsidRPr="001A131C">
        <w:rPr>
          <w:rFonts w:ascii="Times New Roman" w:hAnsi="Times New Roman" w:cs="Times New Roman"/>
          <w:spacing w:val="80"/>
          <w:w w:val="130"/>
          <w:sz w:val="24"/>
          <w:szCs w:val="24"/>
        </w:rPr>
        <w:t xml:space="preserve"> </w:t>
      </w:r>
      <w:r w:rsidRPr="001A131C">
        <w:rPr>
          <w:rFonts w:ascii="Times New Roman" w:hAnsi="Times New Roman" w:cs="Times New Roman"/>
          <w:spacing w:val="80"/>
          <w:w w:val="130"/>
          <w:sz w:val="24"/>
          <w:szCs w:val="24"/>
          <w:lang w:val="en-US"/>
        </w:rPr>
        <w:t>Kemangkon</w:t>
      </w:r>
      <w:r w:rsidRPr="001A131C">
        <w:rPr>
          <w:rFonts w:ascii="Times New Roman" w:hAnsi="Times New Roman" w:cs="Times New Roman"/>
          <w:w w:val="130"/>
          <w:sz w:val="24"/>
          <w:szCs w:val="24"/>
        </w:rPr>
        <w:t xml:space="preserve"> yang terbatas.</w:t>
      </w:r>
    </w:p>
    <w:p w14:paraId="723260DE" w14:textId="77777777" w:rsidR="008E2729" w:rsidRPr="001A131C" w:rsidRDefault="008E2729" w:rsidP="001A131C">
      <w:pPr>
        <w:pStyle w:val="ListParagraph"/>
        <w:widowControl w:val="0"/>
        <w:numPr>
          <w:ilvl w:val="2"/>
          <w:numId w:val="58"/>
        </w:numPr>
        <w:tabs>
          <w:tab w:val="left" w:pos="1844"/>
        </w:tabs>
        <w:autoSpaceDE w:val="0"/>
        <w:autoSpaceDN w:val="0"/>
        <w:spacing w:before="2" w:after="0" w:line="360" w:lineRule="auto"/>
        <w:ind w:left="1844" w:hanging="424"/>
        <w:contextualSpacing w:val="0"/>
        <w:jc w:val="both"/>
        <w:rPr>
          <w:rFonts w:ascii="Times New Roman" w:hAnsi="Times New Roman" w:cs="Times New Roman"/>
          <w:sz w:val="24"/>
          <w:szCs w:val="24"/>
        </w:rPr>
      </w:pPr>
      <w:r w:rsidRPr="001A131C">
        <w:rPr>
          <w:rFonts w:ascii="Times New Roman" w:hAnsi="Times New Roman" w:cs="Times New Roman"/>
          <w:w w:val="130"/>
          <w:sz w:val="24"/>
          <w:szCs w:val="24"/>
        </w:rPr>
        <w:t>Kompetensi</w:t>
      </w:r>
      <w:r w:rsidRPr="001A131C">
        <w:rPr>
          <w:rFonts w:ascii="Times New Roman" w:hAnsi="Times New Roman" w:cs="Times New Roman"/>
          <w:spacing w:val="13"/>
          <w:w w:val="130"/>
          <w:sz w:val="24"/>
          <w:szCs w:val="24"/>
        </w:rPr>
        <w:t xml:space="preserve"> </w:t>
      </w:r>
      <w:r w:rsidRPr="001A131C">
        <w:rPr>
          <w:rFonts w:ascii="Times New Roman" w:hAnsi="Times New Roman" w:cs="Times New Roman"/>
          <w:w w:val="130"/>
          <w:sz w:val="24"/>
          <w:szCs w:val="24"/>
        </w:rPr>
        <w:t>SDM</w:t>
      </w:r>
      <w:r w:rsidRPr="001A131C">
        <w:rPr>
          <w:rFonts w:ascii="Times New Roman" w:hAnsi="Times New Roman" w:cs="Times New Roman"/>
          <w:spacing w:val="15"/>
          <w:w w:val="130"/>
          <w:sz w:val="24"/>
          <w:szCs w:val="24"/>
        </w:rPr>
        <w:t xml:space="preserve"> </w:t>
      </w:r>
      <w:r w:rsidRPr="001A131C">
        <w:rPr>
          <w:rFonts w:ascii="Times New Roman" w:hAnsi="Times New Roman" w:cs="Times New Roman"/>
          <w:w w:val="130"/>
          <w:sz w:val="24"/>
          <w:szCs w:val="24"/>
        </w:rPr>
        <w:t>Aparatur</w:t>
      </w:r>
      <w:r w:rsidRPr="001A131C">
        <w:rPr>
          <w:rFonts w:ascii="Times New Roman" w:hAnsi="Times New Roman" w:cs="Times New Roman"/>
          <w:spacing w:val="15"/>
          <w:w w:val="130"/>
          <w:sz w:val="24"/>
          <w:szCs w:val="24"/>
        </w:rPr>
        <w:t xml:space="preserve"> </w:t>
      </w:r>
      <w:r w:rsidRPr="001A131C">
        <w:rPr>
          <w:rFonts w:ascii="Times New Roman" w:hAnsi="Times New Roman" w:cs="Times New Roman"/>
          <w:w w:val="130"/>
          <w:sz w:val="24"/>
          <w:szCs w:val="24"/>
        </w:rPr>
        <w:t>yang</w:t>
      </w:r>
      <w:r w:rsidRPr="001A131C">
        <w:rPr>
          <w:rFonts w:ascii="Times New Roman" w:hAnsi="Times New Roman" w:cs="Times New Roman"/>
          <w:spacing w:val="17"/>
          <w:w w:val="130"/>
          <w:sz w:val="24"/>
          <w:szCs w:val="24"/>
        </w:rPr>
        <w:t xml:space="preserve"> </w:t>
      </w:r>
      <w:r w:rsidRPr="001A131C">
        <w:rPr>
          <w:rFonts w:ascii="Times New Roman" w:hAnsi="Times New Roman" w:cs="Times New Roman"/>
          <w:w w:val="130"/>
          <w:sz w:val="24"/>
          <w:szCs w:val="24"/>
        </w:rPr>
        <w:t>perlu</w:t>
      </w:r>
      <w:r w:rsidRPr="001A131C">
        <w:rPr>
          <w:rFonts w:ascii="Times New Roman" w:hAnsi="Times New Roman" w:cs="Times New Roman"/>
          <w:spacing w:val="17"/>
          <w:w w:val="130"/>
          <w:sz w:val="24"/>
          <w:szCs w:val="24"/>
        </w:rPr>
        <w:t xml:space="preserve"> </w:t>
      </w:r>
      <w:r w:rsidRPr="001A131C">
        <w:rPr>
          <w:rFonts w:ascii="Times New Roman" w:hAnsi="Times New Roman" w:cs="Times New Roman"/>
          <w:spacing w:val="-2"/>
          <w:w w:val="130"/>
          <w:sz w:val="24"/>
          <w:szCs w:val="24"/>
        </w:rPr>
        <w:t>ditingkatkan.</w:t>
      </w:r>
    </w:p>
    <w:p w14:paraId="11BB28C0" w14:textId="77777777" w:rsidR="008E2729" w:rsidRPr="001A131C" w:rsidRDefault="008E2729" w:rsidP="001A131C">
      <w:pPr>
        <w:pStyle w:val="ListParagraph"/>
        <w:widowControl w:val="0"/>
        <w:numPr>
          <w:ilvl w:val="2"/>
          <w:numId w:val="58"/>
        </w:numPr>
        <w:tabs>
          <w:tab w:val="left" w:pos="1842"/>
          <w:tab w:val="left" w:pos="1845"/>
        </w:tabs>
        <w:autoSpaceDE w:val="0"/>
        <w:autoSpaceDN w:val="0"/>
        <w:spacing w:before="37" w:after="0" w:line="360" w:lineRule="auto"/>
        <w:ind w:right="1424"/>
        <w:contextualSpacing w:val="0"/>
        <w:jc w:val="both"/>
        <w:rPr>
          <w:rFonts w:ascii="Times New Roman" w:hAnsi="Times New Roman" w:cs="Times New Roman"/>
          <w:sz w:val="24"/>
          <w:szCs w:val="24"/>
        </w:rPr>
      </w:pPr>
      <w:r w:rsidRPr="001A131C">
        <w:rPr>
          <w:rFonts w:ascii="Times New Roman" w:hAnsi="Times New Roman" w:cs="Times New Roman"/>
          <w:w w:val="130"/>
          <w:sz w:val="24"/>
          <w:szCs w:val="24"/>
        </w:rPr>
        <w:t>Sarana dan prasarana pelayanan di Kecamatan yang masih belum optimal / belum memenuhi standar maksimal penyelenggaraan pelayanan publik.</w:t>
      </w:r>
    </w:p>
    <w:p w14:paraId="12EFD03A" w14:textId="3477276A" w:rsidR="008E2729" w:rsidRPr="008E2729" w:rsidRDefault="008E2729" w:rsidP="004144A7">
      <w:pPr>
        <w:pStyle w:val="ListParagraph"/>
        <w:widowControl w:val="0"/>
        <w:numPr>
          <w:ilvl w:val="2"/>
          <w:numId w:val="58"/>
        </w:numPr>
        <w:tabs>
          <w:tab w:val="left" w:pos="1843"/>
          <w:tab w:val="left" w:pos="1845"/>
        </w:tabs>
        <w:autoSpaceDE w:val="0"/>
        <w:autoSpaceDN w:val="0"/>
        <w:spacing w:before="3" w:after="0" w:line="276" w:lineRule="auto"/>
        <w:ind w:right="1419"/>
        <w:contextualSpacing w:val="0"/>
        <w:jc w:val="both"/>
        <w:sectPr w:rsidR="008E2729" w:rsidRPr="008E2729">
          <w:pgSz w:w="11920" w:h="16850"/>
          <w:pgMar w:top="1600" w:right="283" w:bottom="1500" w:left="1700" w:header="691" w:footer="1314" w:gutter="0"/>
          <w:cols w:space="720"/>
        </w:sectPr>
      </w:pPr>
    </w:p>
    <w:p w14:paraId="1513F84C" w14:textId="2E2A84D0" w:rsidR="008E2729" w:rsidRDefault="008E2729" w:rsidP="008E2729">
      <w:pPr>
        <w:pStyle w:val="BodyText"/>
        <w:spacing w:before="90"/>
      </w:pPr>
    </w:p>
    <w:p w14:paraId="3A292A11" w14:textId="7EF6EFF0" w:rsidR="008E2729" w:rsidRPr="001A131C" w:rsidRDefault="008E2729" w:rsidP="001A131C">
      <w:pPr>
        <w:pStyle w:val="ListParagraph"/>
        <w:widowControl w:val="0"/>
        <w:numPr>
          <w:ilvl w:val="2"/>
          <w:numId w:val="58"/>
        </w:numPr>
        <w:tabs>
          <w:tab w:val="left" w:pos="1842"/>
          <w:tab w:val="left" w:pos="1845"/>
        </w:tabs>
        <w:autoSpaceDE w:val="0"/>
        <w:autoSpaceDN w:val="0"/>
        <w:spacing w:before="38" w:after="0" w:line="360" w:lineRule="auto"/>
        <w:ind w:right="40"/>
        <w:contextualSpacing w:val="0"/>
        <w:jc w:val="both"/>
        <w:rPr>
          <w:rFonts w:ascii="Times New Roman" w:hAnsi="Times New Roman" w:cs="Times New Roman"/>
          <w:sz w:val="24"/>
          <w:szCs w:val="24"/>
        </w:rPr>
      </w:pPr>
      <w:r w:rsidRPr="001A131C">
        <w:rPr>
          <w:rFonts w:ascii="Times New Roman" w:hAnsi="Times New Roman" w:cs="Times New Roman"/>
          <w:w w:val="130"/>
          <w:sz w:val="24"/>
          <w:szCs w:val="24"/>
        </w:rPr>
        <w:t>Tingkat partisipasi masyarakat dalam pengisian</w:t>
      </w:r>
      <w:r w:rsidRPr="001A131C">
        <w:rPr>
          <w:rFonts w:ascii="Times New Roman" w:hAnsi="Times New Roman" w:cs="Times New Roman"/>
          <w:spacing w:val="40"/>
          <w:w w:val="130"/>
          <w:sz w:val="24"/>
          <w:szCs w:val="24"/>
        </w:rPr>
        <w:t xml:space="preserve"> </w:t>
      </w:r>
      <w:r w:rsidRPr="001A131C">
        <w:rPr>
          <w:rFonts w:ascii="Times New Roman" w:hAnsi="Times New Roman" w:cs="Times New Roman"/>
          <w:w w:val="130"/>
          <w:sz w:val="24"/>
          <w:szCs w:val="24"/>
        </w:rPr>
        <w:t>survei</w:t>
      </w:r>
      <w:r w:rsidR="00EF4488" w:rsidRPr="001A131C">
        <w:rPr>
          <w:rFonts w:ascii="Times New Roman" w:hAnsi="Times New Roman" w:cs="Times New Roman"/>
          <w:w w:val="130"/>
          <w:sz w:val="24"/>
          <w:szCs w:val="24"/>
        </w:rPr>
        <w:t xml:space="preserve"> kepuasan yang masih </w:t>
      </w:r>
      <w:r w:rsidR="00EF4488" w:rsidRPr="001A131C">
        <w:rPr>
          <w:rFonts w:ascii="Times New Roman" w:hAnsi="Times New Roman" w:cs="Times New Roman"/>
          <w:w w:val="130"/>
          <w:sz w:val="24"/>
          <w:szCs w:val="24"/>
          <w:lang w:val="en-US"/>
        </w:rPr>
        <w:t>rendah.</w:t>
      </w:r>
    </w:p>
    <w:p w14:paraId="66DD4A22" w14:textId="77777777" w:rsidR="008E2729" w:rsidRPr="001A131C" w:rsidRDefault="008E2729" w:rsidP="001A131C">
      <w:pPr>
        <w:pStyle w:val="ListParagraph"/>
        <w:widowControl w:val="0"/>
        <w:tabs>
          <w:tab w:val="left" w:pos="1842"/>
          <w:tab w:val="left" w:pos="1845"/>
        </w:tabs>
        <w:autoSpaceDE w:val="0"/>
        <w:autoSpaceDN w:val="0"/>
        <w:spacing w:before="38" w:after="0" w:line="360" w:lineRule="auto"/>
        <w:ind w:left="1845" w:right="1428"/>
        <w:contextualSpacing w:val="0"/>
        <w:jc w:val="both"/>
        <w:rPr>
          <w:rFonts w:ascii="Times New Roman" w:hAnsi="Times New Roman" w:cs="Times New Roman"/>
          <w:w w:val="130"/>
          <w:sz w:val="24"/>
          <w:szCs w:val="24"/>
          <w:lang w:val="en-US"/>
        </w:rPr>
      </w:pPr>
    </w:p>
    <w:p w14:paraId="75E016B5" w14:textId="7643EBE4" w:rsidR="008E2729" w:rsidRPr="001A131C" w:rsidRDefault="008E2729" w:rsidP="00D37E68">
      <w:pPr>
        <w:pStyle w:val="BodyText"/>
        <w:spacing w:before="38" w:line="360" w:lineRule="auto"/>
        <w:ind w:left="1420" w:right="40"/>
        <w:jc w:val="both"/>
        <w:rPr>
          <w:rFonts w:ascii="Times New Roman" w:hAnsi="Times New Roman" w:cs="Times New Roman"/>
          <w:sz w:val="24"/>
          <w:szCs w:val="24"/>
        </w:rPr>
      </w:pPr>
      <w:r w:rsidRPr="001A131C">
        <w:rPr>
          <w:rFonts w:ascii="Times New Roman" w:hAnsi="Times New Roman" w:cs="Times New Roman"/>
          <w:spacing w:val="-2"/>
          <w:w w:val="130"/>
          <w:sz w:val="24"/>
          <w:szCs w:val="24"/>
        </w:rPr>
        <w:t>Sehubungan</w:t>
      </w:r>
      <w:r w:rsidRPr="001A131C">
        <w:rPr>
          <w:rFonts w:ascii="Times New Roman" w:hAnsi="Times New Roman" w:cs="Times New Roman"/>
          <w:sz w:val="24"/>
          <w:szCs w:val="24"/>
        </w:rPr>
        <w:tab/>
      </w:r>
      <w:r w:rsidRPr="001A131C">
        <w:rPr>
          <w:rFonts w:ascii="Times New Roman" w:hAnsi="Times New Roman" w:cs="Times New Roman"/>
          <w:sz w:val="24"/>
          <w:szCs w:val="24"/>
        </w:rPr>
        <w:tab/>
      </w:r>
      <w:r w:rsidRPr="001A131C">
        <w:rPr>
          <w:rFonts w:ascii="Times New Roman" w:hAnsi="Times New Roman" w:cs="Times New Roman"/>
          <w:spacing w:val="-2"/>
          <w:w w:val="130"/>
          <w:sz w:val="24"/>
          <w:szCs w:val="24"/>
        </w:rPr>
        <w:t>dengan</w:t>
      </w:r>
      <w:r w:rsidRPr="001A131C">
        <w:rPr>
          <w:rFonts w:ascii="Times New Roman" w:hAnsi="Times New Roman" w:cs="Times New Roman"/>
          <w:sz w:val="24"/>
          <w:szCs w:val="24"/>
        </w:rPr>
        <w:tab/>
      </w:r>
      <w:r w:rsidRPr="001A131C">
        <w:rPr>
          <w:rFonts w:ascii="Times New Roman" w:hAnsi="Times New Roman" w:cs="Times New Roman"/>
          <w:spacing w:val="-4"/>
          <w:w w:val="130"/>
          <w:sz w:val="24"/>
          <w:szCs w:val="24"/>
        </w:rPr>
        <w:t>hal</w:t>
      </w:r>
      <w:r w:rsidRPr="001A131C">
        <w:rPr>
          <w:rFonts w:ascii="Times New Roman" w:hAnsi="Times New Roman" w:cs="Times New Roman"/>
          <w:sz w:val="24"/>
          <w:szCs w:val="24"/>
        </w:rPr>
        <w:tab/>
      </w:r>
      <w:r w:rsidRPr="001A131C">
        <w:rPr>
          <w:rFonts w:ascii="Times New Roman" w:hAnsi="Times New Roman" w:cs="Times New Roman"/>
          <w:spacing w:val="-2"/>
          <w:w w:val="130"/>
          <w:sz w:val="24"/>
          <w:szCs w:val="24"/>
        </w:rPr>
        <w:t>tersebut,</w:t>
      </w:r>
      <w:r w:rsidRPr="001A131C">
        <w:rPr>
          <w:rFonts w:ascii="Times New Roman" w:hAnsi="Times New Roman" w:cs="Times New Roman"/>
          <w:sz w:val="24"/>
          <w:szCs w:val="24"/>
        </w:rPr>
        <w:tab/>
      </w:r>
      <w:r w:rsidRPr="001A131C">
        <w:rPr>
          <w:rFonts w:ascii="Times New Roman" w:hAnsi="Times New Roman" w:cs="Times New Roman"/>
          <w:spacing w:val="-2"/>
          <w:w w:val="130"/>
          <w:sz w:val="24"/>
          <w:szCs w:val="24"/>
        </w:rPr>
        <w:t xml:space="preserve">dalamrangka </w:t>
      </w:r>
      <w:r w:rsidRPr="001A131C">
        <w:rPr>
          <w:rFonts w:ascii="Times New Roman" w:hAnsi="Times New Roman" w:cs="Times New Roman"/>
          <w:w w:val="130"/>
          <w:sz w:val="24"/>
          <w:szCs w:val="24"/>
        </w:rPr>
        <w:t>peningkatan</w:t>
      </w:r>
      <w:r w:rsidRPr="001A131C">
        <w:rPr>
          <w:rFonts w:ascii="Times New Roman" w:hAnsi="Times New Roman" w:cs="Times New Roman"/>
          <w:spacing w:val="40"/>
          <w:w w:val="130"/>
          <w:sz w:val="24"/>
          <w:szCs w:val="24"/>
        </w:rPr>
        <w:t xml:space="preserve"> </w:t>
      </w:r>
      <w:r w:rsidRPr="001A131C">
        <w:rPr>
          <w:rFonts w:ascii="Times New Roman" w:hAnsi="Times New Roman" w:cs="Times New Roman"/>
          <w:w w:val="130"/>
          <w:sz w:val="24"/>
          <w:szCs w:val="24"/>
        </w:rPr>
        <w:t>capaian</w:t>
      </w:r>
      <w:r w:rsidRPr="001A131C">
        <w:rPr>
          <w:rFonts w:ascii="Times New Roman" w:hAnsi="Times New Roman" w:cs="Times New Roman"/>
          <w:spacing w:val="40"/>
          <w:w w:val="130"/>
          <w:sz w:val="24"/>
          <w:szCs w:val="24"/>
        </w:rPr>
        <w:t xml:space="preserve"> </w:t>
      </w:r>
      <w:r w:rsidRPr="001A131C">
        <w:rPr>
          <w:rFonts w:ascii="Times New Roman" w:hAnsi="Times New Roman" w:cs="Times New Roman"/>
          <w:w w:val="130"/>
          <w:sz w:val="24"/>
          <w:szCs w:val="24"/>
        </w:rPr>
        <w:t>kinerja</w:t>
      </w:r>
      <w:r w:rsidRPr="001A131C">
        <w:rPr>
          <w:rFonts w:ascii="Times New Roman" w:hAnsi="Times New Roman" w:cs="Times New Roman"/>
          <w:spacing w:val="40"/>
          <w:w w:val="130"/>
          <w:sz w:val="24"/>
          <w:szCs w:val="24"/>
        </w:rPr>
        <w:t xml:space="preserve"> </w:t>
      </w:r>
      <w:r w:rsidRPr="001A131C">
        <w:rPr>
          <w:rFonts w:ascii="Times New Roman" w:hAnsi="Times New Roman" w:cs="Times New Roman"/>
          <w:w w:val="130"/>
          <w:sz w:val="24"/>
          <w:szCs w:val="24"/>
        </w:rPr>
        <w:t>penyelengga</w:t>
      </w:r>
      <w:r w:rsidR="001A131C" w:rsidRPr="001A131C">
        <w:rPr>
          <w:rFonts w:ascii="Times New Roman" w:hAnsi="Times New Roman" w:cs="Times New Roman"/>
          <w:w w:val="130"/>
          <w:sz w:val="24"/>
          <w:szCs w:val="24"/>
        </w:rPr>
        <w:t>ra</w:t>
      </w:r>
      <w:r w:rsidRPr="001A131C">
        <w:rPr>
          <w:rFonts w:ascii="Times New Roman" w:hAnsi="Times New Roman" w:cs="Times New Roman"/>
          <w:w w:val="130"/>
          <w:sz w:val="24"/>
          <w:szCs w:val="24"/>
        </w:rPr>
        <w:t>an</w:t>
      </w:r>
      <w:r w:rsidRPr="001A131C">
        <w:rPr>
          <w:rFonts w:ascii="Times New Roman" w:hAnsi="Times New Roman" w:cs="Times New Roman"/>
          <w:spacing w:val="40"/>
          <w:w w:val="130"/>
          <w:sz w:val="24"/>
          <w:szCs w:val="24"/>
        </w:rPr>
        <w:t xml:space="preserve"> </w:t>
      </w:r>
      <w:r w:rsidR="001A131C" w:rsidRPr="001A131C">
        <w:rPr>
          <w:rFonts w:ascii="Times New Roman" w:hAnsi="Times New Roman" w:cs="Times New Roman"/>
          <w:w w:val="130"/>
          <w:sz w:val="24"/>
          <w:szCs w:val="24"/>
        </w:rPr>
        <w:t xml:space="preserve">pelayanan </w:t>
      </w:r>
      <w:r w:rsidRPr="001A131C">
        <w:rPr>
          <w:rFonts w:ascii="Times New Roman" w:hAnsi="Times New Roman" w:cs="Times New Roman"/>
          <w:w w:val="130"/>
          <w:sz w:val="24"/>
          <w:szCs w:val="24"/>
        </w:rPr>
        <w:t>di</w:t>
      </w:r>
      <w:r w:rsidRPr="001A131C">
        <w:rPr>
          <w:rFonts w:ascii="Times New Roman" w:hAnsi="Times New Roman" w:cs="Times New Roman"/>
          <w:spacing w:val="80"/>
          <w:w w:val="130"/>
          <w:sz w:val="24"/>
          <w:szCs w:val="24"/>
        </w:rPr>
        <w:t xml:space="preserve"> </w:t>
      </w:r>
      <w:r w:rsidRPr="001A131C">
        <w:rPr>
          <w:rFonts w:ascii="Times New Roman" w:hAnsi="Times New Roman" w:cs="Times New Roman"/>
          <w:w w:val="130"/>
          <w:sz w:val="24"/>
          <w:szCs w:val="24"/>
        </w:rPr>
        <w:t>Kecamatan</w:t>
      </w:r>
      <w:r w:rsidRPr="001A131C">
        <w:rPr>
          <w:rFonts w:ascii="Times New Roman" w:hAnsi="Times New Roman" w:cs="Times New Roman"/>
          <w:spacing w:val="80"/>
          <w:w w:val="130"/>
          <w:sz w:val="24"/>
          <w:szCs w:val="24"/>
        </w:rPr>
        <w:t xml:space="preserve"> Kemangkon </w:t>
      </w:r>
      <w:r w:rsidRPr="001A131C">
        <w:rPr>
          <w:rFonts w:ascii="Times New Roman" w:hAnsi="Times New Roman" w:cs="Times New Roman"/>
          <w:w w:val="130"/>
          <w:sz w:val="24"/>
          <w:szCs w:val="24"/>
        </w:rPr>
        <w:t>pada</w:t>
      </w:r>
      <w:r w:rsidRPr="001A131C">
        <w:rPr>
          <w:rFonts w:ascii="Times New Roman" w:hAnsi="Times New Roman" w:cs="Times New Roman"/>
          <w:spacing w:val="80"/>
          <w:w w:val="130"/>
          <w:sz w:val="24"/>
          <w:szCs w:val="24"/>
        </w:rPr>
        <w:t xml:space="preserve"> </w:t>
      </w:r>
      <w:r w:rsidRPr="001A131C">
        <w:rPr>
          <w:rFonts w:ascii="Times New Roman" w:hAnsi="Times New Roman" w:cs="Times New Roman"/>
          <w:w w:val="130"/>
          <w:sz w:val="24"/>
          <w:szCs w:val="24"/>
        </w:rPr>
        <w:t>tahun</w:t>
      </w:r>
      <w:r w:rsidRPr="001A131C">
        <w:rPr>
          <w:rFonts w:ascii="Times New Roman" w:hAnsi="Times New Roman" w:cs="Times New Roman"/>
          <w:spacing w:val="80"/>
          <w:w w:val="130"/>
          <w:sz w:val="24"/>
          <w:szCs w:val="24"/>
        </w:rPr>
        <w:t xml:space="preserve"> </w:t>
      </w:r>
      <w:r w:rsidRPr="001A131C">
        <w:rPr>
          <w:rFonts w:ascii="Times New Roman" w:hAnsi="Times New Roman" w:cs="Times New Roman"/>
          <w:w w:val="130"/>
          <w:sz w:val="24"/>
          <w:szCs w:val="24"/>
        </w:rPr>
        <w:t>–</w:t>
      </w:r>
      <w:r w:rsidRPr="001A131C">
        <w:rPr>
          <w:rFonts w:ascii="Times New Roman" w:hAnsi="Times New Roman" w:cs="Times New Roman"/>
          <w:spacing w:val="80"/>
          <w:w w:val="130"/>
          <w:sz w:val="24"/>
          <w:szCs w:val="24"/>
        </w:rPr>
        <w:t xml:space="preserve"> </w:t>
      </w:r>
      <w:r w:rsidRPr="001A131C">
        <w:rPr>
          <w:rFonts w:ascii="Times New Roman" w:hAnsi="Times New Roman" w:cs="Times New Roman"/>
          <w:w w:val="130"/>
          <w:sz w:val="24"/>
          <w:szCs w:val="24"/>
        </w:rPr>
        <w:t xml:space="preserve">tahun </w:t>
      </w:r>
      <w:r w:rsidRPr="001A131C">
        <w:rPr>
          <w:rFonts w:ascii="Times New Roman" w:hAnsi="Times New Roman" w:cs="Times New Roman"/>
          <w:spacing w:val="-2"/>
          <w:w w:val="130"/>
          <w:sz w:val="24"/>
          <w:szCs w:val="24"/>
        </w:rPr>
        <w:t>berikutnya</w:t>
      </w:r>
      <w:r w:rsidRPr="001A131C">
        <w:rPr>
          <w:rFonts w:ascii="Times New Roman" w:hAnsi="Times New Roman" w:cs="Times New Roman"/>
          <w:sz w:val="24"/>
          <w:szCs w:val="24"/>
        </w:rPr>
        <w:tab/>
      </w:r>
      <w:r w:rsidRPr="001A131C">
        <w:rPr>
          <w:rFonts w:ascii="Times New Roman" w:hAnsi="Times New Roman" w:cs="Times New Roman"/>
          <w:spacing w:val="-4"/>
          <w:w w:val="130"/>
          <w:sz w:val="24"/>
          <w:szCs w:val="24"/>
        </w:rPr>
        <w:t>maka</w:t>
      </w:r>
      <w:r w:rsidRPr="001A131C">
        <w:rPr>
          <w:rFonts w:ascii="Times New Roman" w:hAnsi="Times New Roman" w:cs="Times New Roman"/>
          <w:sz w:val="24"/>
          <w:szCs w:val="24"/>
        </w:rPr>
        <w:tab/>
      </w:r>
      <w:r w:rsidRPr="001A131C">
        <w:rPr>
          <w:rFonts w:ascii="Times New Roman" w:hAnsi="Times New Roman" w:cs="Times New Roman"/>
          <w:spacing w:val="-2"/>
          <w:w w:val="130"/>
          <w:sz w:val="24"/>
          <w:szCs w:val="24"/>
        </w:rPr>
        <w:t>diperlukan</w:t>
      </w:r>
      <w:r w:rsidRPr="001A131C">
        <w:rPr>
          <w:rFonts w:ascii="Times New Roman" w:hAnsi="Times New Roman" w:cs="Times New Roman"/>
          <w:sz w:val="24"/>
          <w:szCs w:val="24"/>
        </w:rPr>
        <w:tab/>
      </w:r>
      <w:r w:rsidRPr="001A131C">
        <w:rPr>
          <w:rFonts w:ascii="Times New Roman" w:hAnsi="Times New Roman" w:cs="Times New Roman"/>
          <w:spacing w:val="-2"/>
          <w:w w:val="130"/>
          <w:sz w:val="24"/>
          <w:szCs w:val="24"/>
        </w:rPr>
        <w:t>solusi</w:t>
      </w:r>
      <w:r w:rsidR="00D37E68">
        <w:rPr>
          <w:rFonts w:ascii="Times New Roman" w:hAnsi="Times New Roman" w:cs="Times New Roman"/>
          <w:spacing w:val="-2"/>
          <w:w w:val="130"/>
          <w:sz w:val="24"/>
          <w:szCs w:val="24"/>
        </w:rPr>
        <w:t xml:space="preserve"> </w:t>
      </w:r>
      <w:r w:rsidRPr="001A131C">
        <w:rPr>
          <w:rFonts w:ascii="Times New Roman" w:hAnsi="Times New Roman" w:cs="Times New Roman"/>
          <w:spacing w:val="-2"/>
          <w:w w:val="130"/>
          <w:sz w:val="24"/>
          <w:szCs w:val="24"/>
        </w:rPr>
        <w:t>/</w:t>
      </w:r>
      <w:r w:rsidR="00D37E68">
        <w:rPr>
          <w:rFonts w:ascii="Times New Roman" w:hAnsi="Times New Roman" w:cs="Times New Roman"/>
          <w:spacing w:val="-2"/>
          <w:w w:val="130"/>
          <w:sz w:val="24"/>
          <w:szCs w:val="24"/>
        </w:rPr>
        <w:t xml:space="preserve"> </w:t>
      </w:r>
      <w:r w:rsidRPr="001A131C">
        <w:rPr>
          <w:rFonts w:ascii="Times New Roman" w:hAnsi="Times New Roman" w:cs="Times New Roman"/>
          <w:spacing w:val="-2"/>
          <w:w w:val="130"/>
          <w:sz w:val="24"/>
          <w:szCs w:val="24"/>
        </w:rPr>
        <w:t>upaya</w:t>
      </w:r>
      <w:r w:rsidRPr="001A131C">
        <w:rPr>
          <w:rFonts w:ascii="Times New Roman" w:hAnsi="Times New Roman" w:cs="Times New Roman"/>
          <w:sz w:val="24"/>
          <w:szCs w:val="24"/>
        </w:rPr>
        <w:tab/>
      </w:r>
      <w:r w:rsidRPr="001A131C">
        <w:rPr>
          <w:rFonts w:ascii="Times New Roman" w:hAnsi="Times New Roman" w:cs="Times New Roman"/>
          <w:spacing w:val="-10"/>
          <w:w w:val="130"/>
          <w:sz w:val="24"/>
          <w:szCs w:val="24"/>
        </w:rPr>
        <w:t>–</w:t>
      </w:r>
      <w:r w:rsidRPr="001A131C">
        <w:rPr>
          <w:rFonts w:ascii="Times New Roman" w:hAnsi="Times New Roman" w:cs="Times New Roman"/>
          <w:sz w:val="24"/>
          <w:szCs w:val="24"/>
        </w:rPr>
        <w:tab/>
      </w:r>
      <w:r w:rsidRPr="001A131C">
        <w:rPr>
          <w:rFonts w:ascii="Times New Roman" w:hAnsi="Times New Roman" w:cs="Times New Roman"/>
          <w:sz w:val="24"/>
          <w:szCs w:val="24"/>
        </w:rPr>
        <w:tab/>
      </w:r>
      <w:r w:rsidRPr="001A131C">
        <w:rPr>
          <w:rFonts w:ascii="Times New Roman" w:hAnsi="Times New Roman" w:cs="Times New Roman"/>
          <w:spacing w:val="-2"/>
          <w:w w:val="130"/>
          <w:sz w:val="24"/>
          <w:szCs w:val="24"/>
        </w:rPr>
        <w:t>upaya</w:t>
      </w:r>
    </w:p>
    <w:p w14:paraId="30D4211B" w14:textId="77777777" w:rsidR="008E2729" w:rsidRPr="001A131C" w:rsidRDefault="008E2729" w:rsidP="001A131C">
      <w:pPr>
        <w:pStyle w:val="BodyText"/>
        <w:spacing w:before="2" w:line="360" w:lineRule="auto"/>
        <w:ind w:left="1420"/>
        <w:jc w:val="both"/>
        <w:rPr>
          <w:rFonts w:ascii="Times New Roman" w:hAnsi="Times New Roman" w:cs="Times New Roman"/>
          <w:sz w:val="24"/>
          <w:szCs w:val="24"/>
        </w:rPr>
      </w:pPr>
      <w:r w:rsidRPr="001A131C">
        <w:rPr>
          <w:rFonts w:ascii="Times New Roman" w:hAnsi="Times New Roman" w:cs="Times New Roman"/>
          <w:w w:val="130"/>
          <w:sz w:val="24"/>
          <w:szCs w:val="24"/>
        </w:rPr>
        <w:t>perbaikan</w:t>
      </w:r>
      <w:r w:rsidRPr="001A131C">
        <w:rPr>
          <w:rFonts w:ascii="Times New Roman" w:hAnsi="Times New Roman" w:cs="Times New Roman"/>
          <w:spacing w:val="11"/>
          <w:w w:val="130"/>
          <w:sz w:val="24"/>
          <w:szCs w:val="24"/>
        </w:rPr>
        <w:t xml:space="preserve"> </w:t>
      </w:r>
      <w:r w:rsidRPr="001A131C">
        <w:rPr>
          <w:rFonts w:ascii="Times New Roman" w:hAnsi="Times New Roman" w:cs="Times New Roman"/>
          <w:w w:val="130"/>
          <w:sz w:val="24"/>
          <w:szCs w:val="24"/>
        </w:rPr>
        <w:t>sebagai</w:t>
      </w:r>
      <w:r w:rsidRPr="001A131C">
        <w:rPr>
          <w:rFonts w:ascii="Times New Roman" w:hAnsi="Times New Roman" w:cs="Times New Roman"/>
          <w:spacing w:val="13"/>
          <w:w w:val="130"/>
          <w:sz w:val="24"/>
          <w:szCs w:val="24"/>
        </w:rPr>
        <w:t xml:space="preserve"> </w:t>
      </w:r>
      <w:r w:rsidRPr="001A131C">
        <w:rPr>
          <w:rFonts w:ascii="Times New Roman" w:hAnsi="Times New Roman" w:cs="Times New Roman"/>
          <w:w w:val="130"/>
          <w:sz w:val="24"/>
          <w:szCs w:val="24"/>
        </w:rPr>
        <w:t>berikut</w:t>
      </w:r>
      <w:r w:rsidRPr="001A131C">
        <w:rPr>
          <w:rFonts w:ascii="Times New Roman" w:hAnsi="Times New Roman" w:cs="Times New Roman"/>
          <w:spacing w:val="14"/>
          <w:w w:val="130"/>
          <w:sz w:val="24"/>
          <w:szCs w:val="24"/>
        </w:rPr>
        <w:t xml:space="preserve"> </w:t>
      </w:r>
      <w:r w:rsidRPr="001A131C">
        <w:rPr>
          <w:rFonts w:ascii="Times New Roman" w:hAnsi="Times New Roman" w:cs="Times New Roman"/>
          <w:spacing w:val="-10"/>
          <w:w w:val="130"/>
          <w:sz w:val="24"/>
          <w:szCs w:val="24"/>
        </w:rPr>
        <w:t>:</w:t>
      </w:r>
    </w:p>
    <w:p w14:paraId="5506CC51" w14:textId="77777777" w:rsidR="008E2729" w:rsidRPr="001A131C" w:rsidRDefault="008E2729" w:rsidP="00D37E68">
      <w:pPr>
        <w:pStyle w:val="ListParagraph"/>
        <w:widowControl w:val="0"/>
        <w:numPr>
          <w:ilvl w:val="0"/>
          <w:numId w:val="59"/>
        </w:numPr>
        <w:tabs>
          <w:tab w:val="left" w:pos="1845"/>
        </w:tabs>
        <w:autoSpaceDE w:val="0"/>
        <w:autoSpaceDN w:val="0"/>
        <w:spacing w:before="40" w:after="0" w:line="360" w:lineRule="auto"/>
        <w:ind w:right="40"/>
        <w:contextualSpacing w:val="0"/>
        <w:jc w:val="both"/>
        <w:rPr>
          <w:rFonts w:ascii="Times New Roman" w:hAnsi="Times New Roman" w:cs="Times New Roman"/>
          <w:sz w:val="24"/>
          <w:szCs w:val="24"/>
        </w:rPr>
      </w:pPr>
      <w:r w:rsidRPr="001A131C">
        <w:rPr>
          <w:rFonts w:ascii="Times New Roman" w:hAnsi="Times New Roman" w:cs="Times New Roman"/>
          <w:w w:val="130"/>
          <w:sz w:val="24"/>
          <w:szCs w:val="24"/>
        </w:rPr>
        <w:t>mengoptimalkan penyenggaraan Forum Konsultasi Publik untuk bisa menyosialisasikan Standar Pelayanan Publik Kecamatan, serta memberikan informasi kepada masyarakat pengguna layanan atas kendala – kendala</w:t>
      </w:r>
      <w:r w:rsidRPr="001A131C">
        <w:rPr>
          <w:rFonts w:ascii="Times New Roman" w:hAnsi="Times New Roman" w:cs="Times New Roman"/>
          <w:spacing w:val="40"/>
          <w:w w:val="130"/>
          <w:sz w:val="24"/>
          <w:szCs w:val="24"/>
        </w:rPr>
        <w:t xml:space="preserve"> </w:t>
      </w:r>
      <w:r w:rsidRPr="001A131C">
        <w:rPr>
          <w:rFonts w:ascii="Times New Roman" w:hAnsi="Times New Roman" w:cs="Times New Roman"/>
          <w:w w:val="130"/>
          <w:sz w:val="24"/>
          <w:szCs w:val="24"/>
        </w:rPr>
        <w:t>penyelenggaraan pelayanan yang belum optimal pada tahun – tahun sebelumnya;</w:t>
      </w:r>
    </w:p>
    <w:p w14:paraId="00D93285" w14:textId="77777777" w:rsidR="008E2729" w:rsidRPr="001A131C" w:rsidRDefault="008E2729" w:rsidP="00D37E68">
      <w:pPr>
        <w:pStyle w:val="ListParagraph"/>
        <w:widowControl w:val="0"/>
        <w:numPr>
          <w:ilvl w:val="0"/>
          <w:numId w:val="59"/>
        </w:numPr>
        <w:tabs>
          <w:tab w:val="left" w:pos="1845"/>
        </w:tabs>
        <w:autoSpaceDE w:val="0"/>
        <w:autoSpaceDN w:val="0"/>
        <w:spacing w:before="3" w:after="0" w:line="360" w:lineRule="auto"/>
        <w:ind w:right="40"/>
        <w:contextualSpacing w:val="0"/>
        <w:jc w:val="both"/>
        <w:rPr>
          <w:rFonts w:ascii="Times New Roman" w:hAnsi="Times New Roman" w:cs="Times New Roman"/>
          <w:sz w:val="24"/>
          <w:szCs w:val="24"/>
        </w:rPr>
      </w:pPr>
      <w:r w:rsidRPr="001A131C">
        <w:rPr>
          <w:rFonts w:ascii="Times New Roman" w:hAnsi="Times New Roman" w:cs="Times New Roman"/>
          <w:w w:val="130"/>
          <w:sz w:val="24"/>
          <w:szCs w:val="24"/>
        </w:rPr>
        <w:t>mengusulkan penambahan anggaran dalam rangka peningkatan kualitas</w:t>
      </w:r>
      <w:r w:rsidRPr="001A131C">
        <w:rPr>
          <w:rFonts w:ascii="Times New Roman" w:hAnsi="Times New Roman" w:cs="Times New Roman"/>
          <w:spacing w:val="40"/>
          <w:w w:val="130"/>
          <w:sz w:val="24"/>
          <w:szCs w:val="24"/>
        </w:rPr>
        <w:t xml:space="preserve"> </w:t>
      </w:r>
      <w:r w:rsidRPr="001A131C">
        <w:rPr>
          <w:rFonts w:ascii="Times New Roman" w:hAnsi="Times New Roman" w:cs="Times New Roman"/>
          <w:w w:val="130"/>
          <w:sz w:val="24"/>
          <w:szCs w:val="24"/>
        </w:rPr>
        <w:t>Ruang Pelayanan dan sarana prasaran pelayanan, apabila belum memungkinkan penambahan anggaran maka mengoptimalkan pemanfaatan sumber daya yang ada;</w:t>
      </w:r>
    </w:p>
    <w:p w14:paraId="2773CBCB" w14:textId="77777777" w:rsidR="008E2729" w:rsidRPr="001A131C" w:rsidRDefault="008E2729" w:rsidP="00D37E68">
      <w:pPr>
        <w:pStyle w:val="ListParagraph"/>
        <w:widowControl w:val="0"/>
        <w:numPr>
          <w:ilvl w:val="0"/>
          <w:numId w:val="59"/>
        </w:numPr>
        <w:tabs>
          <w:tab w:val="left" w:pos="1845"/>
        </w:tabs>
        <w:autoSpaceDE w:val="0"/>
        <w:autoSpaceDN w:val="0"/>
        <w:spacing w:before="1" w:after="0" w:line="360" w:lineRule="auto"/>
        <w:ind w:right="40"/>
        <w:contextualSpacing w:val="0"/>
        <w:jc w:val="both"/>
        <w:rPr>
          <w:rFonts w:ascii="Times New Roman" w:hAnsi="Times New Roman" w:cs="Times New Roman"/>
          <w:sz w:val="24"/>
          <w:szCs w:val="24"/>
        </w:rPr>
      </w:pPr>
      <w:r w:rsidRPr="001A131C">
        <w:rPr>
          <w:rFonts w:ascii="Times New Roman" w:hAnsi="Times New Roman" w:cs="Times New Roman"/>
          <w:w w:val="130"/>
          <w:sz w:val="24"/>
          <w:szCs w:val="24"/>
        </w:rPr>
        <w:t>mengupayakan peningkatan kapasitas SDM aparatur pelaksana layanan;</w:t>
      </w:r>
    </w:p>
    <w:p w14:paraId="205DFC6C" w14:textId="77777777" w:rsidR="008E2729" w:rsidRPr="001A131C" w:rsidRDefault="008E2729" w:rsidP="00D37E68">
      <w:pPr>
        <w:pStyle w:val="ListParagraph"/>
        <w:widowControl w:val="0"/>
        <w:numPr>
          <w:ilvl w:val="0"/>
          <w:numId w:val="59"/>
        </w:numPr>
        <w:tabs>
          <w:tab w:val="left" w:pos="1845"/>
        </w:tabs>
        <w:autoSpaceDE w:val="0"/>
        <w:autoSpaceDN w:val="0"/>
        <w:spacing w:before="2" w:after="0" w:line="360" w:lineRule="auto"/>
        <w:ind w:right="40"/>
        <w:contextualSpacing w:val="0"/>
        <w:jc w:val="both"/>
        <w:rPr>
          <w:rFonts w:ascii="Times New Roman" w:hAnsi="Times New Roman" w:cs="Times New Roman"/>
          <w:sz w:val="24"/>
          <w:szCs w:val="24"/>
        </w:rPr>
      </w:pPr>
      <w:r w:rsidRPr="001A131C">
        <w:rPr>
          <w:rFonts w:ascii="Times New Roman" w:hAnsi="Times New Roman" w:cs="Times New Roman"/>
          <w:w w:val="130"/>
          <w:sz w:val="24"/>
          <w:szCs w:val="24"/>
        </w:rPr>
        <w:t xml:space="preserve">konsistensi pelaksanaan evalusi kinerja pelayanan secara berkala dan optimalisasi tindak lanjut hasil </w:t>
      </w:r>
      <w:r w:rsidRPr="001A131C">
        <w:rPr>
          <w:rFonts w:ascii="Times New Roman" w:hAnsi="Times New Roman" w:cs="Times New Roman"/>
          <w:spacing w:val="-2"/>
          <w:w w:val="130"/>
          <w:sz w:val="24"/>
          <w:szCs w:val="24"/>
        </w:rPr>
        <w:t>evaluasi;</w:t>
      </w:r>
    </w:p>
    <w:p w14:paraId="50A979C3" w14:textId="77777777" w:rsidR="008E2729" w:rsidRPr="001A131C" w:rsidRDefault="008E2729" w:rsidP="00D37E68">
      <w:pPr>
        <w:pStyle w:val="ListParagraph"/>
        <w:widowControl w:val="0"/>
        <w:numPr>
          <w:ilvl w:val="0"/>
          <w:numId w:val="59"/>
        </w:numPr>
        <w:tabs>
          <w:tab w:val="left" w:pos="1845"/>
        </w:tabs>
        <w:autoSpaceDE w:val="0"/>
        <w:autoSpaceDN w:val="0"/>
        <w:spacing w:after="0" w:line="360" w:lineRule="auto"/>
        <w:ind w:right="40"/>
        <w:contextualSpacing w:val="0"/>
        <w:jc w:val="both"/>
        <w:rPr>
          <w:rFonts w:ascii="Times New Roman" w:hAnsi="Times New Roman" w:cs="Times New Roman"/>
          <w:sz w:val="24"/>
          <w:szCs w:val="24"/>
        </w:rPr>
      </w:pPr>
      <w:r w:rsidRPr="001A131C">
        <w:rPr>
          <w:rFonts w:ascii="Times New Roman" w:hAnsi="Times New Roman" w:cs="Times New Roman"/>
          <w:w w:val="130"/>
          <w:sz w:val="24"/>
          <w:szCs w:val="24"/>
        </w:rPr>
        <w:t>mengintensifkan koordinasi dengan OPD Teknis Pembina pelayanan publik untuk mendapatkan pendampingan atau pembinaan dalam rangka peningkatan kinerja pelayanan publik.</w:t>
      </w:r>
    </w:p>
    <w:p w14:paraId="21AB6C84" w14:textId="77777777" w:rsidR="001A131C" w:rsidRDefault="001A131C" w:rsidP="001A131C">
      <w:pPr>
        <w:widowControl w:val="0"/>
        <w:tabs>
          <w:tab w:val="left" w:pos="1845"/>
        </w:tabs>
        <w:autoSpaceDE w:val="0"/>
        <w:autoSpaceDN w:val="0"/>
        <w:spacing w:after="0" w:line="360" w:lineRule="auto"/>
        <w:ind w:right="1425"/>
        <w:jc w:val="both"/>
        <w:rPr>
          <w:rFonts w:ascii="Times New Roman" w:hAnsi="Times New Roman" w:cs="Times New Roman"/>
          <w:sz w:val="24"/>
          <w:szCs w:val="24"/>
          <w:lang w:val="en-US"/>
        </w:rPr>
      </w:pPr>
    </w:p>
    <w:p w14:paraId="10B10AB7" w14:textId="77777777" w:rsidR="008E2729" w:rsidRPr="001A131C" w:rsidRDefault="008E2729" w:rsidP="001A131C">
      <w:pPr>
        <w:pStyle w:val="ListParagraph"/>
        <w:widowControl w:val="0"/>
        <w:numPr>
          <w:ilvl w:val="1"/>
          <w:numId w:val="58"/>
        </w:numPr>
        <w:tabs>
          <w:tab w:val="left" w:pos="1274"/>
        </w:tabs>
        <w:autoSpaceDE w:val="0"/>
        <w:autoSpaceDN w:val="0"/>
        <w:spacing w:before="2" w:after="0" w:line="360" w:lineRule="auto"/>
        <w:ind w:left="1274" w:hanging="279"/>
        <w:contextualSpacing w:val="0"/>
        <w:jc w:val="both"/>
        <w:rPr>
          <w:rFonts w:ascii="Times New Roman" w:hAnsi="Times New Roman" w:cs="Times New Roman"/>
          <w:sz w:val="24"/>
          <w:szCs w:val="24"/>
        </w:rPr>
      </w:pPr>
      <w:r w:rsidRPr="001A131C">
        <w:rPr>
          <w:rFonts w:ascii="Times New Roman" w:hAnsi="Times New Roman" w:cs="Times New Roman"/>
          <w:w w:val="130"/>
          <w:sz w:val="24"/>
          <w:szCs w:val="24"/>
        </w:rPr>
        <w:lastRenderedPageBreak/>
        <w:t>Faktor</w:t>
      </w:r>
      <w:r w:rsidRPr="001A131C">
        <w:rPr>
          <w:rFonts w:ascii="Times New Roman" w:hAnsi="Times New Roman" w:cs="Times New Roman"/>
          <w:spacing w:val="11"/>
          <w:w w:val="130"/>
          <w:sz w:val="24"/>
          <w:szCs w:val="24"/>
        </w:rPr>
        <w:t xml:space="preserve"> </w:t>
      </w:r>
      <w:r w:rsidRPr="001A131C">
        <w:rPr>
          <w:rFonts w:ascii="Times New Roman" w:hAnsi="Times New Roman" w:cs="Times New Roman"/>
          <w:spacing w:val="-2"/>
          <w:w w:val="130"/>
          <w:sz w:val="24"/>
          <w:szCs w:val="24"/>
        </w:rPr>
        <w:t>pendukung</w:t>
      </w:r>
    </w:p>
    <w:p w14:paraId="72F4DA9B" w14:textId="77777777" w:rsidR="008E2729" w:rsidRPr="001A131C" w:rsidRDefault="008E2729" w:rsidP="00D37E68">
      <w:pPr>
        <w:pStyle w:val="BodyText"/>
        <w:spacing w:before="40" w:line="360" w:lineRule="auto"/>
        <w:ind w:left="1276" w:right="40"/>
        <w:jc w:val="both"/>
        <w:rPr>
          <w:rFonts w:ascii="Times New Roman" w:hAnsi="Times New Roman" w:cs="Times New Roman"/>
          <w:sz w:val="24"/>
          <w:szCs w:val="24"/>
        </w:rPr>
      </w:pPr>
      <w:r w:rsidRPr="001A131C">
        <w:rPr>
          <w:rFonts w:ascii="Times New Roman" w:hAnsi="Times New Roman" w:cs="Times New Roman"/>
          <w:w w:val="130"/>
          <w:sz w:val="24"/>
          <w:szCs w:val="24"/>
        </w:rPr>
        <w:t>Beberapa faktor yang mendukung tercapainya target Indeks Kepuasan Masyarakat antara lain:</w:t>
      </w:r>
    </w:p>
    <w:p w14:paraId="36735B21" w14:textId="77777777" w:rsidR="008E2729" w:rsidRPr="001A131C" w:rsidRDefault="008E2729" w:rsidP="00D37E68">
      <w:pPr>
        <w:pStyle w:val="ListParagraph"/>
        <w:widowControl w:val="0"/>
        <w:numPr>
          <w:ilvl w:val="2"/>
          <w:numId w:val="58"/>
        </w:numPr>
        <w:tabs>
          <w:tab w:val="left" w:pos="1699"/>
          <w:tab w:val="left" w:pos="1701"/>
        </w:tabs>
        <w:autoSpaceDE w:val="0"/>
        <w:autoSpaceDN w:val="0"/>
        <w:spacing w:before="5" w:after="0" w:line="360" w:lineRule="auto"/>
        <w:ind w:left="1701" w:right="40" w:hanging="361"/>
        <w:contextualSpacing w:val="0"/>
        <w:jc w:val="both"/>
        <w:rPr>
          <w:rFonts w:ascii="Times New Roman" w:hAnsi="Times New Roman" w:cs="Times New Roman"/>
          <w:sz w:val="24"/>
          <w:szCs w:val="24"/>
        </w:rPr>
      </w:pPr>
      <w:r w:rsidRPr="001A131C">
        <w:rPr>
          <w:rFonts w:ascii="Times New Roman" w:hAnsi="Times New Roman" w:cs="Times New Roman"/>
          <w:w w:val="130"/>
          <w:sz w:val="24"/>
          <w:szCs w:val="24"/>
        </w:rPr>
        <w:t>Komitmen pimpinan dan aparatur kecamatan dalam meningkatkan kualitas pelayanan.</w:t>
      </w:r>
    </w:p>
    <w:p w14:paraId="027BCD58" w14:textId="77777777" w:rsidR="008E2729" w:rsidRPr="001A131C" w:rsidRDefault="008E2729" w:rsidP="001A131C">
      <w:pPr>
        <w:pStyle w:val="ListParagraph"/>
        <w:widowControl w:val="0"/>
        <w:numPr>
          <w:ilvl w:val="2"/>
          <w:numId w:val="58"/>
        </w:numPr>
        <w:tabs>
          <w:tab w:val="left" w:pos="1700"/>
        </w:tabs>
        <w:autoSpaceDE w:val="0"/>
        <w:autoSpaceDN w:val="0"/>
        <w:spacing w:before="2" w:after="0" w:line="360" w:lineRule="auto"/>
        <w:ind w:left="1700" w:hanging="424"/>
        <w:contextualSpacing w:val="0"/>
        <w:jc w:val="both"/>
        <w:rPr>
          <w:rFonts w:ascii="Times New Roman" w:hAnsi="Times New Roman" w:cs="Times New Roman"/>
          <w:sz w:val="24"/>
          <w:szCs w:val="24"/>
        </w:rPr>
      </w:pPr>
      <w:r w:rsidRPr="001A131C">
        <w:rPr>
          <w:rFonts w:ascii="Times New Roman" w:hAnsi="Times New Roman" w:cs="Times New Roman"/>
          <w:w w:val="130"/>
          <w:sz w:val="24"/>
          <w:szCs w:val="24"/>
        </w:rPr>
        <w:t>Penerapan</w:t>
      </w:r>
      <w:r w:rsidRPr="001A131C">
        <w:rPr>
          <w:rFonts w:ascii="Times New Roman" w:hAnsi="Times New Roman" w:cs="Times New Roman"/>
          <w:spacing w:val="20"/>
          <w:w w:val="130"/>
          <w:sz w:val="24"/>
          <w:szCs w:val="24"/>
        </w:rPr>
        <w:t xml:space="preserve"> </w:t>
      </w:r>
      <w:r w:rsidRPr="001A131C">
        <w:rPr>
          <w:rFonts w:ascii="Times New Roman" w:hAnsi="Times New Roman" w:cs="Times New Roman"/>
          <w:w w:val="130"/>
          <w:sz w:val="24"/>
          <w:szCs w:val="24"/>
        </w:rPr>
        <w:t>standar</w:t>
      </w:r>
      <w:r w:rsidRPr="001A131C">
        <w:rPr>
          <w:rFonts w:ascii="Times New Roman" w:hAnsi="Times New Roman" w:cs="Times New Roman"/>
          <w:spacing w:val="20"/>
          <w:w w:val="130"/>
          <w:sz w:val="24"/>
          <w:szCs w:val="24"/>
        </w:rPr>
        <w:t xml:space="preserve"> </w:t>
      </w:r>
      <w:r w:rsidRPr="001A131C">
        <w:rPr>
          <w:rFonts w:ascii="Times New Roman" w:hAnsi="Times New Roman" w:cs="Times New Roman"/>
          <w:w w:val="130"/>
          <w:sz w:val="24"/>
          <w:szCs w:val="24"/>
        </w:rPr>
        <w:t>pelayanan</w:t>
      </w:r>
      <w:r w:rsidRPr="001A131C">
        <w:rPr>
          <w:rFonts w:ascii="Times New Roman" w:hAnsi="Times New Roman" w:cs="Times New Roman"/>
          <w:spacing w:val="18"/>
          <w:w w:val="130"/>
          <w:sz w:val="24"/>
          <w:szCs w:val="24"/>
        </w:rPr>
        <w:t xml:space="preserve"> </w:t>
      </w:r>
      <w:r w:rsidRPr="001A131C">
        <w:rPr>
          <w:rFonts w:ascii="Times New Roman" w:hAnsi="Times New Roman" w:cs="Times New Roman"/>
          <w:w w:val="130"/>
          <w:sz w:val="24"/>
          <w:szCs w:val="24"/>
        </w:rPr>
        <w:t>yang</w:t>
      </w:r>
      <w:r w:rsidRPr="001A131C">
        <w:rPr>
          <w:rFonts w:ascii="Times New Roman" w:hAnsi="Times New Roman" w:cs="Times New Roman"/>
          <w:spacing w:val="17"/>
          <w:w w:val="130"/>
          <w:sz w:val="24"/>
          <w:szCs w:val="24"/>
        </w:rPr>
        <w:t xml:space="preserve"> </w:t>
      </w:r>
      <w:r w:rsidRPr="001A131C">
        <w:rPr>
          <w:rFonts w:ascii="Times New Roman" w:hAnsi="Times New Roman" w:cs="Times New Roman"/>
          <w:w w:val="130"/>
          <w:sz w:val="24"/>
          <w:szCs w:val="24"/>
        </w:rPr>
        <w:t>jelas</w:t>
      </w:r>
      <w:r w:rsidRPr="001A131C">
        <w:rPr>
          <w:rFonts w:ascii="Times New Roman" w:hAnsi="Times New Roman" w:cs="Times New Roman"/>
          <w:spacing w:val="17"/>
          <w:w w:val="130"/>
          <w:sz w:val="24"/>
          <w:szCs w:val="24"/>
        </w:rPr>
        <w:t xml:space="preserve"> </w:t>
      </w:r>
      <w:r w:rsidRPr="001A131C">
        <w:rPr>
          <w:rFonts w:ascii="Times New Roman" w:hAnsi="Times New Roman" w:cs="Times New Roman"/>
          <w:w w:val="130"/>
          <w:sz w:val="24"/>
          <w:szCs w:val="24"/>
        </w:rPr>
        <w:t>dan</w:t>
      </w:r>
      <w:r w:rsidRPr="001A131C">
        <w:rPr>
          <w:rFonts w:ascii="Times New Roman" w:hAnsi="Times New Roman" w:cs="Times New Roman"/>
          <w:spacing w:val="18"/>
          <w:w w:val="130"/>
          <w:sz w:val="24"/>
          <w:szCs w:val="24"/>
        </w:rPr>
        <w:t xml:space="preserve"> </w:t>
      </w:r>
      <w:r w:rsidRPr="001A131C">
        <w:rPr>
          <w:rFonts w:ascii="Times New Roman" w:hAnsi="Times New Roman" w:cs="Times New Roman"/>
          <w:spacing w:val="-2"/>
          <w:w w:val="130"/>
          <w:sz w:val="24"/>
          <w:szCs w:val="24"/>
        </w:rPr>
        <w:t>terukur.</w:t>
      </w:r>
    </w:p>
    <w:p w14:paraId="62815FF7" w14:textId="77777777" w:rsidR="008E2729" w:rsidRPr="001A131C" w:rsidRDefault="008E2729" w:rsidP="00D37E68">
      <w:pPr>
        <w:pStyle w:val="ListParagraph"/>
        <w:widowControl w:val="0"/>
        <w:numPr>
          <w:ilvl w:val="2"/>
          <w:numId w:val="58"/>
        </w:numPr>
        <w:tabs>
          <w:tab w:val="left" w:pos="1698"/>
          <w:tab w:val="left" w:pos="1701"/>
        </w:tabs>
        <w:autoSpaceDE w:val="0"/>
        <w:autoSpaceDN w:val="0"/>
        <w:spacing w:before="37" w:after="0" w:line="360" w:lineRule="auto"/>
        <w:ind w:left="1701" w:right="40"/>
        <w:contextualSpacing w:val="0"/>
        <w:jc w:val="both"/>
        <w:rPr>
          <w:rFonts w:ascii="Times New Roman" w:hAnsi="Times New Roman" w:cs="Times New Roman"/>
          <w:sz w:val="24"/>
          <w:szCs w:val="24"/>
        </w:rPr>
      </w:pPr>
      <w:r w:rsidRPr="001A131C">
        <w:rPr>
          <w:rFonts w:ascii="Times New Roman" w:hAnsi="Times New Roman" w:cs="Times New Roman"/>
          <w:w w:val="130"/>
          <w:sz w:val="24"/>
          <w:szCs w:val="24"/>
        </w:rPr>
        <w:t>Koordinasi yang baik antara kecamatan dengan desa/kelurahan serta instansi terkait</w:t>
      </w:r>
    </w:p>
    <w:p w14:paraId="22E92881" w14:textId="77777777" w:rsidR="008E2729" w:rsidRPr="001A131C" w:rsidRDefault="008E2729" w:rsidP="00955D67">
      <w:pPr>
        <w:pStyle w:val="BodyText"/>
        <w:spacing w:line="360" w:lineRule="auto"/>
        <w:ind w:left="1276" w:right="40"/>
        <w:jc w:val="both"/>
        <w:rPr>
          <w:rFonts w:ascii="Times New Roman" w:hAnsi="Times New Roman" w:cs="Times New Roman"/>
          <w:sz w:val="24"/>
          <w:szCs w:val="24"/>
        </w:rPr>
      </w:pPr>
      <w:r w:rsidRPr="001A131C">
        <w:rPr>
          <w:rFonts w:ascii="Times New Roman" w:hAnsi="Times New Roman" w:cs="Times New Roman"/>
          <w:w w:val="130"/>
          <w:sz w:val="24"/>
          <w:szCs w:val="24"/>
        </w:rPr>
        <w:t>Program</w:t>
      </w:r>
      <w:r w:rsidRPr="001A131C">
        <w:rPr>
          <w:rFonts w:ascii="Times New Roman" w:hAnsi="Times New Roman" w:cs="Times New Roman"/>
          <w:spacing w:val="80"/>
          <w:w w:val="130"/>
          <w:sz w:val="24"/>
          <w:szCs w:val="24"/>
        </w:rPr>
        <w:t xml:space="preserve"> </w:t>
      </w:r>
      <w:r w:rsidRPr="001A131C">
        <w:rPr>
          <w:rFonts w:ascii="Times New Roman" w:hAnsi="Times New Roman" w:cs="Times New Roman"/>
          <w:w w:val="130"/>
          <w:sz w:val="24"/>
          <w:szCs w:val="24"/>
        </w:rPr>
        <w:t>yang mendukung pencapaian tujuan strategis kecamatan</w:t>
      </w:r>
      <w:r w:rsidRPr="001A131C">
        <w:rPr>
          <w:rFonts w:ascii="Times New Roman" w:hAnsi="Times New Roman" w:cs="Times New Roman"/>
          <w:spacing w:val="40"/>
          <w:w w:val="130"/>
          <w:sz w:val="24"/>
          <w:szCs w:val="24"/>
        </w:rPr>
        <w:t xml:space="preserve"> </w:t>
      </w:r>
      <w:r w:rsidRPr="001A131C">
        <w:rPr>
          <w:rFonts w:ascii="Times New Roman" w:hAnsi="Times New Roman" w:cs="Times New Roman"/>
          <w:w w:val="130"/>
          <w:sz w:val="24"/>
          <w:szCs w:val="24"/>
        </w:rPr>
        <w:t>”Meningkatnya</w:t>
      </w:r>
      <w:r w:rsidRPr="001A131C">
        <w:rPr>
          <w:rFonts w:ascii="Times New Roman" w:hAnsi="Times New Roman" w:cs="Times New Roman"/>
          <w:spacing w:val="40"/>
          <w:w w:val="130"/>
          <w:sz w:val="24"/>
          <w:szCs w:val="24"/>
        </w:rPr>
        <w:t xml:space="preserve"> </w:t>
      </w:r>
      <w:r w:rsidRPr="001A131C">
        <w:rPr>
          <w:rFonts w:ascii="Times New Roman" w:hAnsi="Times New Roman" w:cs="Times New Roman"/>
          <w:w w:val="130"/>
          <w:sz w:val="24"/>
          <w:szCs w:val="24"/>
        </w:rPr>
        <w:t>kepuasan</w:t>
      </w:r>
      <w:r w:rsidRPr="001A131C">
        <w:rPr>
          <w:rFonts w:ascii="Times New Roman" w:hAnsi="Times New Roman" w:cs="Times New Roman"/>
          <w:spacing w:val="40"/>
          <w:w w:val="130"/>
          <w:sz w:val="24"/>
          <w:szCs w:val="24"/>
        </w:rPr>
        <w:t xml:space="preserve"> </w:t>
      </w:r>
      <w:r w:rsidRPr="001A131C">
        <w:rPr>
          <w:rFonts w:ascii="Times New Roman" w:hAnsi="Times New Roman" w:cs="Times New Roman"/>
          <w:w w:val="130"/>
          <w:sz w:val="24"/>
          <w:szCs w:val="24"/>
        </w:rPr>
        <w:t>masyarakat</w:t>
      </w:r>
      <w:r w:rsidRPr="001A131C">
        <w:rPr>
          <w:rFonts w:ascii="Times New Roman" w:hAnsi="Times New Roman" w:cs="Times New Roman"/>
          <w:spacing w:val="40"/>
          <w:w w:val="130"/>
          <w:sz w:val="24"/>
          <w:szCs w:val="24"/>
        </w:rPr>
        <w:t xml:space="preserve"> </w:t>
      </w:r>
      <w:r w:rsidRPr="001A131C">
        <w:rPr>
          <w:rFonts w:ascii="Times New Roman" w:hAnsi="Times New Roman" w:cs="Times New Roman"/>
          <w:w w:val="130"/>
          <w:sz w:val="24"/>
          <w:szCs w:val="24"/>
        </w:rPr>
        <w:t>terhadap pelayanan publik di kecamatan</w:t>
      </w:r>
      <w:r w:rsidRPr="001A131C">
        <w:rPr>
          <w:rFonts w:ascii="Times New Roman" w:hAnsi="Times New Roman" w:cs="Times New Roman"/>
          <w:spacing w:val="40"/>
          <w:w w:val="130"/>
          <w:sz w:val="24"/>
          <w:szCs w:val="24"/>
        </w:rPr>
        <w:t xml:space="preserve"> </w:t>
      </w:r>
      <w:r w:rsidRPr="001A131C">
        <w:rPr>
          <w:rFonts w:ascii="Times New Roman" w:hAnsi="Times New Roman" w:cs="Times New Roman"/>
          <w:w w:val="130"/>
          <w:sz w:val="24"/>
          <w:szCs w:val="24"/>
        </w:rPr>
        <w:t>” yaitu :</w:t>
      </w:r>
    </w:p>
    <w:p w14:paraId="46BA7373" w14:textId="6624040F" w:rsidR="008E2729" w:rsidRPr="001A131C" w:rsidRDefault="008E2729" w:rsidP="00955D67">
      <w:pPr>
        <w:pStyle w:val="ListParagraph"/>
        <w:widowControl w:val="0"/>
        <w:numPr>
          <w:ilvl w:val="6"/>
          <w:numId w:val="23"/>
        </w:numPr>
        <w:tabs>
          <w:tab w:val="left" w:pos="1700"/>
        </w:tabs>
        <w:autoSpaceDE w:val="0"/>
        <w:autoSpaceDN w:val="0"/>
        <w:spacing w:before="90" w:after="0" w:line="360" w:lineRule="auto"/>
        <w:ind w:left="1701" w:hanging="425"/>
        <w:contextualSpacing w:val="0"/>
        <w:jc w:val="both"/>
        <w:rPr>
          <w:rFonts w:ascii="Times New Roman" w:hAnsi="Times New Roman" w:cs="Times New Roman"/>
          <w:sz w:val="24"/>
          <w:szCs w:val="24"/>
        </w:rPr>
      </w:pPr>
      <w:r w:rsidRPr="001A131C">
        <w:rPr>
          <w:rFonts w:ascii="Times New Roman" w:hAnsi="Times New Roman" w:cs="Times New Roman"/>
          <w:w w:val="130"/>
          <w:sz w:val="24"/>
          <w:szCs w:val="24"/>
        </w:rPr>
        <w:t>Program</w:t>
      </w:r>
      <w:r w:rsidRPr="001A131C">
        <w:rPr>
          <w:rFonts w:ascii="Times New Roman" w:hAnsi="Times New Roman" w:cs="Times New Roman"/>
          <w:spacing w:val="51"/>
          <w:w w:val="130"/>
          <w:sz w:val="24"/>
          <w:szCs w:val="24"/>
        </w:rPr>
        <w:t xml:space="preserve">    </w:t>
      </w:r>
      <w:r w:rsidRPr="001A131C">
        <w:rPr>
          <w:rFonts w:ascii="Times New Roman" w:hAnsi="Times New Roman" w:cs="Times New Roman"/>
          <w:w w:val="130"/>
          <w:sz w:val="24"/>
          <w:szCs w:val="24"/>
        </w:rPr>
        <w:t>Penyelenggaraan</w:t>
      </w:r>
      <w:r w:rsidRPr="001A131C">
        <w:rPr>
          <w:rFonts w:ascii="Times New Roman" w:hAnsi="Times New Roman" w:cs="Times New Roman"/>
          <w:spacing w:val="53"/>
          <w:w w:val="130"/>
          <w:sz w:val="24"/>
          <w:szCs w:val="24"/>
        </w:rPr>
        <w:t xml:space="preserve">    </w:t>
      </w:r>
      <w:r w:rsidRPr="001A131C">
        <w:rPr>
          <w:rFonts w:ascii="Times New Roman" w:hAnsi="Times New Roman" w:cs="Times New Roman"/>
          <w:w w:val="130"/>
          <w:sz w:val="24"/>
          <w:szCs w:val="24"/>
        </w:rPr>
        <w:t>Pemerintahan</w:t>
      </w:r>
      <w:r w:rsidRPr="001A131C">
        <w:rPr>
          <w:rFonts w:ascii="Times New Roman" w:hAnsi="Times New Roman" w:cs="Times New Roman"/>
          <w:spacing w:val="53"/>
          <w:w w:val="130"/>
          <w:sz w:val="24"/>
          <w:szCs w:val="24"/>
        </w:rPr>
        <w:t xml:space="preserve">    </w:t>
      </w:r>
      <w:r w:rsidRPr="001A131C">
        <w:rPr>
          <w:rFonts w:ascii="Times New Roman" w:hAnsi="Times New Roman" w:cs="Times New Roman"/>
          <w:spacing w:val="-5"/>
          <w:w w:val="130"/>
          <w:sz w:val="24"/>
          <w:szCs w:val="24"/>
        </w:rPr>
        <w:t>dan</w:t>
      </w:r>
      <w:r w:rsidR="001A131C">
        <w:rPr>
          <w:rFonts w:ascii="Times New Roman" w:hAnsi="Times New Roman" w:cs="Times New Roman"/>
          <w:spacing w:val="-5"/>
          <w:w w:val="130"/>
          <w:sz w:val="24"/>
          <w:szCs w:val="24"/>
          <w:lang w:val="en-US"/>
        </w:rPr>
        <w:t xml:space="preserve"> </w:t>
      </w:r>
      <w:r w:rsidRPr="001A131C">
        <w:rPr>
          <w:rFonts w:ascii="Times New Roman" w:hAnsi="Times New Roman" w:cs="Times New Roman"/>
          <w:w w:val="130"/>
          <w:sz w:val="24"/>
          <w:szCs w:val="24"/>
        </w:rPr>
        <w:t>Pelayanan</w:t>
      </w:r>
      <w:r w:rsidRPr="001A131C">
        <w:rPr>
          <w:rFonts w:ascii="Times New Roman" w:hAnsi="Times New Roman" w:cs="Times New Roman"/>
          <w:spacing w:val="16"/>
          <w:w w:val="130"/>
          <w:sz w:val="24"/>
          <w:szCs w:val="24"/>
        </w:rPr>
        <w:t xml:space="preserve"> </w:t>
      </w:r>
      <w:r w:rsidRPr="001A131C">
        <w:rPr>
          <w:rFonts w:ascii="Times New Roman" w:hAnsi="Times New Roman" w:cs="Times New Roman"/>
          <w:spacing w:val="-2"/>
          <w:w w:val="130"/>
          <w:sz w:val="24"/>
          <w:szCs w:val="24"/>
        </w:rPr>
        <w:t>Publik</w:t>
      </w:r>
    </w:p>
    <w:p w14:paraId="33E68311" w14:textId="77777777" w:rsidR="00081A5E" w:rsidRPr="00081A5E" w:rsidRDefault="008E2729" w:rsidP="00955D67">
      <w:pPr>
        <w:pStyle w:val="ListParagraph"/>
        <w:widowControl w:val="0"/>
        <w:numPr>
          <w:ilvl w:val="3"/>
          <w:numId w:val="23"/>
        </w:numPr>
        <w:tabs>
          <w:tab w:val="left" w:pos="1699"/>
          <w:tab w:val="left" w:pos="1701"/>
          <w:tab w:val="left" w:pos="3091"/>
          <w:tab w:val="left" w:pos="5265"/>
          <w:tab w:val="left" w:pos="7065"/>
        </w:tabs>
        <w:autoSpaceDE w:val="0"/>
        <w:autoSpaceDN w:val="0"/>
        <w:spacing w:before="38" w:after="0" w:line="360" w:lineRule="auto"/>
        <w:ind w:left="1701" w:right="1430" w:hanging="425"/>
        <w:contextualSpacing w:val="0"/>
        <w:jc w:val="both"/>
        <w:rPr>
          <w:rFonts w:ascii="Times New Roman" w:hAnsi="Times New Roman" w:cs="Times New Roman"/>
          <w:sz w:val="24"/>
          <w:szCs w:val="24"/>
        </w:rPr>
      </w:pPr>
      <w:r w:rsidRPr="001A131C">
        <w:rPr>
          <w:rFonts w:ascii="Times New Roman" w:hAnsi="Times New Roman" w:cs="Times New Roman"/>
          <w:spacing w:val="-2"/>
          <w:w w:val="130"/>
          <w:sz w:val="24"/>
          <w:szCs w:val="24"/>
        </w:rPr>
        <w:t>Program</w:t>
      </w:r>
      <w:r w:rsidRPr="001A131C">
        <w:rPr>
          <w:rFonts w:ascii="Times New Roman" w:hAnsi="Times New Roman" w:cs="Times New Roman"/>
          <w:sz w:val="24"/>
          <w:szCs w:val="24"/>
        </w:rPr>
        <w:tab/>
      </w:r>
      <w:r w:rsidRPr="001A131C">
        <w:rPr>
          <w:rFonts w:ascii="Times New Roman" w:hAnsi="Times New Roman" w:cs="Times New Roman"/>
          <w:spacing w:val="-2"/>
          <w:w w:val="130"/>
          <w:sz w:val="24"/>
          <w:szCs w:val="24"/>
        </w:rPr>
        <w:t>Pemberdayaan</w:t>
      </w:r>
      <w:r w:rsidRPr="001A131C">
        <w:rPr>
          <w:rFonts w:ascii="Times New Roman" w:hAnsi="Times New Roman" w:cs="Times New Roman"/>
          <w:sz w:val="24"/>
          <w:szCs w:val="24"/>
        </w:rPr>
        <w:tab/>
      </w:r>
      <w:r w:rsidRPr="001A131C">
        <w:rPr>
          <w:rFonts w:ascii="Times New Roman" w:hAnsi="Times New Roman" w:cs="Times New Roman"/>
          <w:spacing w:val="-2"/>
          <w:w w:val="130"/>
          <w:sz w:val="24"/>
          <w:szCs w:val="24"/>
        </w:rPr>
        <w:t>Masyarakat</w:t>
      </w:r>
      <w:r w:rsidRPr="001A131C">
        <w:rPr>
          <w:rFonts w:ascii="Times New Roman" w:hAnsi="Times New Roman" w:cs="Times New Roman"/>
          <w:sz w:val="24"/>
          <w:szCs w:val="24"/>
        </w:rPr>
        <w:tab/>
      </w:r>
      <w:r w:rsidRPr="001A131C">
        <w:rPr>
          <w:rFonts w:ascii="Times New Roman" w:hAnsi="Times New Roman" w:cs="Times New Roman"/>
          <w:spacing w:val="-4"/>
          <w:w w:val="130"/>
          <w:sz w:val="24"/>
          <w:szCs w:val="24"/>
        </w:rPr>
        <w:t>Desa</w:t>
      </w:r>
      <w:r w:rsidRPr="001A131C">
        <w:rPr>
          <w:rFonts w:ascii="Times New Roman" w:hAnsi="Times New Roman" w:cs="Times New Roman"/>
          <w:sz w:val="24"/>
          <w:szCs w:val="24"/>
        </w:rPr>
        <w:tab/>
      </w:r>
      <w:r w:rsidRPr="001A131C">
        <w:rPr>
          <w:rFonts w:ascii="Times New Roman" w:hAnsi="Times New Roman" w:cs="Times New Roman"/>
          <w:spacing w:val="-4"/>
          <w:w w:val="130"/>
          <w:sz w:val="24"/>
          <w:szCs w:val="24"/>
        </w:rPr>
        <w:t>dan</w:t>
      </w:r>
      <w:r w:rsidR="00D37E68">
        <w:rPr>
          <w:rFonts w:ascii="Times New Roman" w:hAnsi="Times New Roman" w:cs="Times New Roman"/>
          <w:spacing w:val="-4"/>
          <w:w w:val="130"/>
          <w:sz w:val="24"/>
          <w:szCs w:val="24"/>
          <w:lang w:val="en-US"/>
        </w:rPr>
        <w:t xml:space="preserve"> </w:t>
      </w:r>
    </w:p>
    <w:p w14:paraId="79EBDA5E" w14:textId="2D3EF96B" w:rsidR="008E2729" w:rsidRPr="001A131C" w:rsidRDefault="008E2729" w:rsidP="00955D67">
      <w:pPr>
        <w:pStyle w:val="ListParagraph"/>
        <w:widowControl w:val="0"/>
        <w:tabs>
          <w:tab w:val="left" w:pos="1699"/>
          <w:tab w:val="left" w:pos="1701"/>
          <w:tab w:val="left" w:pos="3091"/>
          <w:tab w:val="left" w:pos="5265"/>
          <w:tab w:val="left" w:pos="7065"/>
        </w:tabs>
        <w:autoSpaceDE w:val="0"/>
        <w:autoSpaceDN w:val="0"/>
        <w:spacing w:before="38" w:after="0" w:line="360" w:lineRule="auto"/>
        <w:ind w:left="1701" w:right="1430"/>
        <w:contextualSpacing w:val="0"/>
        <w:jc w:val="both"/>
        <w:rPr>
          <w:rFonts w:ascii="Times New Roman" w:hAnsi="Times New Roman" w:cs="Times New Roman"/>
          <w:sz w:val="24"/>
          <w:szCs w:val="24"/>
        </w:rPr>
      </w:pPr>
      <w:r w:rsidRPr="001A131C">
        <w:rPr>
          <w:rFonts w:ascii="Times New Roman" w:hAnsi="Times New Roman" w:cs="Times New Roman"/>
          <w:spacing w:val="-2"/>
          <w:w w:val="130"/>
          <w:sz w:val="24"/>
          <w:szCs w:val="24"/>
        </w:rPr>
        <w:t>Kelurahan</w:t>
      </w:r>
    </w:p>
    <w:p w14:paraId="6EBD76E8" w14:textId="77777777" w:rsidR="00177308" w:rsidRPr="00177308" w:rsidRDefault="008E2729" w:rsidP="00955D67">
      <w:pPr>
        <w:pStyle w:val="ListParagraph"/>
        <w:widowControl w:val="0"/>
        <w:numPr>
          <w:ilvl w:val="0"/>
          <w:numId w:val="23"/>
        </w:numPr>
        <w:tabs>
          <w:tab w:val="left" w:pos="1699"/>
          <w:tab w:val="left" w:pos="1701"/>
          <w:tab w:val="left" w:pos="3005"/>
          <w:tab w:val="left" w:pos="4596"/>
          <w:tab w:val="left" w:pos="6473"/>
          <w:tab w:val="left" w:pos="7206"/>
        </w:tabs>
        <w:autoSpaceDE w:val="0"/>
        <w:autoSpaceDN w:val="0"/>
        <w:spacing w:before="2" w:after="0" w:line="360" w:lineRule="auto"/>
        <w:ind w:left="1701" w:right="1427" w:hanging="425"/>
        <w:contextualSpacing w:val="0"/>
        <w:jc w:val="both"/>
        <w:rPr>
          <w:rFonts w:ascii="Times New Roman" w:hAnsi="Times New Roman" w:cs="Times New Roman"/>
          <w:sz w:val="24"/>
          <w:szCs w:val="24"/>
        </w:rPr>
      </w:pPr>
      <w:r w:rsidRPr="001A131C">
        <w:rPr>
          <w:rFonts w:ascii="Times New Roman" w:hAnsi="Times New Roman" w:cs="Times New Roman"/>
          <w:spacing w:val="-2"/>
          <w:w w:val="130"/>
          <w:sz w:val="24"/>
          <w:szCs w:val="24"/>
        </w:rPr>
        <w:t>Program</w:t>
      </w:r>
      <w:r w:rsidRPr="001A131C">
        <w:rPr>
          <w:rFonts w:ascii="Times New Roman" w:hAnsi="Times New Roman" w:cs="Times New Roman"/>
          <w:sz w:val="24"/>
          <w:szCs w:val="24"/>
        </w:rPr>
        <w:tab/>
      </w:r>
      <w:r w:rsidRPr="001A131C">
        <w:rPr>
          <w:rFonts w:ascii="Times New Roman" w:hAnsi="Times New Roman" w:cs="Times New Roman"/>
          <w:spacing w:val="-2"/>
          <w:w w:val="130"/>
          <w:sz w:val="24"/>
          <w:szCs w:val="24"/>
        </w:rPr>
        <w:t>Koordinasi</w:t>
      </w:r>
      <w:r w:rsidRPr="001A131C">
        <w:rPr>
          <w:rFonts w:ascii="Times New Roman" w:hAnsi="Times New Roman" w:cs="Times New Roman"/>
          <w:sz w:val="24"/>
          <w:szCs w:val="24"/>
        </w:rPr>
        <w:tab/>
      </w:r>
      <w:r w:rsidRPr="001A131C">
        <w:rPr>
          <w:rFonts w:ascii="Times New Roman" w:hAnsi="Times New Roman" w:cs="Times New Roman"/>
          <w:spacing w:val="-2"/>
          <w:w w:val="130"/>
          <w:sz w:val="24"/>
          <w:szCs w:val="24"/>
        </w:rPr>
        <w:t>Ketentraman</w:t>
      </w:r>
    </w:p>
    <w:p w14:paraId="68252EF3" w14:textId="75878E7A" w:rsidR="008E2729" w:rsidRPr="001A131C" w:rsidRDefault="008E2729" w:rsidP="00955D67">
      <w:pPr>
        <w:pStyle w:val="ListParagraph"/>
        <w:widowControl w:val="0"/>
        <w:tabs>
          <w:tab w:val="left" w:pos="1699"/>
          <w:tab w:val="left" w:pos="1701"/>
          <w:tab w:val="left" w:pos="3005"/>
          <w:tab w:val="left" w:pos="4596"/>
          <w:tab w:val="left" w:pos="6473"/>
          <w:tab w:val="left" w:pos="7206"/>
        </w:tabs>
        <w:autoSpaceDE w:val="0"/>
        <w:autoSpaceDN w:val="0"/>
        <w:spacing w:before="2" w:after="0" w:line="360" w:lineRule="auto"/>
        <w:ind w:left="1701" w:right="1427"/>
        <w:contextualSpacing w:val="0"/>
        <w:jc w:val="both"/>
        <w:rPr>
          <w:rFonts w:ascii="Times New Roman" w:hAnsi="Times New Roman" w:cs="Times New Roman"/>
          <w:sz w:val="24"/>
          <w:szCs w:val="24"/>
        </w:rPr>
      </w:pPr>
      <w:r w:rsidRPr="001A131C">
        <w:rPr>
          <w:rFonts w:ascii="Times New Roman" w:hAnsi="Times New Roman" w:cs="Times New Roman"/>
          <w:spacing w:val="-4"/>
          <w:w w:val="130"/>
          <w:sz w:val="24"/>
          <w:szCs w:val="24"/>
        </w:rPr>
        <w:t>dan</w:t>
      </w:r>
      <w:r w:rsidRPr="001A131C">
        <w:rPr>
          <w:rFonts w:ascii="Times New Roman" w:hAnsi="Times New Roman" w:cs="Times New Roman"/>
          <w:sz w:val="24"/>
          <w:szCs w:val="24"/>
        </w:rPr>
        <w:tab/>
      </w:r>
      <w:r w:rsidRPr="001A131C">
        <w:rPr>
          <w:rFonts w:ascii="Times New Roman" w:hAnsi="Times New Roman" w:cs="Times New Roman"/>
          <w:spacing w:val="-2"/>
          <w:w w:val="130"/>
          <w:sz w:val="24"/>
          <w:szCs w:val="24"/>
        </w:rPr>
        <w:t xml:space="preserve">Ketertiban </w:t>
      </w:r>
      <w:r w:rsidRPr="001A131C">
        <w:rPr>
          <w:rFonts w:ascii="Times New Roman" w:hAnsi="Times New Roman" w:cs="Times New Roman"/>
          <w:spacing w:val="-4"/>
          <w:w w:val="130"/>
          <w:sz w:val="24"/>
          <w:szCs w:val="24"/>
        </w:rPr>
        <w:t>Umum</w:t>
      </w:r>
    </w:p>
    <w:p w14:paraId="75870235" w14:textId="77777777" w:rsidR="008E2729" w:rsidRPr="001A131C" w:rsidRDefault="008E2729" w:rsidP="00955D67">
      <w:pPr>
        <w:pStyle w:val="ListParagraph"/>
        <w:widowControl w:val="0"/>
        <w:numPr>
          <w:ilvl w:val="0"/>
          <w:numId w:val="23"/>
        </w:numPr>
        <w:tabs>
          <w:tab w:val="left" w:pos="1699"/>
          <w:tab w:val="left" w:pos="1701"/>
          <w:tab w:val="left" w:pos="3077"/>
          <w:tab w:val="left" w:pos="5503"/>
          <w:tab w:val="left" w:pos="6763"/>
        </w:tabs>
        <w:autoSpaceDE w:val="0"/>
        <w:autoSpaceDN w:val="0"/>
        <w:spacing w:after="0" w:line="360" w:lineRule="auto"/>
        <w:ind w:left="1701" w:right="1429" w:hanging="425"/>
        <w:contextualSpacing w:val="0"/>
        <w:jc w:val="both"/>
        <w:rPr>
          <w:rFonts w:ascii="Times New Roman" w:hAnsi="Times New Roman" w:cs="Times New Roman"/>
          <w:sz w:val="24"/>
          <w:szCs w:val="24"/>
        </w:rPr>
      </w:pPr>
      <w:r w:rsidRPr="001A131C">
        <w:rPr>
          <w:rFonts w:ascii="Times New Roman" w:hAnsi="Times New Roman" w:cs="Times New Roman"/>
          <w:spacing w:val="-2"/>
          <w:w w:val="130"/>
          <w:sz w:val="24"/>
          <w:szCs w:val="24"/>
        </w:rPr>
        <w:t>Program</w:t>
      </w:r>
      <w:r w:rsidRPr="001A131C">
        <w:rPr>
          <w:rFonts w:ascii="Times New Roman" w:hAnsi="Times New Roman" w:cs="Times New Roman"/>
          <w:sz w:val="24"/>
          <w:szCs w:val="24"/>
        </w:rPr>
        <w:tab/>
      </w:r>
      <w:r w:rsidRPr="001A131C">
        <w:rPr>
          <w:rFonts w:ascii="Times New Roman" w:hAnsi="Times New Roman" w:cs="Times New Roman"/>
          <w:spacing w:val="-2"/>
          <w:w w:val="130"/>
          <w:sz w:val="24"/>
          <w:szCs w:val="24"/>
        </w:rPr>
        <w:t>Penyelenggaraan</w:t>
      </w:r>
      <w:r w:rsidRPr="001A131C">
        <w:rPr>
          <w:rFonts w:ascii="Times New Roman" w:hAnsi="Times New Roman" w:cs="Times New Roman"/>
          <w:sz w:val="24"/>
          <w:szCs w:val="24"/>
        </w:rPr>
        <w:tab/>
      </w:r>
      <w:r w:rsidRPr="001A131C">
        <w:rPr>
          <w:rFonts w:ascii="Times New Roman" w:hAnsi="Times New Roman" w:cs="Times New Roman"/>
          <w:spacing w:val="-2"/>
          <w:w w:val="130"/>
          <w:sz w:val="24"/>
          <w:szCs w:val="24"/>
        </w:rPr>
        <w:t>Urusan</w:t>
      </w:r>
      <w:r w:rsidRPr="001A131C">
        <w:rPr>
          <w:rFonts w:ascii="Times New Roman" w:hAnsi="Times New Roman" w:cs="Times New Roman"/>
          <w:sz w:val="24"/>
          <w:szCs w:val="24"/>
        </w:rPr>
        <w:tab/>
      </w:r>
      <w:r w:rsidRPr="001A131C">
        <w:rPr>
          <w:rFonts w:ascii="Times New Roman" w:hAnsi="Times New Roman" w:cs="Times New Roman"/>
          <w:spacing w:val="-2"/>
          <w:w w:val="130"/>
          <w:sz w:val="24"/>
          <w:szCs w:val="24"/>
        </w:rPr>
        <w:t xml:space="preserve">Pemerintahan </w:t>
      </w:r>
      <w:r w:rsidRPr="001A131C">
        <w:rPr>
          <w:rFonts w:ascii="Times New Roman" w:hAnsi="Times New Roman" w:cs="Times New Roman"/>
          <w:spacing w:val="-4"/>
          <w:w w:val="130"/>
          <w:sz w:val="24"/>
          <w:szCs w:val="24"/>
        </w:rPr>
        <w:t>Umum</w:t>
      </w:r>
    </w:p>
    <w:p w14:paraId="576C949A" w14:textId="77777777" w:rsidR="008E2729" w:rsidRPr="001A131C" w:rsidRDefault="008E2729" w:rsidP="00955D67">
      <w:pPr>
        <w:pStyle w:val="ListParagraph"/>
        <w:widowControl w:val="0"/>
        <w:numPr>
          <w:ilvl w:val="0"/>
          <w:numId w:val="23"/>
        </w:numPr>
        <w:tabs>
          <w:tab w:val="left" w:pos="1699"/>
          <w:tab w:val="left" w:pos="1701"/>
        </w:tabs>
        <w:autoSpaceDE w:val="0"/>
        <w:autoSpaceDN w:val="0"/>
        <w:spacing w:before="1" w:after="0" w:line="360" w:lineRule="auto"/>
        <w:ind w:left="1701" w:right="1430" w:hanging="425"/>
        <w:contextualSpacing w:val="0"/>
        <w:jc w:val="both"/>
        <w:rPr>
          <w:rFonts w:ascii="Times New Roman" w:hAnsi="Times New Roman" w:cs="Times New Roman"/>
          <w:sz w:val="24"/>
          <w:szCs w:val="24"/>
        </w:rPr>
      </w:pPr>
      <w:r w:rsidRPr="001A131C">
        <w:rPr>
          <w:rFonts w:ascii="Times New Roman" w:hAnsi="Times New Roman" w:cs="Times New Roman"/>
          <w:w w:val="130"/>
          <w:sz w:val="24"/>
          <w:szCs w:val="24"/>
        </w:rPr>
        <w:t>Program</w:t>
      </w:r>
      <w:r w:rsidRPr="001A131C">
        <w:rPr>
          <w:rFonts w:ascii="Times New Roman" w:hAnsi="Times New Roman" w:cs="Times New Roman"/>
          <w:spacing w:val="80"/>
          <w:w w:val="130"/>
          <w:sz w:val="24"/>
          <w:szCs w:val="24"/>
        </w:rPr>
        <w:t xml:space="preserve"> </w:t>
      </w:r>
      <w:r w:rsidRPr="001A131C">
        <w:rPr>
          <w:rFonts w:ascii="Times New Roman" w:hAnsi="Times New Roman" w:cs="Times New Roman"/>
          <w:w w:val="130"/>
          <w:sz w:val="24"/>
          <w:szCs w:val="24"/>
        </w:rPr>
        <w:t>Pembinaan</w:t>
      </w:r>
      <w:r w:rsidRPr="001A131C">
        <w:rPr>
          <w:rFonts w:ascii="Times New Roman" w:hAnsi="Times New Roman" w:cs="Times New Roman"/>
          <w:spacing w:val="80"/>
          <w:w w:val="130"/>
          <w:sz w:val="24"/>
          <w:szCs w:val="24"/>
        </w:rPr>
        <w:t xml:space="preserve"> </w:t>
      </w:r>
      <w:r w:rsidRPr="001A131C">
        <w:rPr>
          <w:rFonts w:ascii="Times New Roman" w:hAnsi="Times New Roman" w:cs="Times New Roman"/>
          <w:w w:val="130"/>
          <w:sz w:val="24"/>
          <w:szCs w:val="24"/>
        </w:rPr>
        <w:t>dan</w:t>
      </w:r>
      <w:r w:rsidRPr="001A131C">
        <w:rPr>
          <w:rFonts w:ascii="Times New Roman" w:hAnsi="Times New Roman" w:cs="Times New Roman"/>
          <w:spacing w:val="80"/>
          <w:w w:val="130"/>
          <w:sz w:val="24"/>
          <w:szCs w:val="24"/>
        </w:rPr>
        <w:t xml:space="preserve"> </w:t>
      </w:r>
      <w:r w:rsidRPr="001A131C">
        <w:rPr>
          <w:rFonts w:ascii="Times New Roman" w:hAnsi="Times New Roman" w:cs="Times New Roman"/>
          <w:w w:val="130"/>
          <w:sz w:val="24"/>
          <w:szCs w:val="24"/>
        </w:rPr>
        <w:t>Pengawasan</w:t>
      </w:r>
      <w:r w:rsidRPr="001A131C">
        <w:rPr>
          <w:rFonts w:ascii="Times New Roman" w:hAnsi="Times New Roman" w:cs="Times New Roman"/>
          <w:spacing w:val="80"/>
          <w:w w:val="130"/>
          <w:sz w:val="24"/>
          <w:szCs w:val="24"/>
        </w:rPr>
        <w:t xml:space="preserve"> </w:t>
      </w:r>
      <w:r w:rsidRPr="001A131C">
        <w:rPr>
          <w:rFonts w:ascii="Times New Roman" w:hAnsi="Times New Roman" w:cs="Times New Roman"/>
          <w:w w:val="130"/>
          <w:sz w:val="24"/>
          <w:szCs w:val="24"/>
        </w:rPr>
        <w:t xml:space="preserve">Pemerintahan </w:t>
      </w:r>
      <w:r w:rsidRPr="001A131C">
        <w:rPr>
          <w:rFonts w:ascii="Times New Roman" w:hAnsi="Times New Roman" w:cs="Times New Roman"/>
          <w:spacing w:val="-4"/>
          <w:w w:val="130"/>
          <w:sz w:val="24"/>
          <w:szCs w:val="24"/>
        </w:rPr>
        <w:t>Desa</w:t>
      </w:r>
    </w:p>
    <w:p w14:paraId="0B3C49D5" w14:textId="77777777" w:rsidR="008E2729" w:rsidRDefault="008E2729" w:rsidP="00955D67">
      <w:pPr>
        <w:pStyle w:val="ListParagraph"/>
        <w:widowControl w:val="0"/>
        <w:tabs>
          <w:tab w:val="left" w:pos="1698"/>
          <w:tab w:val="left" w:pos="1701"/>
        </w:tabs>
        <w:autoSpaceDE w:val="0"/>
        <w:autoSpaceDN w:val="0"/>
        <w:spacing w:before="37" w:after="0" w:line="360" w:lineRule="auto"/>
        <w:ind w:left="1987" w:right="1426"/>
        <w:contextualSpacing w:val="0"/>
        <w:jc w:val="both"/>
      </w:pPr>
    </w:p>
    <w:p w14:paraId="5271E161" w14:textId="77777777" w:rsidR="008E2729" w:rsidRDefault="008E2729" w:rsidP="008E2729">
      <w:pPr>
        <w:pStyle w:val="ListParagraph"/>
        <w:widowControl w:val="0"/>
        <w:tabs>
          <w:tab w:val="left" w:pos="1842"/>
          <w:tab w:val="left" w:pos="1845"/>
        </w:tabs>
        <w:autoSpaceDE w:val="0"/>
        <w:autoSpaceDN w:val="0"/>
        <w:spacing w:before="38" w:after="0" w:line="276" w:lineRule="auto"/>
        <w:ind w:left="1845" w:right="1428"/>
        <w:contextualSpacing w:val="0"/>
        <w:jc w:val="both"/>
      </w:pPr>
    </w:p>
    <w:p w14:paraId="3FEE9055" w14:textId="3E94DB48" w:rsidR="001A70B4" w:rsidRPr="00F96E68" w:rsidRDefault="001A70B4" w:rsidP="001A70B4">
      <w:pPr>
        <w:spacing w:line="360" w:lineRule="auto"/>
        <w:ind w:left="426"/>
        <w:jc w:val="both"/>
        <w:rPr>
          <w:rFonts w:ascii="Times New Roman" w:hAnsi="Times New Roman" w:cs="Times New Roman"/>
          <w:sz w:val="24"/>
          <w:szCs w:val="24"/>
          <w:lang w:val="id-ID"/>
        </w:rPr>
      </w:pPr>
      <w:r w:rsidRPr="00F96E68">
        <w:rPr>
          <w:rFonts w:ascii="Times New Roman" w:hAnsi="Times New Roman" w:cs="Times New Roman"/>
          <w:sz w:val="24"/>
          <w:szCs w:val="24"/>
        </w:rPr>
        <w:t xml:space="preserve">Adapun beberapa upaya perbaikan yang telah dilakukan oleh </w:t>
      </w:r>
      <w:r w:rsidRPr="00F96E68">
        <w:rPr>
          <w:rFonts w:ascii="Times New Roman" w:hAnsi="Times New Roman" w:cs="Times New Roman"/>
          <w:bCs/>
          <w:sz w:val="24"/>
          <w:szCs w:val="24"/>
          <w:lang w:val="es-ES"/>
        </w:rPr>
        <w:t>Kecamatan Kemangkon Kabupaten Purbalingga</w:t>
      </w:r>
      <w:r w:rsidRPr="00F96E68">
        <w:rPr>
          <w:rFonts w:ascii="Times New Roman" w:hAnsi="Times New Roman" w:cs="Times New Roman"/>
          <w:sz w:val="24"/>
          <w:szCs w:val="24"/>
        </w:rPr>
        <w:t xml:space="preserve"> adalah sebagai berikut:</w:t>
      </w:r>
    </w:p>
    <w:p w14:paraId="3E23D0EA" w14:textId="77777777" w:rsidR="001A70B4" w:rsidRPr="00F96E68" w:rsidRDefault="001A70B4" w:rsidP="004144A7">
      <w:pPr>
        <w:numPr>
          <w:ilvl w:val="3"/>
          <w:numId w:val="53"/>
        </w:numPr>
        <w:tabs>
          <w:tab w:val="left" w:pos="851"/>
        </w:tabs>
        <w:autoSpaceDE w:val="0"/>
        <w:autoSpaceDN w:val="0"/>
        <w:adjustRightInd w:val="0"/>
        <w:spacing w:after="0" w:line="360" w:lineRule="auto"/>
        <w:ind w:left="851" w:hanging="425"/>
        <w:jc w:val="both"/>
        <w:rPr>
          <w:rFonts w:ascii="Times New Roman" w:hAnsi="Times New Roman" w:cs="Times New Roman"/>
          <w:bCs/>
          <w:sz w:val="24"/>
          <w:szCs w:val="24"/>
        </w:rPr>
      </w:pPr>
      <w:r w:rsidRPr="00F96E68">
        <w:rPr>
          <w:rFonts w:ascii="Times New Roman" w:hAnsi="Times New Roman" w:cs="Times New Roman"/>
          <w:bCs/>
          <w:sz w:val="24"/>
          <w:szCs w:val="24"/>
        </w:rPr>
        <w:t xml:space="preserve">Semua pegawai sudah mengisi Aplikasi Pengukuran Kinerja (e-Kinerja) dan semua kinerja bawahan sudah diverifikasi atasan. </w:t>
      </w:r>
    </w:p>
    <w:p w14:paraId="7F127825" w14:textId="77777777" w:rsidR="001A70B4" w:rsidRPr="00F96E68" w:rsidRDefault="001A70B4" w:rsidP="004144A7">
      <w:pPr>
        <w:numPr>
          <w:ilvl w:val="3"/>
          <w:numId w:val="53"/>
        </w:numPr>
        <w:tabs>
          <w:tab w:val="left" w:pos="851"/>
        </w:tabs>
        <w:autoSpaceDE w:val="0"/>
        <w:autoSpaceDN w:val="0"/>
        <w:adjustRightInd w:val="0"/>
        <w:spacing w:after="0" w:line="360" w:lineRule="auto"/>
        <w:ind w:left="851" w:hanging="425"/>
        <w:jc w:val="both"/>
        <w:rPr>
          <w:rFonts w:ascii="Times New Roman" w:hAnsi="Times New Roman" w:cs="Times New Roman"/>
          <w:bCs/>
          <w:sz w:val="24"/>
          <w:szCs w:val="24"/>
        </w:rPr>
      </w:pPr>
      <w:r w:rsidRPr="00F96E68">
        <w:rPr>
          <w:rFonts w:ascii="Times New Roman" w:hAnsi="Times New Roman" w:cs="Times New Roman"/>
          <w:bCs/>
          <w:sz w:val="24"/>
          <w:szCs w:val="24"/>
        </w:rPr>
        <w:t xml:space="preserve">Penyusunan Pohon Kinerja sudah disesuaikan dengan ketentuan Peraturan Menteri Pendayagunaan Aparatur Negara dan Reformasi Birokrasi Nomor 89 Tahun 2021 sudah sesuai dengan prinsip-prinsip teknis pada saat </w:t>
      </w:r>
      <w:r w:rsidRPr="00F96E68">
        <w:rPr>
          <w:rFonts w:ascii="Times New Roman" w:hAnsi="Times New Roman" w:cs="Times New Roman"/>
          <w:bCs/>
          <w:sz w:val="24"/>
          <w:szCs w:val="24"/>
        </w:rPr>
        <w:lastRenderedPageBreak/>
        <w:t xml:space="preserve">penyusunan pohon kinerja, sudah terlihat adanya identifikasi </w:t>
      </w:r>
      <w:r w:rsidRPr="00F96E68">
        <w:rPr>
          <w:rFonts w:ascii="Times New Roman" w:hAnsi="Times New Roman" w:cs="Times New Roman"/>
          <w:bCs/>
          <w:i/>
          <w:iCs/>
          <w:sz w:val="24"/>
          <w:szCs w:val="24"/>
        </w:rPr>
        <w:t>cross-cutting</w:t>
      </w:r>
      <w:r w:rsidRPr="00F96E68">
        <w:rPr>
          <w:rFonts w:ascii="Times New Roman" w:hAnsi="Times New Roman" w:cs="Times New Roman"/>
          <w:bCs/>
          <w:sz w:val="24"/>
          <w:szCs w:val="24"/>
        </w:rPr>
        <w:t xml:space="preserve"> kinerja.</w:t>
      </w:r>
    </w:p>
    <w:p w14:paraId="02982D2A" w14:textId="77777777" w:rsidR="001A70B4" w:rsidRPr="00F96E68" w:rsidRDefault="001A70B4" w:rsidP="004144A7">
      <w:pPr>
        <w:numPr>
          <w:ilvl w:val="3"/>
          <w:numId w:val="53"/>
        </w:numPr>
        <w:tabs>
          <w:tab w:val="left" w:pos="851"/>
        </w:tabs>
        <w:autoSpaceDE w:val="0"/>
        <w:autoSpaceDN w:val="0"/>
        <w:adjustRightInd w:val="0"/>
        <w:spacing w:after="0" w:line="360" w:lineRule="auto"/>
        <w:ind w:left="851" w:hanging="425"/>
        <w:jc w:val="both"/>
        <w:rPr>
          <w:rFonts w:ascii="Times New Roman" w:hAnsi="Times New Roman" w:cs="Times New Roman"/>
          <w:bCs/>
          <w:sz w:val="24"/>
          <w:szCs w:val="24"/>
        </w:rPr>
      </w:pPr>
      <w:r w:rsidRPr="00F96E68">
        <w:rPr>
          <w:rFonts w:ascii="Times New Roman" w:hAnsi="Times New Roman" w:cs="Times New Roman"/>
          <w:bCs/>
          <w:sz w:val="24"/>
          <w:szCs w:val="24"/>
        </w:rPr>
        <w:t>lndikator Kinerja sub kegiatan yang ditetapkan dalam Perencanaan Kinerja pada Rencana Kerja yang telah sesuai dengan Kepmendagri Nomor 900.1.15.5-1317 Tahun 2023 tentang Perubahan atas Keputusan Menteri dalam Negeri Nomor 050-5889 Tahun 2021 tentang Hasil Verifikasi, Validasi dan lnventarisasi Pemutakhiran Klasifikasi, Kodefikasi dan Nomenklatur Perencanaan Pembangunan dan Keuangan Daerah</w:t>
      </w:r>
    </w:p>
    <w:p w14:paraId="37A8A249" w14:textId="77777777" w:rsidR="001A70B4" w:rsidRPr="00F96E68" w:rsidRDefault="001A70B4" w:rsidP="00463F96">
      <w:pPr>
        <w:spacing w:after="0"/>
        <w:ind w:left="851"/>
        <w:jc w:val="center"/>
        <w:rPr>
          <w:rFonts w:ascii="Times New Roman" w:hAnsi="Times New Roman" w:cs="Times New Roman"/>
          <w:b/>
          <w:spacing w:val="-2"/>
          <w:w w:val="115"/>
          <w:sz w:val="24"/>
          <w:szCs w:val="24"/>
          <w:highlight w:val="green"/>
          <w:lang w:val="en-US"/>
        </w:rPr>
      </w:pPr>
    </w:p>
    <w:p w14:paraId="66E24B56" w14:textId="23095257" w:rsidR="00463F96" w:rsidRPr="00F96E68" w:rsidRDefault="00463F96" w:rsidP="00463F96">
      <w:pPr>
        <w:spacing w:after="0"/>
        <w:ind w:left="851"/>
        <w:jc w:val="center"/>
        <w:rPr>
          <w:rFonts w:ascii="Times New Roman" w:hAnsi="Times New Roman" w:cs="Times New Roman"/>
          <w:b/>
          <w:spacing w:val="-2"/>
          <w:w w:val="115"/>
          <w:sz w:val="24"/>
          <w:szCs w:val="24"/>
        </w:rPr>
      </w:pPr>
      <w:r w:rsidRPr="00F96E68">
        <w:rPr>
          <w:rFonts w:ascii="Times New Roman" w:hAnsi="Times New Roman" w:cs="Times New Roman"/>
          <w:b/>
          <w:spacing w:val="-2"/>
          <w:w w:val="115"/>
          <w:sz w:val="24"/>
          <w:szCs w:val="24"/>
        </w:rPr>
        <w:t>SASARAN 1 :</w:t>
      </w:r>
    </w:p>
    <w:p w14:paraId="127115C9" w14:textId="77777777" w:rsidR="00463F96" w:rsidRDefault="00463F96" w:rsidP="00463F96">
      <w:pPr>
        <w:spacing w:after="0"/>
        <w:ind w:left="851"/>
        <w:jc w:val="center"/>
        <w:rPr>
          <w:rFonts w:ascii="Times New Roman" w:hAnsi="Times New Roman" w:cs="Times New Roman"/>
          <w:b/>
          <w:spacing w:val="-2"/>
          <w:w w:val="115"/>
          <w:sz w:val="24"/>
          <w:szCs w:val="24"/>
          <w:lang w:val="en-US"/>
        </w:rPr>
      </w:pPr>
      <w:r w:rsidRPr="00F96E68">
        <w:rPr>
          <w:rFonts w:ascii="Times New Roman" w:hAnsi="Times New Roman" w:cs="Times New Roman"/>
          <w:b/>
          <w:spacing w:val="-2"/>
          <w:w w:val="115"/>
          <w:sz w:val="24"/>
          <w:szCs w:val="24"/>
        </w:rPr>
        <w:t xml:space="preserve">MENINGKATNYA AKUNTABILITAS KINERJA KECAMATAN  </w:t>
      </w:r>
    </w:p>
    <w:p w14:paraId="076ACE65" w14:textId="77777777" w:rsidR="00ED198B" w:rsidRDefault="00ED198B" w:rsidP="00463F96">
      <w:pPr>
        <w:spacing w:after="0"/>
        <w:ind w:left="851"/>
        <w:jc w:val="center"/>
        <w:rPr>
          <w:rFonts w:ascii="Times New Roman" w:hAnsi="Times New Roman" w:cs="Times New Roman"/>
          <w:b/>
          <w:spacing w:val="-2"/>
          <w:w w:val="115"/>
          <w:sz w:val="24"/>
          <w:szCs w:val="24"/>
          <w:lang w:val="en-US"/>
        </w:rPr>
      </w:pPr>
    </w:p>
    <w:p w14:paraId="41CD90ED" w14:textId="77777777" w:rsidR="00A74CC5" w:rsidRPr="00F96E68" w:rsidRDefault="00A74CC5" w:rsidP="00A74CC5">
      <w:pPr>
        <w:spacing w:line="360" w:lineRule="auto"/>
        <w:ind w:left="1843" w:hanging="1417"/>
        <w:jc w:val="both"/>
        <w:rPr>
          <w:rFonts w:ascii="Times New Roman" w:hAnsi="Times New Roman" w:cs="Times New Roman"/>
          <w:b/>
          <w:bCs/>
          <w:sz w:val="24"/>
          <w:szCs w:val="24"/>
          <w:lang w:val="en-US"/>
        </w:rPr>
      </w:pPr>
      <w:r w:rsidRPr="00F96E68">
        <w:rPr>
          <w:rFonts w:ascii="Times New Roman" w:hAnsi="Times New Roman" w:cs="Times New Roman"/>
          <w:b/>
          <w:bCs/>
          <w:sz w:val="24"/>
          <w:szCs w:val="24"/>
          <w:lang w:val="en-US"/>
        </w:rPr>
        <w:t>Analisis keberhasilan,</w:t>
      </w:r>
    </w:p>
    <w:p w14:paraId="063DBAAE" w14:textId="77777777" w:rsidR="00A74CC5" w:rsidRPr="00F96E68" w:rsidRDefault="00A74CC5" w:rsidP="00A74CC5">
      <w:pPr>
        <w:spacing w:line="360" w:lineRule="auto"/>
        <w:ind w:left="426"/>
        <w:jc w:val="both"/>
        <w:rPr>
          <w:rFonts w:ascii="Times New Roman" w:hAnsi="Times New Roman" w:cs="Times New Roman"/>
          <w:bCs/>
          <w:sz w:val="24"/>
          <w:szCs w:val="24"/>
          <w:lang w:val="en-US"/>
        </w:rPr>
      </w:pPr>
      <w:r w:rsidRPr="00F96E68">
        <w:rPr>
          <w:rFonts w:ascii="Times New Roman" w:hAnsi="Times New Roman" w:cs="Times New Roman"/>
          <w:bCs/>
          <w:sz w:val="24"/>
          <w:szCs w:val="24"/>
          <w:lang w:val="en-US"/>
        </w:rPr>
        <w:t>Target SAKIP tercapai karena dokumen yang diperlukan hampir semua tercukupi, rutin dilaksanakan monitoring rencana aksi sehingga ada evaluasi untuk kegiatan yang belum dilaksanakan dan kendala kendala apa saja yang terjadi untuk dicari jalan penyelesaiannya.</w:t>
      </w:r>
    </w:p>
    <w:p w14:paraId="092F4BE1" w14:textId="77777777" w:rsidR="00A74CC5" w:rsidRPr="00F96E68" w:rsidRDefault="00A74CC5" w:rsidP="00A74CC5">
      <w:pPr>
        <w:spacing w:line="360" w:lineRule="auto"/>
        <w:ind w:left="426"/>
        <w:jc w:val="both"/>
        <w:rPr>
          <w:rFonts w:ascii="Times New Roman" w:hAnsi="Times New Roman" w:cs="Times New Roman"/>
          <w:b/>
          <w:bCs/>
          <w:sz w:val="24"/>
          <w:szCs w:val="24"/>
        </w:rPr>
      </w:pPr>
      <w:r w:rsidRPr="00F96E68">
        <w:rPr>
          <w:rFonts w:ascii="Times New Roman" w:hAnsi="Times New Roman" w:cs="Times New Roman"/>
          <w:b/>
          <w:bCs/>
          <w:sz w:val="24"/>
          <w:szCs w:val="24"/>
        </w:rPr>
        <w:t>Kendala/Hambatan</w:t>
      </w:r>
    </w:p>
    <w:p w14:paraId="767E9FB9" w14:textId="0310CB1C" w:rsidR="00A74CC5" w:rsidRPr="00A74CC5" w:rsidRDefault="00A74CC5" w:rsidP="00A74CC5">
      <w:pPr>
        <w:pStyle w:val="ListParagraph"/>
        <w:numPr>
          <w:ilvl w:val="0"/>
          <w:numId w:val="63"/>
        </w:numPr>
        <w:spacing w:after="0" w:line="360" w:lineRule="auto"/>
        <w:ind w:left="851" w:hanging="425"/>
        <w:jc w:val="both"/>
        <w:rPr>
          <w:rFonts w:ascii="Times New Roman" w:hAnsi="Times New Roman" w:cs="Times New Roman"/>
          <w:bCs/>
          <w:sz w:val="24"/>
          <w:szCs w:val="24"/>
        </w:rPr>
      </w:pPr>
      <w:r w:rsidRPr="00A74CC5">
        <w:rPr>
          <w:rFonts w:ascii="Times New Roman" w:hAnsi="Times New Roman" w:cs="Times New Roman"/>
          <w:sz w:val="24"/>
          <w:szCs w:val="24"/>
        </w:rPr>
        <w:t>Kurangnya komitmen dalam mengedepankan akuntabilitas dari sisi kinerja sehingga akuntabilitas kinerja belum mendapat perhatian yang besar</w:t>
      </w:r>
    </w:p>
    <w:p w14:paraId="72C263C1" w14:textId="4253A604" w:rsidR="00A74CC5" w:rsidRPr="00F96E68" w:rsidRDefault="00A74CC5" w:rsidP="00A74CC5">
      <w:pPr>
        <w:pStyle w:val="ListParagraph"/>
        <w:numPr>
          <w:ilvl w:val="0"/>
          <w:numId w:val="53"/>
        </w:numPr>
        <w:spacing w:after="0" w:line="360" w:lineRule="auto"/>
        <w:ind w:left="851" w:hanging="425"/>
        <w:jc w:val="both"/>
        <w:rPr>
          <w:rFonts w:ascii="Times New Roman" w:hAnsi="Times New Roman" w:cs="Times New Roman"/>
          <w:bCs/>
          <w:sz w:val="24"/>
          <w:szCs w:val="24"/>
        </w:rPr>
      </w:pPr>
      <w:r w:rsidRPr="00F96E68">
        <w:rPr>
          <w:rFonts w:ascii="Times New Roman" w:hAnsi="Times New Roman" w:cs="Times New Roman"/>
          <w:sz w:val="24"/>
          <w:szCs w:val="24"/>
        </w:rPr>
        <w:t>Masih lemahnya penetapan sanksi yang tegas bagi instansi ASN yang tidak menerapkan akuntabilitas kinerja;</w:t>
      </w:r>
    </w:p>
    <w:p w14:paraId="2679E484" w14:textId="3CA8C178" w:rsidR="00A74CC5" w:rsidRPr="00F96E68" w:rsidRDefault="00A74CC5" w:rsidP="00A74CC5">
      <w:pPr>
        <w:pStyle w:val="ListParagraph"/>
        <w:numPr>
          <w:ilvl w:val="0"/>
          <w:numId w:val="53"/>
        </w:numPr>
        <w:spacing w:after="0" w:line="360" w:lineRule="auto"/>
        <w:ind w:left="851" w:hanging="425"/>
        <w:jc w:val="both"/>
        <w:rPr>
          <w:rFonts w:ascii="Times New Roman" w:hAnsi="Times New Roman" w:cs="Times New Roman"/>
          <w:bCs/>
          <w:sz w:val="24"/>
          <w:szCs w:val="24"/>
        </w:rPr>
      </w:pPr>
      <w:r w:rsidRPr="00F96E68">
        <w:rPr>
          <w:rFonts w:ascii="Times New Roman" w:hAnsi="Times New Roman" w:cs="Times New Roman"/>
          <w:sz w:val="24"/>
          <w:szCs w:val="24"/>
        </w:rPr>
        <w:t>Masih belum tersosialisasikannya ke seluruh ASN tentang kebijakan di bidang akuntabilitas Kinerja;</w:t>
      </w:r>
    </w:p>
    <w:p w14:paraId="2D406A1B" w14:textId="3C649B18" w:rsidR="00A74CC5" w:rsidRPr="00F96E68" w:rsidRDefault="00A74CC5" w:rsidP="00A74CC5">
      <w:pPr>
        <w:pStyle w:val="ListParagraph"/>
        <w:numPr>
          <w:ilvl w:val="0"/>
          <w:numId w:val="53"/>
        </w:numPr>
        <w:spacing w:after="0" w:line="360" w:lineRule="auto"/>
        <w:ind w:left="851" w:hanging="425"/>
        <w:jc w:val="both"/>
        <w:rPr>
          <w:rFonts w:ascii="Times New Roman" w:hAnsi="Times New Roman" w:cs="Times New Roman"/>
          <w:bCs/>
          <w:sz w:val="24"/>
          <w:szCs w:val="24"/>
        </w:rPr>
      </w:pPr>
      <w:r w:rsidRPr="00F96E68">
        <w:rPr>
          <w:rFonts w:ascii="Times New Roman" w:hAnsi="Times New Roman" w:cs="Times New Roman"/>
          <w:sz w:val="24"/>
          <w:szCs w:val="24"/>
        </w:rPr>
        <w:t>Adanya keterbatasan kapabilitas SDM di bidang akuntabilitas kinerja dilingkungan instansi pemerintah serta;</w:t>
      </w:r>
    </w:p>
    <w:p w14:paraId="1B335298" w14:textId="385D3225" w:rsidR="00A74CC5" w:rsidRPr="00F96E68" w:rsidRDefault="00A74CC5" w:rsidP="00A74CC5">
      <w:pPr>
        <w:pStyle w:val="ListParagraph"/>
        <w:numPr>
          <w:ilvl w:val="0"/>
          <w:numId w:val="53"/>
        </w:numPr>
        <w:spacing w:after="0" w:line="360" w:lineRule="auto"/>
        <w:ind w:left="851" w:hanging="425"/>
        <w:jc w:val="both"/>
        <w:rPr>
          <w:rFonts w:ascii="Times New Roman" w:hAnsi="Times New Roman" w:cs="Times New Roman"/>
          <w:bCs/>
          <w:sz w:val="24"/>
          <w:szCs w:val="24"/>
        </w:rPr>
      </w:pPr>
      <w:r w:rsidRPr="00F96E68">
        <w:rPr>
          <w:rFonts w:ascii="Times New Roman" w:hAnsi="Times New Roman" w:cs="Times New Roman"/>
          <w:sz w:val="24"/>
          <w:szCs w:val="24"/>
        </w:rPr>
        <w:t>Masih belum terintegrasinya Sistem AKIP dengan sistem perencanaan nasional dan sistem penganggaran.</w:t>
      </w:r>
    </w:p>
    <w:p w14:paraId="1AF46152" w14:textId="0A83FBB1" w:rsidR="00A74CC5" w:rsidRPr="0044117D" w:rsidRDefault="00A74CC5" w:rsidP="00A74CC5">
      <w:pPr>
        <w:pStyle w:val="ListParagraph"/>
        <w:numPr>
          <w:ilvl w:val="0"/>
          <w:numId w:val="53"/>
        </w:numPr>
        <w:spacing w:after="0" w:line="360" w:lineRule="auto"/>
        <w:ind w:left="851" w:hanging="425"/>
        <w:jc w:val="both"/>
        <w:rPr>
          <w:rFonts w:ascii="Times New Roman" w:hAnsi="Times New Roman" w:cs="Times New Roman"/>
          <w:bCs/>
          <w:sz w:val="24"/>
          <w:szCs w:val="24"/>
        </w:rPr>
      </w:pPr>
      <w:r w:rsidRPr="00F96E68">
        <w:rPr>
          <w:rFonts w:ascii="Times New Roman" w:hAnsi="Times New Roman" w:cs="Times New Roman"/>
          <w:sz w:val="24"/>
          <w:szCs w:val="24"/>
        </w:rPr>
        <w:t>Jaringan internet lemot (sinyal lemah)</w:t>
      </w:r>
      <w:r w:rsidRPr="00F96E68">
        <w:rPr>
          <w:rFonts w:ascii="Times New Roman" w:hAnsi="Times New Roman" w:cs="Times New Roman"/>
          <w:sz w:val="24"/>
          <w:szCs w:val="24"/>
        </w:rPr>
        <w:br/>
      </w:r>
    </w:p>
    <w:p w14:paraId="1AE3F7F9" w14:textId="77777777" w:rsidR="0044117D" w:rsidRDefault="0044117D" w:rsidP="0044117D">
      <w:pPr>
        <w:pStyle w:val="ListParagraph"/>
        <w:spacing w:after="0" w:line="360" w:lineRule="auto"/>
        <w:ind w:left="851"/>
        <w:jc w:val="both"/>
        <w:rPr>
          <w:rFonts w:ascii="Times New Roman" w:hAnsi="Times New Roman" w:cs="Times New Roman"/>
          <w:bCs/>
          <w:sz w:val="24"/>
          <w:szCs w:val="24"/>
          <w:lang w:val="en-US"/>
        </w:rPr>
      </w:pPr>
    </w:p>
    <w:p w14:paraId="0EC24F73" w14:textId="77777777" w:rsidR="0044117D" w:rsidRPr="0044117D" w:rsidRDefault="0044117D" w:rsidP="0044117D">
      <w:pPr>
        <w:pStyle w:val="ListParagraph"/>
        <w:spacing w:after="0" w:line="360" w:lineRule="auto"/>
        <w:ind w:left="851"/>
        <w:jc w:val="both"/>
        <w:rPr>
          <w:rFonts w:ascii="Times New Roman" w:hAnsi="Times New Roman" w:cs="Times New Roman"/>
          <w:bCs/>
          <w:sz w:val="24"/>
          <w:szCs w:val="24"/>
          <w:lang w:val="en-US"/>
        </w:rPr>
      </w:pPr>
    </w:p>
    <w:p w14:paraId="2C4640EF" w14:textId="77777777" w:rsidR="00A74CC5" w:rsidRPr="00F96E68" w:rsidRDefault="00A74CC5" w:rsidP="00A53AB7">
      <w:pPr>
        <w:pStyle w:val="ListParagraph"/>
        <w:spacing w:line="360" w:lineRule="auto"/>
        <w:ind w:left="1843" w:hanging="1417"/>
        <w:jc w:val="both"/>
        <w:rPr>
          <w:rFonts w:ascii="Times New Roman" w:hAnsi="Times New Roman" w:cs="Times New Roman"/>
          <w:b/>
          <w:bCs/>
          <w:sz w:val="24"/>
          <w:szCs w:val="24"/>
        </w:rPr>
      </w:pPr>
      <w:r w:rsidRPr="00F96E68">
        <w:rPr>
          <w:rFonts w:ascii="Times New Roman" w:hAnsi="Times New Roman" w:cs="Times New Roman"/>
          <w:b/>
          <w:bCs/>
          <w:sz w:val="24"/>
          <w:szCs w:val="24"/>
        </w:rPr>
        <w:lastRenderedPageBreak/>
        <w:t>Solusi yang dilaksanakan</w:t>
      </w:r>
    </w:p>
    <w:p w14:paraId="1E35E8DE" w14:textId="3ED16139" w:rsidR="00A74CC5" w:rsidRPr="00F96E68" w:rsidRDefault="00A74CC5" w:rsidP="00A53AB7">
      <w:pPr>
        <w:pStyle w:val="ListParagraph"/>
        <w:numPr>
          <w:ilvl w:val="3"/>
          <w:numId w:val="53"/>
        </w:numPr>
        <w:spacing w:after="0" w:line="360" w:lineRule="auto"/>
        <w:ind w:left="851" w:hanging="425"/>
        <w:jc w:val="both"/>
        <w:rPr>
          <w:rFonts w:ascii="Times New Roman" w:hAnsi="Times New Roman" w:cs="Times New Roman"/>
          <w:sz w:val="24"/>
          <w:szCs w:val="24"/>
        </w:rPr>
      </w:pPr>
      <w:r w:rsidRPr="00F96E68">
        <w:rPr>
          <w:rFonts w:ascii="Times New Roman" w:hAnsi="Times New Roman" w:cs="Times New Roman"/>
          <w:sz w:val="24"/>
          <w:szCs w:val="24"/>
        </w:rPr>
        <w:t>Sosialisasi sekaligus bimbingan teknis terhadap penerapan Sistem AKIP kepada ASN yang dilaksanakan secara terus menerus dan berkelanjutan untuk lebih</w:t>
      </w:r>
      <w:r w:rsidRPr="00F96E68">
        <w:rPr>
          <w:rFonts w:ascii="Times New Roman" w:hAnsi="Times New Roman" w:cs="Times New Roman"/>
          <w:sz w:val="24"/>
          <w:szCs w:val="24"/>
        </w:rPr>
        <w:br/>
        <w:t>meningkatkan kualitas dan memperkuat implementasi Sistem AKIP;</w:t>
      </w:r>
    </w:p>
    <w:p w14:paraId="15335089" w14:textId="6271242C" w:rsidR="00A74CC5" w:rsidRPr="00F96E68" w:rsidRDefault="00A74CC5" w:rsidP="00A53AB7">
      <w:pPr>
        <w:pStyle w:val="ListParagraph"/>
        <w:numPr>
          <w:ilvl w:val="3"/>
          <w:numId w:val="53"/>
        </w:numPr>
        <w:spacing w:after="0" w:line="360" w:lineRule="auto"/>
        <w:ind w:left="851" w:hanging="425"/>
        <w:jc w:val="both"/>
        <w:rPr>
          <w:rFonts w:ascii="Times New Roman" w:hAnsi="Times New Roman" w:cs="Times New Roman"/>
          <w:sz w:val="24"/>
          <w:szCs w:val="24"/>
        </w:rPr>
      </w:pPr>
      <w:r w:rsidRPr="00F96E68">
        <w:rPr>
          <w:rFonts w:ascii="Times New Roman" w:hAnsi="Times New Roman" w:cs="Times New Roman"/>
          <w:sz w:val="24"/>
          <w:szCs w:val="24"/>
        </w:rPr>
        <w:t>Melaksanakan evaluasi LAKIP dengan tujuan menilai kualitas implementasi Sistem AKIP dan menilai kinerja ASN serta mendorong perbaikan kualitas implementasi sistem AKIP;</w:t>
      </w:r>
    </w:p>
    <w:p w14:paraId="6CA560F9" w14:textId="03184508" w:rsidR="00A74CC5" w:rsidRPr="00F96E68" w:rsidRDefault="00A74CC5" w:rsidP="00A53AB7">
      <w:pPr>
        <w:pStyle w:val="ListParagraph"/>
        <w:numPr>
          <w:ilvl w:val="3"/>
          <w:numId w:val="53"/>
        </w:numPr>
        <w:spacing w:after="0" w:line="360" w:lineRule="auto"/>
        <w:ind w:left="851" w:hanging="425"/>
        <w:jc w:val="both"/>
        <w:rPr>
          <w:rFonts w:ascii="Times New Roman" w:eastAsia="Times New Roman" w:hAnsi="Times New Roman" w:cs="Times New Roman"/>
          <w:sz w:val="24"/>
          <w:szCs w:val="24"/>
        </w:rPr>
      </w:pPr>
      <w:r w:rsidRPr="00F96E68">
        <w:rPr>
          <w:rFonts w:ascii="Times New Roman" w:hAnsi="Times New Roman" w:cs="Times New Roman"/>
          <w:sz w:val="24"/>
          <w:szCs w:val="24"/>
        </w:rPr>
        <w:t>Meningkatkan pemahaman Implementasi SAKIP kepada seluruh ASN di Lingkungan Kecamatan K</w:t>
      </w:r>
      <w:r w:rsidRPr="00F96E68">
        <w:rPr>
          <w:rFonts w:ascii="Times New Roman" w:hAnsi="Times New Roman" w:cs="Times New Roman"/>
          <w:sz w:val="24"/>
          <w:szCs w:val="24"/>
          <w:lang w:val="en-US"/>
        </w:rPr>
        <w:t>emangkon</w:t>
      </w:r>
      <w:r w:rsidRPr="00F96E68">
        <w:rPr>
          <w:rFonts w:ascii="Times New Roman" w:hAnsi="Times New Roman" w:cs="Times New Roman"/>
          <w:sz w:val="24"/>
          <w:szCs w:val="24"/>
        </w:rPr>
        <w:t>;</w:t>
      </w:r>
    </w:p>
    <w:p w14:paraId="1F861C0E" w14:textId="5536C629" w:rsidR="00A74CC5" w:rsidRPr="00F96E68" w:rsidRDefault="00A74CC5" w:rsidP="00A53AB7">
      <w:pPr>
        <w:pStyle w:val="ListParagraph"/>
        <w:numPr>
          <w:ilvl w:val="3"/>
          <w:numId w:val="53"/>
        </w:numPr>
        <w:spacing w:after="0" w:line="360" w:lineRule="auto"/>
        <w:ind w:left="851" w:hanging="425"/>
        <w:jc w:val="both"/>
        <w:rPr>
          <w:rFonts w:ascii="Times New Roman" w:eastAsia="Times New Roman" w:hAnsi="Times New Roman" w:cs="Times New Roman"/>
          <w:sz w:val="24"/>
          <w:szCs w:val="24"/>
        </w:rPr>
      </w:pPr>
      <w:r w:rsidRPr="00F96E68">
        <w:rPr>
          <w:rFonts w:ascii="Times New Roman" w:hAnsi="Times New Roman" w:cs="Times New Roman"/>
          <w:sz w:val="24"/>
          <w:szCs w:val="24"/>
        </w:rPr>
        <w:t>Koordinasi dengan Dinas Kominfo untuk menambah Kapasitas Internet</w:t>
      </w:r>
      <w:r w:rsidRPr="00F96E68">
        <w:rPr>
          <w:rFonts w:ascii="Times New Roman" w:hAnsi="Times New Roman" w:cs="Times New Roman"/>
          <w:sz w:val="24"/>
          <w:szCs w:val="24"/>
        </w:rPr>
        <w:br/>
      </w:r>
    </w:p>
    <w:p w14:paraId="76EF18A1" w14:textId="77777777" w:rsidR="00A74CC5" w:rsidRPr="00A53AB7" w:rsidRDefault="00A74CC5" w:rsidP="00A53AB7">
      <w:pPr>
        <w:spacing w:after="0" w:line="360" w:lineRule="auto"/>
        <w:ind w:firstLine="426"/>
        <w:jc w:val="both"/>
        <w:rPr>
          <w:rFonts w:ascii="Times New Roman" w:eastAsia="Times New Roman" w:hAnsi="Times New Roman" w:cs="Times New Roman"/>
          <w:b/>
          <w:bCs/>
          <w:sz w:val="24"/>
          <w:szCs w:val="24"/>
        </w:rPr>
      </w:pPr>
      <w:r w:rsidRPr="00A53AB7">
        <w:rPr>
          <w:rFonts w:ascii="Times New Roman" w:eastAsia="Times New Roman" w:hAnsi="Times New Roman" w:cs="Times New Roman"/>
          <w:b/>
          <w:bCs/>
          <w:sz w:val="24"/>
          <w:szCs w:val="24"/>
        </w:rPr>
        <w:t>Program/ Kegiatan Yang Menunjang Keberhasilan Atau Kegagalan SAKIP</w:t>
      </w:r>
    </w:p>
    <w:p w14:paraId="4D90C6A2" w14:textId="24FEF7E8" w:rsidR="00A74CC5" w:rsidRPr="00F96E68" w:rsidRDefault="00A74CC5" w:rsidP="00A53AB7">
      <w:pPr>
        <w:pStyle w:val="ListParagraph"/>
        <w:numPr>
          <w:ilvl w:val="5"/>
          <w:numId w:val="53"/>
        </w:numPr>
        <w:spacing w:after="0" w:line="360" w:lineRule="auto"/>
        <w:ind w:left="993" w:right="4" w:hanging="567"/>
        <w:jc w:val="both"/>
        <w:rPr>
          <w:rFonts w:ascii="Times New Roman" w:eastAsia="Times New Roman" w:hAnsi="Times New Roman" w:cs="Times New Roman"/>
          <w:sz w:val="24"/>
          <w:szCs w:val="24"/>
        </w:rPr>
      </w:pPr>
      <w:r w:rsidRPr="00F96E68">
        <w:rPr>
          <w:rFonts w:ascii="Times New Roman" w:eastAsia="Times New Roman" w:hAnsi="Times New Roman" w:cs="Times New Roman"/>
          <w:sz w:val="24"/>
          <w:szCs w:val="24"/>
        </w:rPr>
        <w:t>Program Penunjang</w:t>
      </w:r>
      <w:r w:rsidRPr="00DA22DB">
        <w:rPr>
          <w:rFonts w:ascii="Bookman Old Style" w:eastAsia="Times New Roman" w:hAnsi="Bookman Old Style"/>
          <w:sz w:val="24"/>
          <w:szCs w:val="24"/>
        </w:rPr>
        <w:t xml:space="preserve"> </w:t>
      </w:r>
      <w:r w:rsidRPr="00F96E68">
        <w:rPr>
          <w:rFonts w:ascii="Times New Roman" w:eastAsia="Times New Roman" w:hAnsi="Times New Roman" w:cs="Times New Roman"/>
          <w:sz w:val="24"/>
          <w:szCs w:val="24"/>
        </w:rPr>
        <w:t>Urusan Pemerintahan Daerah Kabupaten/Kota, dengan kegiatan:</w:t>
      </w:r>
    </w:p>
    <w:p w14:paraId="46210F4A" w14:textId="1B3AD005" w:rsidR="00A74CC5" w:rsidRPr="00F96E68" w:rsidRDefault="00A74CC5" w:rsidP="00D37E68">
      <w:pPr>
        <w:pStyle w:val="ListParagraph"/>
        <w:numPr>
          <w:ilvl w:val="2"/>
          <w:numId w:val="23"/>
        </w:numPr>
        <w:spacing w:after="0" w:line="360" w:lineRule="auto"/>
        <w:ind w:left="1418" w:right="4" w:hanging="425"/>
        <w:rPr>
          <w:rFonts w:ascii="Times New Roman" w:eastAsia="Times New Roman" w:hAnsi="Times New Roman" w:cs="Times New Roman"/>
          <w:sz w:val="24"/>
          <w:szCs w:val="24"/>
        </w:rPr>
      </w:pPr>
      <w:r w:rsidRPr="00F96E68">
        <w:rPr>
          <w:rFonts w:ascii="Times New Roman" w:eastAsia="Times New Roman" w:hAnsi="Times New Roman" w:cs="Times New Roman"/>
          <w:sz w:val="24"/>
          <w:szCs w:val="24"/>
        </w:rPr>
        <w:t>Perencanaan dan Evaluasi Kinerja Perangkat Daerah.</w:t>
      </w:r>
    </w:p>
    <w:p w14:paraId="7D546CEF" w14:textId="6A8DC8A2" w:rsidR="00A74CC5" w:rsidRPr="00F96E68" w:rsidRDefault="00A74CC5" w:rsidP="00D37E68">
      <w:pPr>
        <w:pStyle w:val="ListParagraph"/>
        <w:numPr>
          <w:ilvl w:val="2"/>
          <w:numId w:val="23"/>
        </w:numPr>
        <w:spacing w:after="0" w:line="360" w:lineRule="auto"/>
        <w:ind w:left="1418" w:right="4" w:hanging="425"/>
        <w:rPr>
          <w:rFonts w:ascii="Times New Roman" w:eastAsia="Times New Roman" w:hAnsi="Times New Roman" w:cs="Times New Roman"/>
          <w:sz w:val="24"/>
          <w:szCs w:val="24"/>
        </w:rPr>
      </w:pPr>
      <w:r w:rsidRPr="00F96E68">
        <w:rPr>
          <w:rFonts w:ascii="Times New Roman" w:eastAsia="Times New Roman" w:hAnsi="Times New Roman" w:cs="Times New Roman"/>
          <w:sz w:val="24"/>
          <w:szCs w:val="24"/>
        </w:rPr>
        <w:t>Administrasi Keuangan Perangkat Daerah.</w:t>
      </w:r>
    </w:p>
    <w:p w14:paraId="2AE411F9" w14:textId="31168767" w:rsidR="00A74CC5" w:rsidRPr="00F96E68" w:rsidRDefault="00A74CC5" w:rsidP="00D37E68">
      <w:pPr>
        <w:pStyle w:val="ListParagraph"/>
        <w:numPr>
          <w:ilvl w:val="2"/>
          <w:numId w:val="23"/>
        </w:numPr>
        <w:spacing w:after="0" w:line="360" w:lineRule="auto"/>
        <w:ind w:left="1418" w:right="4" w:hanging="425"/>
        <w:rPr>
          <w:rFonts w:ascii="Times New Roman" w:eastAsia="Times New Roman" w:hAnsi="Times New Roman" w:cs="Times New Roman"/>
          <w:sz w:val="24"/>
          <w:szCs w:val="24"/>
        </w:rPr>
      </w:pPr>
      <w:r w:rsidRPr="00F96E68">
        <w:rPr>
          <w:rFonts w:ascii="Times New Roman" w:eastAsia="Times New Roman" w:hAnsi="Times New Roman" w:cs="Times New Roman"/>
          <w:sz w:val="24"/>
          <w:szCs w:val="24"/>
        </w:rPr>
        <w:t>Administrasi Barang Milik Daerah pada Perangkat Daerah.</w:t>
      </w:r>
    </w:p>
    <w:p w14:paraId="0A924EC2" w14:textId="0AB9AEBB" w:rsidR="00A74CC5" w:rsidRPr="00F96E68" w:rsidRDefault="00A74CC5" w:rsidP="00D37E68">
      <w:pPr>
        <w:pStyle w:val="ListParagraph"/>
        <w:numPr>
          <w:ilvl w:val="2"/>
          <w:numId w:val="23"/>
        </w:numPr>
        <w:spacing w:after="0" w:line="360" w:lineRule="auto"/>
        <w:ind w:left="1418" w:right="4" w:hanging="425"/>
        <w:rPr>
          <w:rFonts w:ascii="Times New Roman" w:eastAsia="Times New Roman" w:hAnsi="Times New Roman" w:cs="Times New Roman"/>
          <w:sz w:val="24"/>
          <w:szCs w:val="24"/>
        </w:rPr>
      </w:pPr>
      <w:r w:rsidRPr="00F96E68">
        <w:rPr>
          <w:rFonts w:ascii="Times New Roman" w:eastAsia="Times New Roman" w:hAnsi="Times New Roman" w:cs="Times New Roman"/>
          <w:sz w:val="24"/>
          <w:szCs w:val="24"/>
        </w:rPr>
        <w:t>Administrasi Umum Perangkat Daerah.</w:t>
      </w:r>
    </w:p>
    <w:p w14:paraId="29E41F07" w14:textId="5A7A5FD6" w:rsidR="00A74CC5" w:rsidRPr="00F96E68" w:rsidRDefault="00A74CC5" w:rsidP="00D37E68">
      <w:pPr>
        <w:pStyle w:val="ListParagraph"/>
        <w:numPr>
          <w:ilvl w:val="2"/>
          <w:numId w:val="23"/>
        </w:numPr>
        <w:spacing w:after="0" w:line="360" w:lineRule="auto"/>
        <w:ind w:left="1418" w:right="4" w:hanging="425"/>
        <w:rPr>
          <w:rFonts w:ascii="Times New Roman" w:eastAsia="Times New Roman" w:hAnsi="Times New Roman" w:cs="Times New Roman"/>
          <w:sz w:val="24"/>
          <w:szCs w:val="24"/>
        </w:rPr>
      </w:pPr>
      <w:r w:rsidRPr="00F96E68">
        <w:rPr>
          <w:rFonts w:ascii="Times New Roman" w:eastAsia="Times New Roman" w:hAnsi="Times New Roman" w:cs="Times New Roman"/>
          <w:sz w:val="24"/>
          <w:szCs w:val="24"/>
        </w:rPr>
        <w:t>Penyediaan Jasa Penunjang Urusan Pemerintahan Daerah.</w:t>
      </w:r>
    </w:p>
    <w:p w14:paraId="2F870C03" w14:textId="6BFAD45B" w:rsidR="00A74CC5" w:rsidRPr="00F96E68" w:rsidRDefault="00A74CC5" w:rsidP="00D37E68">
      <w:pPr>
        <w:pStyle w:val="ListParagraph"/>
        <w:numPr>
          <w:ilvl w:val="2"/>
          <w:numId w:val="23"/>
        </w:numPr>
        <w:spacing w:after="0" w:line="360" w:lineRule="auto"/>
        <w:ind w:left="1418" w:right="4" w:hanging="425"/>
        <w:rPr>
          <w:rFonts w:ascii="Times New Roman" w:eastAsia="Times New Roman" w:hAnsi="Times New Roman" w:cs="Times New Roman"/>
          <w:sz w:val="24"/>
          <w:szCs w:val="24"/>
        </w:rPr>
      </w:pPr>
      <w:r w:rsidRPr="00F96E68">
        <w:rPr>
          <w:rFonts w:ascii="Times New Roman" w:eastAsia="Times New Roman" w:hAnsi="Times New Roman" w:cs="Times New Roman"/>
          <w:sz w:val="24"/>
          <w:szCs w:val="24"/>
        </w:rPr>
        <w:t>Pemeliharaan Barang Milik Daerah Penunjang Urusan Pemerintahan Daerah.</w:t>
      </w:r>
    </w:p>
    <w:p w14:paraId="6AE498F8" w14:textId="05F55A82" w:rsidR="00A74CC5" w:rsidRPr="00F96E68" w:rsidRDefault="00A74CC5" w:rsidP="00D37E68">
      <w:pPr>
        <w:pStyle w:val="ListParagraph"/>
        <w:numPr>
          <w:ilvl w:val="2"/>
          <w:numId w:val="23"/>
        </w:numPr>
        <w:spacing w:after="0" w:line="360" w:lineRule="auto"/>
        <w:ind w:left="1418" w:right="4" w:hanging="425"/>
        <w:rPr>
          <w:rFonts w:ascii="Times New Roman" w:eastAsia="Times New Roman" w:hAnsi="Times New Roman" w:cs="Times New Roman"/>
          <w:sz w:val="24"/>
          <w:szCs w:val="24"/>
        </w:rPr>
      </w:pPr>
      <w:r w:rsidRPr="00F96E68">
        <w:rPr>
          <w:rFonts w:ascii="Times New Roman" w:eastAsia="Times New Roman" w:hAnsi="Times New Roman" w:cs="Times New Roman"/>
          <w:sz w:val="24"/>
          <w:szCs w:val="24"/>
          <w:lang w:val="en-US"/>
        </w:rPr>
        <w:t>Pengadaan Barang Milik Daerah Penunjang Urusan Pemerintahan Daerah.</w:t>
      </w:r>
    </w:p>
    <w:p w14:paraId="5388CA81" w14:textId="77777777" w:rsidR="00A74CC5" w:rsidRDefault="00A74CC5" w:rsidP="00463F96">
      <w:pPr>
        <w:spacing w:after="0"/>
        <w:ind w:left="851"/>
        <w:jc w:val="center"/>
        <w:rPr>
          <w:rFonts w:ascii="Times New Roman" w:hAnsi="Times New Roman" w:cs="Times New Roman"/>
          <w:b/>
          <w:spacing w:val="-2"/>
          <w:w w:val="115"/>
          <w:sz w:val="24"/>
          <w:szCs w:val="24"/>
          <w:lang w:val="en-US"/>
        </w:rPr>
      </w:pPr>
    </w:p>
    <w:p w14:paraId="77A8DADB" w14:textId="25B3A91B" w:rsidR="00463F96" w:rsidRPr="00F96E68" w:rsidRDefault="003D66B3" w:rsidP="00463F96">
      <w:pPr>
        <w:pStyle w:val="BodyText"/>
        <w:spacing w:line="276" w:lineRule="auto"/>
        <w:ind w:left="851"/>
        <w:jc w:val="both"/>
        <w:rPr>
          <w:rFonts w:ascii="Times New Roman" w:hAnsi="Times New Roman" w:cs="Times New Roman"/>
          <w:w w:val="115"/>
          <w:sz w:val="24"/>
          <w:szCs w:val="24"/>
        </w:rPr>
      </w:pPr>
      <w:r w:rsidRPr="00F96E68">
        <w:rPr>
          <w:rFonts w:ascii="Times New Roman" w:hAnsi="Times New Roman" w:cs="Times New Roman"/>
          <w:w w:val="115"/>
          <w:sz w:val="24"/>
          <w:szCs w:val="24"/>
        </w:rPr>
        <w:t xml:space="preserve">Hasil evaluasi pada sasaran </w:t>
      </w:r>
      <w:r w:rsidR="00463F96" w:rsidRPr="00F96E68">
        <w:rPr>
          <w:rFonts w:ascii="Times New Roman" w:hAnsi="Times New Roman" w:cs="Times New Roman"/>
          <w:w w:val="115"/>
          <w:sz w:val="24"/>
          <w:szCs w:val="24"/>
        </w:rPr>
        <w:t>strategis ”Meningkatnya Implementasi SAKIP Kecamatan”</w:t>
      </w:r>
      <w:r w:rsidR="001A70B4" w:rsidRPr="00F96E68">
        <w:rPr>
          <w:rFonts w:ascii="Times New Roman" w:hAnsi="Times New Roman" w:cs="Times New Roman"/>
          <w:w w:val="115"/>
          <w:sz w:val="24"/>
          <w:szCs w:val="24"/>
        </w:rPr>
        <w:t xml:space="preserve"> </w:t>
      </w:r>
      <w:r w:rsidR="00463F96" w:rsidRPr="00F96E68">
        <w:rPr>
          <w:rFonts w:ascii="Times New Roman" w:hAnsi="Times New Roman" w:cs="Times New Roman"/>
          <w:w w:val="115"/>
          <w:sz w:val="24"/>
          <w:szCs w:val="24"/>
        </w:rPr>
        <w:t>dengan indikator Nilai SAKIP Kecamatan pada tahun 2025 adalah 6</w:t>
      </w:r>
      <w:r w:rsidRPr="00F96E68">
        <w:rPr>
          <w:rFonts w:ascii="Times New Roman" w:hAnsi="Times New Roman" w:cs="Times New Roman"/>
          <w:w w:val="115"/>
          <w:sz w:val="24"/>
          <w:szCs w:val="24"/>
        </w:rPr>
        <w:t>6</w:t>
      </w:r>
      <w:r w:rsidR="00463F96" w:rsidRPr="00F96E68">
        <w:rPr>
          <w:rFonts w:ascii="Times New Roman" w:hAnsi="Times New Roman" w:cs="Times New Roman"/>
          <w:w w:val="115"/>
          <w:sz w:val="24"/>
          <w:szCs w:val="24"/>
        </w:rPr>
        <w:t>,</w:t>
      </w:r>
      <w:r w:rsidRPr="00F96E68">
        <w:rPr>
          <w:rFonts w:ascii="Times New Roman" w:hAnsi="Times New Roman" w:cs="Times New Roman"/>
          <w:w w:val="115"/>
          <w:sz w:val="24"/>
          <w:szCs w:val="24"/>
        </w:rPr>
        <w:t>8</w:t>
      </w:r>
      <w:r w:rsidR="00463F96" w:rsidRPr="00F96E68">
        <w:rPr>
          <w:rFonts w:ascii="Times New Roman" w:hAnsi="Times New Roman" w:cs="Times New Roman"/>
          <w:w w:val="115"/>
          <w:sz w:val="24"/>
          <w:szCs w:val="24"/>
        </w:rPr>
        <w:t xml:space="preserve">6 atau dari target yang ditetapkan yaitu </w:t>
      </w:r>
      <w:r w:rsidRPr="00F96E68">
        <w:rPr>
          <w:rFonts w:ascii="Times New Roman" w:hAnsi="Times New Roman" w:cs="Times New Roman"/>
          <w:w w:val="115"/>
          <w:sz w:val="24"/>
          <w:szCs w:val="24"/>
        </w:rPr>
        <w:t>66,86</w:t>
      </w:r>
      <w:r w:rsidR="00463F96" w:rsidRPr="00F96E68">
        <w:rPr>
          <w:rFonts w:ascii="Times New Roman" w:hAnsi="Times New Roman" w:cs="Times New Roman"/>
          <w:w w:val="115"/>
          <w:sz w:val="24"/>
          <w:szCs w:val="24"/>
        </w:rPr>
        <w:t xml:space="preserve">. Sehingga Capaian sebesar </w:t>
      </w:r>
      <w:r w:rsidRPr="00F96E68">
        <w:rPr>
          <w:rFonts w:ascii="Times New Roman" w:hAnsi="Times New Roman" w:cs="Times New Roman"/>
          <w:w w:val="115"/>
          <w:sz w:val="24"/>
          <w:szCs w:val="24"/>
        </w:rPr>
        <w:t>100</w:t>
      </w:r>
      <w:r w:rsidR="00463F96" w:rsidRPr="00F96E68">
        <w:rPr>
          <w:rFonts w:ascii="Times New Roman" w:hAnsi="Times New Roman" w:cs="Times New Roman"/>
          <w:w w:val="115"/>
          <w:sz w:val="24"/>
          <w:szCs w:val="24"/>
        </w:rPr>
        <w:t>% dengan kategori Sangat Tinggi. Capaian indikator Nilai SAKIP Kecamatan dapat dilihat dari tabel berikut :</w:t>
      </w:r>
    </w:p>
    <w:p w14:paraId="0A9F1E7D" w14:textId="77777777" w:rsidR="00463F96" w:rsidRDefault="00463F96" w:rsidP="00463F96">
      <w:pPr>
        <w:pStyle w:val="BodyText"/>
        <w:spacing w:line="276" w:lineRule="auto"/>
        <w:ind w:left="851"/>
        <w:jc w:val="both"/>
        <w:rPr>
          <w:rFonts w:ascii="Bookman Old Style" w:hAnsi="Bookman Old Style"/>
          <w:w w:val="115"/>
        </w:rPr>
      </w:pPr>
    </w:p>
    <w:p w14:paraId="788AB391" w14:textId="77777777" w:rsidR="00AC70E9" w:rsidRDefault="00AC70E9" w:rsidP="00463F96">
      <w:pPr>
        <w:pStyle w:val="BodyText"/>
        <w:spacing w:line="276" w:lineRule="auto"/>
        <w:ind w:left="851"/>
        <w:jc w:val="both"/>
        <w:rPr>
          <w:rFonts w:ascii="Bookman Old Style" w:hAnsi="Bookman Old Style"/>
          <w:w w:val="115"/>
        </w:rPr>
      </w:pPr>
    </w:p>
    <w:p w14:paraId="7C17CBC4" w14:textId="77777777" w:rsidR="00AC70E9" w:rsidRDefault="00AC70E9" w:rsidP="00463F96">
      <w:pPr>
        <w:pStyle w:val="BodyText"/>
        <w:spacing w:line="276" w:lineRule="auto"/>
        <w:ind w:left="851"/>
        <w:jc w:val="both"/>
        <w:rPr>
          <w:rFonts w:ascii="Bookman Old Style" w:hAnsi="Bookman Old Style"/>
          <w:w w:val="115"/>
        </w:rPr>
      </w:pPr>
    </w:p>
    <w:p w14:paraId="37F1156A" w14:textId="77777777" w:rsidR="00AC70E9" w:rsidRPr="001A70B4" w:rsidRDefault="00AC70E9" w:rsidP="00463F96">
      <w:pPr>
        <w:pStyle w:val="BodyText"/>
        <w:spacing w:line="276" w:lineRule="auto"/>
        <w:ind w:left="851"/>
        <w:jc w:val="both"/>
        <w:rPr>
          <w:rFonts w:ascii="Bookman Old Style" w:hAnsi="Bookman Old Style"/>
          <w:w w:val="115"/>
        </w:rPr>
      </w:pPr>
    </w:p>
    <w:p w14:paraId="1561453B" w14:textId="7AFDA7BA" w:rsidR="00463F96" w:rsidRPr="00F96E68" w:rsidRDefault="003D66B3" w:rsidP="00463F96">
      <w:pPr>
        <w:spacing w:after="0"/>
        <w:jc w:val="center"/>
        <w:rPr>
          <w:rFonts w:ascii="Times New Roman" w:hAnsi="Times New Roman" w:cs="Times New Roman"/>
          <w:lang w:val="en-US"/>
        </w:rPr>
      </w:pPr>
      <w:r w:rsidRPr="00F96E68">
        <w:rPr>
          <w:rFonts w:ascii="Times New Roman" w:hAnsi="Times New Roman" w:cs="Times New Roman"/>
        </w:rPr>
        <w:lastRenderedPageBreak/>
        <w:t>Tabe</w:t>
      </w:r>
      <w:r w:rsidR="00A25D29">
        <w:rPr>
          <w:rFonts w:ascii="Times New Roman" w:hAnsi="Times New Roman" w:cs="Times New Roman"/>
          <w:lang w:val="en-US"/>
        </w:rPr>
        <w:t>l 3.16</w:t>
      </w:r>
    </w:p>
    <w:p w14:paraId="4FA9952A" w14:textId="77777777" w:rsidR="00463F96" w:rsidRPr="00F96E68" w:rsidRDefault="00463F96" w:rsidP="00463F96">
      <w:pPr>
        <w:spacing w:after="0"/>
        <w:jc w:val="center"/>
        <w:rPr>
          <w:rFonts w:ascii="Times New Roman" w:hAnsi="Times New Roman" w:cs="Times New Roman"/>
        </w:rPr>
      </w:pPr>
      <w:r w:rsidRPr="00F96E68">
        <w:rPr>
          <w:rFonts w:ascii="Times New Roman" w:hAnsi="Times New Roman" w:cs="Times New Roman"/>
        </w:rPr>
        <w:t xml:space="preserve">Capaian Kinerja Tujuan dan Sasaran </w:t>
      </w:r>
    </w:p>
    <w:p w14:paraId="37CC56F5" w14:textId="77777777" w:rsidR="00463F96" w:rsidRPr="00F96E68" w:rsidRDefault="00463F96" w:rsidP="00463F96">
      <w:pPr>
        <w:spacing w:after="0"/>
        <w:jc w:val="center"/>
        <w:rPr>
          <w:rFonts w:ascii="Times New Roman" w:hAnsi="Times New Roman" w:cs="Times New Roman"/>
        </w:rPr>
      </w:pPr>
      <w:r w:rsidRPr="00F96E68">
        <w:rPr>
          <w:rFonts w:ascii="Times New Roman" w:hAnsi="Times New Roman" w:cs="Times New Roman"/>
        </w:rPr>
        <w:t>Meningkatnya Kualitas SAKIP Kecamatan</w:t>
      </w:r>
    </w:p>
    <w:p w14:paraId="3530C1A8" w14:textId="77777777" w:rsidR="00463F96" w:rsidRPr="00F96E68" w:rsidRDefault="00463F96" w:rsidP="00463F96">
      <w:pPr>
        <w:spacing w:after="0"/>
        <w:jc w:val="center"/>
        <w:rPr>
          <w:rFonts w:ascii="Times New Roman" w:hAnsi="Times New Roman" w:cs="Times New Roman"/>
        </w:rPr>
      </w:pPr>
      <w:r w:rsidRPr="00F96E68">
        <w:rPr>
          <w:rFonts w:ascii="Times New Roman" w:hAnsi="Times New Roman" w:cs="Times New Roman"/>
        </w:rPr>
        <w:t>Tahun 2025</w:t>
      </w:r>
    </w:p>
    <w:p w14:paraId="2A821CE7" w14:textId="77777777" w:rsidR="00463F96" w:rsidRPr="00F96E68" w:rsidRDefault="00463F96" w:rsidP="00463F96">
      <w:pPr>
        <w:pStyle w:val="BodyText"/>
        <w:spacing w:line="276" w:lineRule="auto"/>
        <w:ind w:left="851"/>
        <w:jc w:val="both"/>
        <w:rPr>
          <w:rFonts w:ascii="Times New Roman" w:hAnsi="Times New Roman" w:cs="Times New Roman"/>
        </w:rPr>
      </w:pP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8"/>
        <w:gridCol w:w="992"/>
        <w:gridCol w:w="851"/>
        <w:gridCol w:w="850"/>
        <w:gridCol w:w="992"/>
        <w:gridCol w:w="993"/>
        <w:gridCol w:w="992"/>
        <w:gridCol w:w="1134"/>
        <w:gridCol w:w="992"/>
      </w:tblGrid>
      <w:tr w:rsidR="001A70B4" w:rsidRPr="00F96E68" w14:paraId="2E93DB2B" w14:textId="77777777" w:rsidTr="00BD7302">
        <w:trPr>
          <w:trHeight w:val="870"/>
          <w:tblHeader/>
        </w:trPr>
        <w:tc>
          <w:tcPr>
            <w:tcW w:w="1418" w:type="dxa"/>
            <w:tcBorders>
              <w:top w:val="thinThickSmallGap" w:sz="24" w:space="0" w:color="auto"/>
              <w:left w:val="single" w:sz="4" w:space="0" w:color="000000"/>
              <w:bottom w:val="double" w:sz="4" w:space="0" w:color="auto"/>
              <w:right w:val="single" w:sz="4" w:space="0" w:color="000000"/>
            </w:tcBorders>
            <w:shd w:val="clear" w:color="auto" w:fill="D9D9D9"/>
            <w:vAlign w:val="center"/>
          </w:tcPr>
          <w:p w14:paraId="5C9B9FB6" w14:textId="77777777" w:rsidR="00463F96" w:rsidRPr="00F96E68" w:rsidRDefault="00463F96" w:rsidP="00AC38B0">
            <w:pPr>
              <w:tabs>
                <w:tab w:val="left" w:pos="851"/>
              </w:tabs>
              <w:spacing w:after="0"/>
              <w:jc w:val="center"/>
              <w:rPr>
                <w:rFonts w:ascii="Times New Roman" w:eastAsia="Arial Unicode MS" w:hAnsi="Times New Roman" w:cs="Times New Roman"/>
                <w:b/>
                <w:bCs/>
              </w:rPr>
            </w:pPr>
            <w:r w:rsidRPr="00F96E68">
              <w:rPr>
                <w:rFonts w:ascii="Times New Roman" w:eastAsia="Arial Unicode MS" w:hAnsi="Times New Roman" w:cs="Times New Roman"/>
                <w:b/>
                <w:bCs/>
              </w:rPr>
              <w:t>Indikator Kinerja</w:t>
            </w:r>
          </w:p>
        </w:tc>
        <w:tc>
          <w:tcPr>
            <w:tcW w:w="992" w:type="dxa"/>
            <w:tcBorders>
              <w:top w:val="thinThickSmallGap" w:sz="24" w:space="0" w:color="auto"/>
              <w:left w:val="single" w:sz="4" w:space="0" w:color="000000"/>
              <w:bottom w:val="double" w:sz="4" w:space="0" w:color="auto"/>
              <w:right w:val="single" w:sz="4" w:space="0" w:color="000000"/>
            </w:tcBorders>
            <w:shd w:val="clear" w:color="auto" w:fill="D9D9D9"/>
            <w:vAlign w:val="center"/>
          </w:tcPr>
          <w:p w14:paraId="594AE221" w14:textId="77777777" w:rsidR="00463F96" w:rsidRPr="00F96E68" w:rsidRDefault="00463F96" w:rsidP="00AC38B0">
            <w:pPr>
              <w:tabs>
                <w:tab w:val="left" w:pos="851"/>
              </w:tabs>
              <w:spacing w:after="0"/>
              <w:jc w:val="center"/>
              <w:rPr>
                <w:rFonts w:ascii="Times New Roman" w:eastAsia="Arial Unicode MS" w:hAnsi="Times New Roman" w:cs="Times New Roman"/>
                <w:b/>
                <w:bCs/>
              </w:rPr>
            </w:pPr>
            <w:r w:rsidRPr="00F96E68">
              <w:rPr>
                <w:rFonts w:ascii="Times New Roman" w:eastAsia="Arial Unicode MS" w:hAnsi="Times New Roman" w:cs="Times New Roman"/>
                <w:b/>
                <w:bCs/>
              </w:rPr>
              <w:t>Satuan</w:t>
            </w:r>
          </w:p>
        </w:tc>
        <w:tc>
          <w:tcPr>
            <w:tcW w:w="851" w:type="dxa"/>
            <w:tcBorders>
              <w:top w:val="thinThickSmallGap" w:sz="24" w:space="0" w:color="auto"/>
              <w:left w:val="single" w:sz="4" w:space="0" w:color="000000"/>
              <w:bottom w:val="double" w:sz="4" w:space="0" w:color="auto"/>
              <w:right w:val="single" w:sz="4" w:space="0" w:color="000000"/>
            </w:tcBorders>
            <w:shd w:val="clear" w:color="auto" w:fill="D9D9D9"/>
            <w:vAlign w:val="center"/>
          </w:tcPr>
          <w:p w14:paraId="28D2041A" w14:textId="77777777" w:rsidR="00463F96" w:rsidRPr="00F96E68" w:rsidRDefault="00463F96" w:rsidP="00AC38B0">
            <w:pPr>
              <w:tabs>
                <w:tab w:val="left" w:pos="851"/>
              </w:tabs>
              <w:spacing w:after="0"/>
              <w:jc w:val="center"/>
              <w:rPr>
                <w:rFonts w:ascii="Times New Roman" w:eastAsia="Arial Unicode MS" w:hAnsi="Times New Roman" w:cs="Times New Roman"/>
                <w:b/>
                <w:bCs/>
              </w:rPr>
            </w:pPr>
            <w:r w:rsidRPr="00F96E68">
              <w:rPr>
                <w:rFonts w:ascii="Times New Roman" w:eastAsia="Arial Unicode MS" w:hAnsi="Times New Roman" w:cs="Times New Roman"/>
                <w:b/>
                <w:bCs/>
              </w:rPr>
              <w:t>Reali</w:t>
            </w:r>
          </w:p>
          <w:p w14:paraId="1BF41371" w14:textId="77777777" w:rsidR="00463F96" w:rsidRPr="00F96E68" w:rsidRDefault="00463F96" w:rsidP="00AC38B0">
            <w:pPr>
              <w:tabs>
                <w:tab w:val="left" w:pos="851"/>
              </w:tabs>
              <w:spacing w:after="0"/>
              <w:jc w:val="center"/>
              <w:rPr>
                <w:rFonts w:ascii="Times New Roman" w:eastAsia="Arial Unicode MS" w:hAnsi="Times New Roman" w:cs="Times New Roman"/>
                <w:b/>
                <w:bCs/>
              </w:rPr>
            </w:pPr>
            <w:r w:rsidRPr="00F96E68">
              <w:rPr>
                <w:rFonts w:ascii="Times New Roman" w:eastAsia="Arial Unicode MS" w:hAnsi="Times New Roman" w:cs="Times New Roman"/>
                <w:b/>
                <w:bCs/>
              </w:rPr>
              <w:t>sasi 2022</w:t>
            </w:r>
          </w:p>
        </w:tc>
        <w:tc>
          <w:tcPr>
            <w:tcW w:w="850" w:type="dxa"/>
            <w:tcBorders>
              <w:top w:val="thinThickSmallGap" w:sz="24" w:space="0" w:color="auto"/>
              <w:left w:val="single" w:sz="4" w:space="0" w:color="000000"/>
              <w:bottom w:val="double" w:sz="4" w:space="0" w:color="auto"/>
              <w:right w:val="single" w:sz="4" w:space="0" w:color="000000"/>
            </w:tcBorders>
            <w:shd w:val="clear" w:color="auto" w:fill="D9D9D9"/>
            <w:vAlign w:val="center"/>
          </w:tcPr>
          <w:p w14:paraId="7D9AA027" w14:textId="77777777" w:rsidR="00463F96" w:rsidRPr="00F96E68" w:rsidRDefault="00463F96" w:rsidP="00AC38B0">
            <w:pPr>
              <w:tabs>
                <w:tab w:val="left" w:pos="851"/>
              </w:tabs>
              <w:spacing w:after="0"/>
              <w:jc w:val="center"/>
              <w:rPr>
                <w:rFonts w:ascii="Times New Roman" w:eastAsia="Arial Unicode MS" w:hAnsi="Times New Roman" w:cs="Times New Roman"/>
                <w:b/>
                <w:bCs/>
              </w:rPr>
            </w:pPr>
            <w:r w:rsidRPr="00F96E68">
              <w:rPr>
                <w:rFonts w:ascii="Times New Roman" w:eastAsia="Arial Unicode MS" w:hAnsi="Times New Roman" w:cs="Times New Roman"/>
                <w:b/>
                <w:bCs/>
              </w:rPr>
              <w:t>Reali</w:t>
            </w:r>
          </w:p>
          <w:p w14:paraId="2FFEEAA9" w14:textId="77777777" w:rsidR="00463F96" w:rsidRPr="00F96E68" w:rsidRDefault="00463F96" w:rsidP="00AC38B0">
            <w:pPr>
              <w:tabs>
                <w:tab w:val="left" w:pos="851"/>
              </w:tabs>
              <w:spacing w:after="0"/>
              <w:jc w:val="center"/>
              <w:rPr>
                <w:rFonts w:ascii="Times New Roman" w:eastAsia="Arial Unicode MS" w:hAnsi="Times New Roman" w:cs="Times New Roman"/>
                <w:b/>
                <w:bCs/>
              </w:rPr>
            </w:pPr>
            <w:r w:rsidRPr="00F96E68">
              <w:rPr>
                <w:rFonts w:ascii="Times New Roman" w:eastAsia="Arial Unicode MS" w:hAnsi="Times New Roman" w:cs="Times New Roman"/>
                <w:b/>
                <w:bCs/>
              </w:rPr>
              <w:t>sasi 2023</w:t>
            </w:r>
          </w:p>
        </w:tc>
        <w:tc>
          <w:tcPr>
            <w:tcW w:w="992" w:type="dxa"/>
            <w:tcBorders>
              <w:top w:val="thinThickSmallGap" w:sz="24" w:space="0" w:color="auto"/>
              <w:left w:val="single" w:sz="4" w:space="0" w:color="000000"/>
              <w:bottom w:val="double" w:sz="4" w:space="0" w:color="auto"/>
              <w:right w:val="single" w:sz="4" w:space="0" w:color="000000"/>
            </w:tcBorders>
            <w:shd w:val="clear" w:color="auto" w:fill="D9D9D9"/>
            <w:vAlign w:val="center"/>
          </w:tcPr>
          <w:p w14:paraId="617D1DD9" w14:textId="77777777" w:rsidR="00463F96" w:rsidRPr="00F96E68" w:rsidRDefault="00463F96" w:rsidP="00AC38B0">
            <w:pPr>
              <w:tabs>
                <w:tab w:val="left" w:pos="851"/>
              </w:tabs>
              <w:spacing w:after="0"/>
              <w:jc w:val="center"/>
              <w:rPr>
                <w:rFonts w:ascii="Times New Roman" w:eastAsia="Arial Unicode MS" w:hAnsi="Times New Roman" w:cs="Times New Roman"/>
                <w:b/>
                <w:bCs/>
              </w:rPr>
            </w:pPr>
            <w:r w:rsidRPr="00F96E68">
              <w:rPr>
                <w:rFonts w:ascii="Times New Roman" w:eastAsia="Arial Unicode MS" w:hAnsi="Times New Roman" w:cs="Times New Roman"/>
                <w:b/>
                <w:bCs/>
              </w:rPr>
              <w:t>Reali</w:t>
            </w:r>
          </w:p>
          <w:p w14:paraId="17EF007A" w14:textId="77777777" w:rsidR="00463F96" w:rsidRPr="00F96E68" w:rsidRDefault="00463F96" w:rsidP="00AC38B0">
            <w:pPr>
              <w:tabs>
                <w:tab w:val="left" w:pos="851"/>
              </w:tabs>
              <w:spacing w:after="0"/>
              <w:jc w:val="center"/>
              <w:rPr>
                <w:rFonts w:ascii="Times New Roman" w:eastAsia="Arial Unicode MS" w:hAnsi="Times New Roman" w:cs="Times New Roman"/>
                <w:b/>
                <w:bCs/>
              </w:rPr>
            </w:pPr>
            <w:r w:rsidRPr="00F96E68">
              <w:rPr>
                <w:rFonts w:ascii="Times New Roman" w:eastAsia="Arial Unicode MS" w:hAnsi="Times New Roman" w:cs="Times New Roman"/>
                <w:b/>
                <w:bCs/>
              </w:rPr>
              <w:t>sasi 2024</w:t>
            </w:r>
          </w:p>
        </w:tc>
        <w:tc>
          <w:tcPr>
            <w:tcW w:w="993" w:type="dxa"/>
            <w:tcBorders>
              <w:top w:val="thinThickSmallGap" w:sz="24" w:space="0" w:color="auto"/>
              <w:left w:val="single" w:sz="4" w:space="0" w:color="000000"/>
              <w:bottom w:val="double" w:sz="4" w:space="0" w:color="auto"/>
              <w:right w:val="single" w:sz="4" w:space="0" w:color="000000"/>
            </w:tcBorders>
            <w:shd w:val="clear" w:color="auto" w:fill="D9D9D9"/>
            <w:vAlign w:val="center"/>
          </w:tcPr>
          <w:p w14:paraId="46F1F859" w14:textId="77777777" w:rsidR="00463F96" w:rsidRPr="00F96E68" w:rsidRDefault="00463F96" w:rsidP="00AC38B0">
            <w:pPr>
              <w:tabs>
                <w:tab w:val="left" w:pos="851"/>
              </w:tabs>
              <w:spacing w:after="0"/>
              <w:jc w:val="center"/>
              <w:rPr>
                <w:rFonts w:ascii="Times New Roman" w:eastAsia="Arial Unicode MS" w:hAnsi="Times New Roman" w:cs="Times New Roman"/>
                <w:b/>
                <w:bCs/>
              </w:rPr>
            </w:pPr>
            <w:r w:rsidRPr="00F96E68">
              <w:rPr>
                <w:rFonts w:ascii="Times New Roman" w:eastAsia="Arial Unicode MS" w:hAnsi="Times New Roman" w:cs="Times New Roman"/>
                <w:b/>
                <w:bCs/>
              </w:rPr>
              <w:t>Target 2025</w:t>
            </w:r>
          </w:p>
        </w:tc>
        <w:tc>
          <w:tcPr>
            <w:tcW w:w="992" w:type="dxa"/>
            <w:tcBorders>
              <w:top w:val="thinThickSmallGap" w:sz="24" w:space="0" w:color="auto"/>
              <w:left w:val="single" w:sz="4" w:space="0" w:color="000000"/>
              <w:bottom w:val="double" w:sz="4" w:space="0" w:color="auto"/>
              <w:right w:val="single" w:sz="4" w:space="0" w:color="000000"/>
            </w:tcBorders>
            <w:shd w:val="clear" w:color="auto" w:fill="D9D9D9"/>
            <w:vAlign w:val="center"/>
          </w:tcPr>
          <w:p w14:paraId="4BD158BB" w14:textId="77777777" w:rsidR="00463F96" w:rsidRPr="00F96E68" w:rsidRDefault="00463F96" w:rsidP="00AC38B0">
            <w:pPr>
              <w:tabs>
                <w:tab w:val="left" w:pos="851"/>
              </w:tabs>
              <w:spacing w:after="0"/>
              <w:jc w:val="center"/>
              <w:rPr>
                <w:rFonts w:ascii="Times New Roman" w:eastAsia="Arial Unicode MS" w:hAnsi="Times New Roman" w:cs="Times New Roman"/>
                <w:b/>
                <w:bCs/>
              </w:rPr>
            </w:pPr>
            <w:r w:rsidRPr="00F96E68">
              <w:rPr>
                <w:rFonts w:ascii="Times New Roman" w:eastAsia="Arial Unicode MS" w:hAnsi="Times New Roman" w:cs="Times New Roman"/>
                <w:b/>
                <w:bCs/>
              </w:rPr>
              <w:t>Reali</w:t>
            </w:r>
          </w:p>
          <w:p w14:paraId="3945D513" w14:textId="77777777" w:rsidR="00463F96" w:rsidRPr="00F96E68" w:rsidRDefault="00463F96" w:rsidP="00AC38B0">
            <w:pPr>
              <w:tabs>
                <w:tab w:val="left" w:pos="851"/>
              </w:tabs>
              <w:spacing w:after="0"/>
              <w:jc w:val="center"/>
              <w:rPr>
                <w:rFonts w:ascii="Times New Roman" w:eastAsia="Arial Unicode MS" w:hAnsi="Times New Roman" w:cs="Times New Roman"/>
                <w:b/>
                <w:bCs/>
              </w:rPr>
            </w:pPr>
            <w:r w:rsidRPr="00F96E68">
              <w:rPr>
                <w:rFonts w:ascii="Times New Roman" w:eastAsia="Arial Unicode MS" w:hAnsi="Times New Roman" w:cs="Times New Roman"/>
                <w:b/>
                <w:bCs/>
              </w:rPr>
              <w:t>sasi 2025</w:t>
            </w:r>
          </w:p>
        </w:tc>
        <w:tc>
          <w:tcPr>
            <w:tcW w:w="1134" w:type="dxa"/>
            <w:tcBorders>
              <w:top w:val="thinThickSmallGap" w:sz="24" w:space="0" w:color="auto"/>
              <w:left w:val="single" w:sz="4" w:space="0" w:color="000000"/>
              <w:bottom w:val="double" w:sz="4" w:space="0" w:color="auto"/>
              <w:right w:val="single" w:sz="4" w:space="0" w:color="000000"/>
            </w:tcBorders>
            <w:shd w:val="clear" w:color="auto" w:fill="D9D9D9"/>
            <w:vAlign w:val="center"/>
          </w:tcPr>
          <w:p w14:paraId="470C1D42" w14:textId="77777777" w:rsidR="00463F96" w:rsidRPr="00F96E68" w:rsidRDefault="00463F96" w:rsidP="00AC38B0">
            <w:pPr>
              <w:tabs>
                <w:tab w:val="left" w:pos="851"/>
              </w:tabs>
              <w:spacing w:after="0"/>
              <w:jc w:val="center"/>
              <w:rPr>
                <w:rFonts w:ascii="Times New Roman" w:eastAsia="Arial Unicode MS" w:hAnsi="Times New Roman" w:cs="Times New Roman"/>
                <w:b/>
                <w:bCs/>
              </w:rPr>
            </w:pPr>
            <w:r w:rsidRPr="00F96E68">
              <w:rPr>
                <w:rFonts w:ascii="Times New Roman" w:eastAsia="Arial Unicode MS" w:hAnsi="Times New Roman" w:cs="Times New Roman"/>
                <w:b/>
                <w:bCs/>
              </w:rPr>
              <w:t>Capaian %</w:t>
            </w:r>
          </w:p>
        </w:tc>
        <w:tc>
          <w:tcPr>
            <w:tcW w:w="992" w:type="dxa"/>
            <w:tcBorders>
              <w:top w:val="thinThickSmallGap" w:sz="24" w:space="0" w:color="auto"/>
              <w:left w:val="single" w:sz="4" w:space="0" w:color="000000"/>
              <w:bottom w:val="double" w:sz="4" w:space="0" w:color="auto"/>
              <w:right w:val="single" w:sz="4" w:space="0" w:color="000000"/>
            </w:tcBorders>
            <w:shd w:val="clear" w:color="auto" w:fill="D9D9D9"/>
            <w:vAlign w:val="center"/>
          </w:tcPr>
          <w:p w14:paraId="36CB4146" w14:textId="77777777" w:rsidR="00463F96" w:rsidRPr="00F96E68" w:rsidRDefault="00463F96" w:rsidP="00AC38B0">
            <w:pPr>
              <w:tabs>
                <w:tab w:val="left" w:pos="851"/>
              </w:tabs>
              <w:spacing w:after="0"/>
              <w:jc w:val="center"/>
              <w:rPr>
                <w:rFonts w:ascii="Times New Roman" w:eastAsia="Arial Unicode MS" w:hAnsi="Times New Roman" w:cs="Times New Roman"/>
                <w:b/>
                <w:bCs/>
              </w:rPr>
            </w:pPr>
            <w:r w:rsidRPr="00F96E68">
              <w:rPr>
                <w:rFonts w:ascii="Times New Roman" w:eastAsia="Arial Unicode MS" w:hAnsi="Times New Roman" w:cs="Times New Roman"/>
                <w:b/>
                <w:bCs/>
              </w:rPr>
              <w:t>Target Akhir</w:t>
            </w:r>
          </w:p>
        </w:tc>
      </w:tr>
      <w:tr w:rsidR="001A70B4" w:rsidRPr="00F96E68" w14:paraId="092A9B16" w14:textId="77777777" w:rsidTr="00BD7302">
        <w:trPr>
          <w:trHeight w:val="625"/>
        </w:trPr>
        <w:tc>
          <w:tcPr>
            <w:tcW w:w="1418" w:type="dxa"/>
            <w:tcBorders>
              <w:top w:val="single" w:sz="4" w:space="0" w:color="000000"/>
              <w:left w:val="single" w:sz="4" w:space="0" w:color="000000"/>
              <w:bottom w:val="single" w:sz="4" w:space="0" w:color="000000"/>
              <w:right w:val="single" w:sz="4" w:space="0" w:color="000000"/>
            </w:tcBorders>
          </w:tcPr>
          <w:p w14:paraId="794BD80F" w14:textId="77777777" w:rsidR="00463F96" w:rsidRPr="00F96E68" w:rsidRDefault="00463F96" w:rsidP="00AC38B0">
            <w:pPr>
              <w:pStyle w:val="Default"/>
              <w:spacing w:line="276" w:lineRule="auto"/>
              <w:rPr>
                <w:rFonts w:ascii="Times New Roman" w:hAnsi="Times New Roman" w:cs="Times New Roman"/>
                <w:color w:val="auto"/>
                <w:sz w:val="22"/>
                <w:szCs w:val="22"/>
                <w:lang w:val="en-US"/>
              </w:rPr>
            </w:pPr>
            <w:r w:rsidRPr="00F96E68">
              <w:rPr>
                <w:rFonts w:ascii="Times New Roman" w:hAnsi="Times New Roman" w:cs="Times New Roman"/>
                <w:color w:val="auto"/>
                <w:sz w:val="22"/>
                <w:szCs w:val="22"/>
                <w:lang w:val="en-US"/>
              </w:rPr>
              <w:t>Nilai SAKIP Kecamatan</w:t>
            </w:r>
          </w:p>
        </w:tc>
        <w:tc>
          <w:tcPr>
            <w:tcW w:w="992" w:type="dxa"/>
            <w:tcBorders>
              <w:top w:val="single" w:sz="4" w:space="0" w:color="000000"/>
              <w:left w:val="single" w:sz="4" w:space="0" w:color="000000"/>
              <w:bottom w:val="single" w:sz="4" w:space="0" w:color="000000"/>
              <w:right w:val="single" w:sz="4" w:space="0" w:color="000000"/>
            </w:tcBorders>
          </w:tcPr>
          <w:p w14:paraId="6DACB6AD" w14:textId="77777777" w:rsidR="00463F96" w:rsidRPr="00F96E68" w:rsidRDefault="00463F96" w:rsidP="00AC38B0">
            <w:pPr>
              <w:pStyle w:val="Default"/>
              <w:spacing w:line="276" w:lineRule="auto"/>
              <w:jc w:val="center"/>
              <w:rPr>
                <w:rFonts w:ascii="Times New Roman" w:hAnsi="Times New Roman" w:cs="Times New Roman"/>
                <w:color w:val="auto"/>
                <w:sz w:val="22"/>
                <w:szCs w:val="22"/>
                <w:lang w:val="en-US"/>
              </w:rPr>
            </w:pPr>
            <w:r w:rsidRPr="00F96E68">
              <w:rPr>
                <w:rFonts w:ascii="Times New Roman" w:hAnsi="Times New Roman" w:cs="Times New Roman"/>
                <w:color w:val="auto"/>
                <w:sz w:val="22"/>
                <w:szCs w:val="22"/>
                <w:lang w:val="en-US"/>
              </w:rPr>
              <w:t>Nilai</w:t>
            </w:r>
          </w:p>
        </w:tc>
        <w:tc>
          <w:tcPr>
            <w:tcW w:w="851" w:type="dxa"/>
            <w:tcBorders>
              <w:top w:val="single" w:sz="4" w:space="0" w:color="000000"/>
              <w:left w:val="single" w:sz="4" w:space="0" w:color="000000"/>
              <w:bottom w:val="single" w:sz="4" w:space="0" w:color="000000"/>
              <w:right w:val="single" w:sz="4" w:space="0" w:color="000000"/>
            </w:tcBorders>
          </w:tcPr>
          <w:p w14:paraId="15E8F52C" w14:textId="6FA0E0D1" w:rsidR="00463F96" w:rsidRPr="00F96E68" w:rsidRDefault="00463F96" w:rsidP="003D66B3">
            <w:pPr>
              <w:pStyle w:val="Default"/>
              <w:spacing w:line="276" w:lineRule="auto"/>
              <w:jc w:val="center"/>
              <w:rPr>
                <w:rFonts w:ascii="Times New Roman" w:eastAsia="Arial Unicode MS" w:hAnsi="Times New Roman" w:cs="Times New Roman"/>
                <w:color w:val="auto"/>
                <w:sz w:val="22"/>
                <w:szCs w:val="22"/>
                <w:lang w:val="en-US"/>
              </w:rPr>
            </w:pPr>
            <w:r w:rsidRPr="00F96E68">
              <w:rPr>
                <w:rFonts w:ascii="Times New Roman" w:eastAsia="Arial Unicode MS" w:hAnsi="Times New Roman" w:cs="Times New Roman"/>
                <w:color w:val="auto"/>
                <w:sz w:val="22"/>
                <w:szCs w:val="22"/>
                <w:lang w:val="en-US"/>
              </w:rPr>
              <w:t>5</w:t>
            </w:r>
            <w:r w:rsidR="003D66B3" w:rsidRPr="00F96E68">
              <w:rPr>
                <w:rFonts w:ascii="Times New Roman" w:eastAsia="Arial Unicode MS" w:hAnsi="Times New Roman" w:cs="Times New Roman"/>
                <w:color w:val="auto"/>
                <w:sz w:val="22"/>
                <w:szCs w:val="22"/>
                <w:lang w:val="en-US"/>
              </w:rPr>
              <w:t>7</w:t>
            </w:r>
            <w:r w:rsidRPr="00F96E68">
              <w:rPr>
                <w:rFonts w:ascii="Times New Roman" w:eastAsia="Arial Unicode MS" w:hAnsi="Times New Roman" w:cs="Times New Roman"/>
                <w:color w:val="auto"/>
                <w:sz w:val="22"/>
                <w:szCs w:val="22"/>
                <w:lang w:val="en-US"/>
              </w:rPr>
              <w:t>,</w:t>
            </w:r>
            <w:r w:rsidR="003D66B3" w:rsidRPr="00F96E68">
              <w:rPr>
                <w:rFonts w:ascii="Times New Roman" w:eastAsia="Arial Unicode MS" w:hAnsi="Times New Roman" w:cs="Times New Roman"/>
                <w:color w:val="auto"/>
                <w:sz w:val="22"/>
                <w:szCs w:val="22"/>
                <w:lang w:val="en-US"/>
              </w:rPr>
              <w:t>1</w:t>
            </w:r>
            <w:r w:rsidRPr="00F96E68">
              <w:rPr>
                <w:rFonts w:ascii="Times New Roman" w:eastAsia="Arial Unicode MS" w:hAnsi="Times New Roman" w:cs="Times New Roman"/>
                <w:color w:val="auto"/>
                <w:sz w:val="22"/>
                <w:szCs w:val="22"/>
                <w:lang w:val="en-US"/>
              </w:rPr>
              <w:t>6</w:t>
            </w:r>
          </w:p>
        </w:tc>
        <w:tc>
          <w:tcPr>
            <w:tcW w:w="850" w:type="dxa"/>
            <w:tcBorders>
              <w:top w:val="single" w:sz="4" w:space="0" w:color="000000"/>
              <w:left w:val="single" w:sz="4" w:space="0" w:color="000000"/>
              <w:bottom w:val="single" w:sz="4" w:space="0" w:color="000000"/>
              <w:right w:val="single" w:sz="4" w:space="0" w:color="000000"/>
            </w:tcBorders>
          </w:tcPr>
          <w:p w14:paraId="2512693C" w14:textId="151C3AF3" w:rsidR="00463F96" w:rsidRPr="00F96E68" w:rsidRDefault="00463F96" w:rsidP="003D66B3">
            <w:pPr>
              <w:pStyle w:val="Default"/>
              <w:spacing w:line="276" w:lineRule="auto"/>
              <w:jc w:val="center"/>
              <w:rPr>
                <w:rFonts w:ascii="Times New Roman" w:eastAsia="Arial Unicode MS" w:hAnsi="Times New Roman" w:cs="Times New Roman"/>
                <w:color w:val="auto"/>
                <w:sz w:val="22"/>
                <w:szCs w:val="22"/>
                <w:lang w:val="en-US"/>
              </w:rPr>
            </w:pPr>
            <w:r w:rsidRPr="00F96E68">
              <w:rPr>
                <w:rFonts w:ascii="Times New Roman" w:eastAsia="Arial Unicode MS" w:hAnsi="Times New Roman" w:cs="Times New Roman"/>
                <w:color w:val="auto"/>
                <w:sz w:val="22"/>
                <w:szCs w:val="22"/>
                <w:lang w:val="en-US"/>
              </w:rPr>
              <w:t>62,6</w:t>
            </w:r>
            <w:r w:rsidR="003D66B3" w:rsidRPr="00F96E68">
              <w:rPr>
                <w:rFonts w:ascii="Times New Roman" w:eastAsia="Arial Unicode MS" w:hAnsi="Times New Roman" w:cs="Times New Roman"/>
                <w:color w:val="auto"/>
                <w:sz w:val="22"/>
                <w:szCs w:val="22"/>
                <w:lang w:val="en-US"/>
              </w:rPr>
              <w:t>1</w:t>
            </w:r>
          </w:p>
        </w:tc>
        <w:tc>
          <w:tcPr>
            <w:tcW w:w="992" w:type="dxa"/>
            <w:tcBorders>
              <w:top w:val="single" w:sz="4" w:space="0" w:color="000000"/>
              <w:left w:val="single" w:sz="4" w:space="0" w:color="000000"/>
              <w:bottom w:val="single" w:sz="4" w:space="0" w:color="000000"/>
              <w:right w:val="single" w:sz="4" w:space="0" w:color="000000"/>
            </w:tcBorders>
          </w:tcPr>
          <w:p w14:paraId="4E5BEAE1" w14:textId="519E3DDE" w:rsidR="00463F96" w:rsidRPr="00F96E68" w:rsidRDefault="003D66B3" w:rsidP="00AC38B0">
            <w:pPr>
              <w:pStyle w:val="Default"/>
              <w:spacing w:line="276" w:lineRule="auto"/>
              <w:jc w:val="center"/>
              <w:rPr>
                <w:rFonts w:ascii="Times New Roman" w:eastAsia="Arial Unicode MS" w:hAnsi="Times New Roman" w:cs="Times New Roman"/>
                <w:color w:val="auto"/>
                <w:sz w:val="22"/>
                <w:szCs w:val="22"/>
                <w:lang w:val="en-US"/>
              </w:rPr>
            </w:pPr>
            <w:r w:rsidRPr="00F96E68">
              <w:rPr>
                <w:rFonts w:ascii="Times New Roman" w:eastAsia="Arial Unicode MS" w:hAnsi="Times New Roman" w:cs="Times New Roman"/>
                <w:color w:val="auto"/>
                <w:sz w:val="22"/>
                <w:szCs w:val="22"/>
                <w:lang w:val="en-US"/>
              </w:rPr>
              <w:t>65,21</w:t>
            </w:r>
          </w:p>
        </w:tc>
        <w:tc>
          <w:tcPr>
            <w:tcW w:w="993" w:type="dxa"/>
            <w:tcBorders>
              <w:top w:val="single" w:sz="4" w:space="0" w:color="000000"/>
              <w:left w:val="single" w:sz="4" w:space="0" w:color="000000"/>
              <w:bottom w:val="single" w:sz="4" w:space="0" w:color="000000"/>
              <w:right w:val="single" w:sz="4" w:space="0" w:color="000000"/>
            </w:tcBorders>
          </w:tcPr>
          <w:p w14:paraId="374E898A" w14:textId="60A8638E" w:rsidR="00463F96" w:rsidRPr="00F96E68" w:rsidRDefault="003D66B3" w:rsidP="00AC38B0">
            <w:pPr>
              <w:pStyle w:val="Default"/>
              <w:spacing w:line="276" w:lineRule="auto"/>
              <w:jc w:val="center"/>
              <w:rPr>
                <w:rFonts w:ascii="Times New Roman" w:eastAsia="Arial Unicode MS" w:hAnsi="Times New Roman" w:cs="Times New Roman"/>
                <w:color w:val="auto"/>
                <w:sz w:val="22"/>
                <w:szCs w:val="22"/>
                <w:lang w:val="en-US"/>
              </w:rPr>
            </w:pPr>
            <w:r w:rsidRPr="00F96E68">
              <w:rPr>
                <w:rFonts w:ascii="Times New Roman" w:eastAsia="Arial Unicode MS" w:hAnsi="Times New Roman" w:cs="Times New Roman"/>
                <w:color w:val="auto"/>
                <w:sz w:val="22"/>
                <w:szCs w:val="22"/>
                <w:lang w:val="en-US"/>
              </w:rPr>
              <w:t>66,86</w:t>
            </w:r>
          </w:p>
        </w:tc>
        <w:tc>
          <w:tcPr>
            <w:tcW w:w="992" w:type="dxa"/>
            <w:tcBorders>
              <w:top w:val="single" w:sz="4" w:space="0" w:color="000000"/>
              <w:left w:val="single" w:sz="4" w:space="0" w:color="000000"/>
              <w:bottom w:val="single" w:sz="4" w:space="0" w:color="000000"/>
              <w:right w:val="single" w:sz="4" w:space="0" w:color="000000"/>
            </w:tcBorders>
          </w:tcPr>
          <w:p w14:paraId="5AFF37C4" w14:textId="7A4E90E9" w:rsidR="00463F96" w:rsidRPr="00F96E68" w:rsidRDefault="003D66B3" w:rsidP="00AC38B0">
            <w:pPr>
              <w:spacing w:line="360" w:lineRule="auto"/>
              <w:jc w:val="center"/>
              <w:rPr>
                <w:rFonts w:ascii="Times New Roman" w:hAnsi="Times New Roman" w:cs="Times New Roman"/>
                <w:lang w:val="en-US"/>
              </w:rPr>
            </w:pPr>
            <w:r w:rsidRPr="00F96E68">
              <w:rPr>
                <w:rFonts w:ascii="Times New Roman" w:hAnsi="Times New Roman" w:cs="Times New Roman"/>
              </w:rPr>
              <w:t>6</w:t>
            </w:r>
            <w:r w:rsidRPr="00F96E68">
              <w:rPr>
                <w:rFonts w:ascii="Times New Roman" w:hAnsi="Times New Roman" w:cs="Times New Roman"/>
                <w:lang w:val="en-US"/>
              </w:rPr>
              <w:t>6,86</w:t>
            </w:r>
          </w:p>
        </w:tc>
        <w:tc>
          <w:tcPr>
            <w:tcW w:w="1134" w:type="dxa"/>
            <w:tcBorders>
              <w:top w:val="single" w:sz="4" w:space="0" w:color="000000"/>
              <w:left w:val="single" w:sz="4" w:space="0" w:color="000000"/>
              <w:bottom w:val="single" w:sz="4" w:space="0" w:color="000000"/>
              <w:right w:val="single" w:sz="4" w:space="0" w:color="000000"/>
            </w:tcBorders>
          </w:tcPr>
          <w:p w14:paraId="0C0B42BB" w14:textId="4B9F3414" w:rsidR="00463F96" w:rsidRPr="00F96E68" w:rsidRDefault="003D66B3" w:rsidP="00AC38B0">
            <w:pPr>
              <w:spacing w:line="360" w:lineRule="auto"/>
              <w:jc w:val="center"/>
              <w:rPr>
                <w:rFonts w:ascii="Times New Roman" w:hAnsi="Times New Roman" w:cs="Times New Roman"/>
                <w:lang w:val="en-US"/>
              </w:rPr>
            </w:pPr>
            <w:r w:rsidRPr="00F96E68">
              <w:rPr>
                <w:rFonts w:ascii="Times New Roman" w:hAnsi="Times New Roman" w:cs="Times New Roman"/>
                <w:lang w:val="en-US"/>
              </w:rPr>
              <w:t>100</w:t>
            </w:r>
          </w:p>
        </w:tc>
        <w:tc>
          <w:tcPr>
            <w:tcW w:w="992" w:type="dxa"/>
            <w:tcBorders>
              <w:top w:val="single" w:sz="4" w:space="0" w:color="000000"/>
              <w:left w:val="single" w:sz="4" w:space="0" w:color="000000"/>
              <w:bottom w:val="single" w:sz="4" w:space="0" w:color="000000"/>
              <w:right w:val="single" w:sz="4" w:space="0" w:color="000000"/>
            </w:tcBorders>
          </w:tcPr>
          <w:p w14:paraId="270BC252" w14:textId="0EFE6CBD" w:rsidR="00463F96" w:rsidRPr="00F96E68" w:rsidRDefault="003D66B3" w:rsidP="00AC38B0">
            <w:pPr>
              <w:spacing w:line="360" w:lineRule="auto"/>
              <w:jc w:val="center"/>
              <w:rPr>
                <w:rFonts w:ascii="Times New Roman" w:hAnsi="Times New Roman" w:cs="Times New Roman"/>
                <w:lang w:val="en-US"/>
              </w:rPr>
            </w:pPr>
            <w:r w:rsidRPr="00F96E68">
              <w:rPr>
                <w:rFonts w:ascii="Times New Roman" w:hAnsi="Times New Roman" w:cs="Times New Roman"/>
              </w:rPr>
              <w:t>6</w:t>
            </w:r>
            <w:r w:rsidRPr="00F96E68">
              <w:rPr>
                <w:rFonts w:ascii="Times New Roman" w:hAnsi="Times New Roman" w:cs="Times New Roman"/>
                <w:lang w:val="en-US"/>
              </w:rPr>
              <w:t>9</w:t>
            </w:r>
          </w:p>
        </w:tc>
      </w:tr>
    </w:tbl>
    <w:p w14:paraId="428C3F8F" w14:textId="77777777" w:rsidR="00463F96" w:rsidRPr="00750EBA" w:rsidRDefault="00463F96" w:rsidP="00463F96">
      <w:pPr>
        <w:pStyle w:val="ListParagraph"/>
        <w:adjustRightInd w:val="0"/>
        <w:jc w:val="both"/>
        <w:rPr>
          <w:rFonts w:ascii="Bookman Old Style" w:hAnsi="Bookman Old Style"/>
          <w:bCs/>
          <w:w w:val="115"/>
          <w:highlight w:val="green"/>
        </w:rPr>
      </w:pPr>
    </w:p>
    <w:p w14:paraId="196F1D01" w14:textId="4C3D5CAE" w:rsidR="00463F96" w:rsidRPr="00F96E68" w:rsidRDefault="001A70B4" w:rsidP="00F96E68">
      <w:pPr>
        <w:pStyle w:val="ListParagraph"/>
        <w:adjustRightInd w:val="0"/>
        <w:spacing w:line="360" w:lineRule="auto"/>
        <w:jc w:val="both"/>
        <w:rPr>
          <w:rFonts w:ascii="Times New Roman" w:hAnsi="Times New Roman" w:cs="Times New Roman"/>
          <w:bCs/>
          <w:w w:val="115"/>
          <w:lang w:val="en-US"/>
        </w:rPr>
      </w:pPr>
      <w:r w:rsidRPr="00F96E68">
        <w:rPr>
          <w:rFonts w:ascii="Times New Roman" w:hAnsi="Times New Roman" w:cs="Times New Roman"/>
          <w:bCs/>
          <w:w w:val="115"/>
          <w:lang w:val="en-US"/>
        </w:rPr>
        <w:t>Nilai</w:t>
      </w:r>
      <w:r w:rsidR="00F609F0" w:rsidRPr="00F96E68">
        <w:rPr>
          <w:rFonts w:ascii="Times New Roman" w:hAnsi="Times New Roman" w:cs="Times New Roman"/>
          <w:bCs/>
          <w:w w:val="115"/>
          <w:lang w:val="en-US"/>
        </w:rPr>
        <w:t xml:space="preserve"> SAKIP</w:t>
      </w:r>
      <w:r w:rsidRPr="00F96E68">
        <w:rPr>
          <w:rFonts w:ascii="Times New Roman" w:hAnsi="Times New Roman" w:cs="Times New Roman"/>
          <w:bCs/>
          <w:w w:val="115"/>
          <w:lang w:val="en-US"/>
        </w:rPr>
        <w:t xml:space="preserve"> targetnya mengalami perubahan karena target yang ada sudah tercapai sehingga perlu diadakan perubahan perjanjian kinerja, hal ini dikarenakan administrasi yang </w:t>
      </w:r>
      <w:r w:rsidR="00F609F0" w:rsidRPr="00F96E68">
        <w:rPr>
          <w:rFonts w:ascii="Times New Roman" w:hAnsi="Times New Roman" w:cs="Times New Roman"/>
          <w:bCs/>
          <w:w w:val="115"/>
          <w:lang w:val="en-US"/>
        </w:rPr>
        <w:t>semakin meningkat, serta peran serta semua pihak ikut mendukung dalam pencapaian target sakip.</w:t>
      </w:r>
    </w:p>
    <w:p w14:paraId="2F826E92" w14:textId="69194A96" w:rsidR="00F609F0" w:rsidRPr="00F96E68" w:rsidRDefault="00F609F0" w:rsidP="00F96E68">
      <w:pPr>
        <w:pStyle w:val="ListParagraph"/>
        <w:adjustRightInd w:val="0"/>
        <w:spacing w:line="360" w:lineRule="auto"/>
        <w:jc w:val="both"/>
        <w:rPr>
          <w:rFonts w:ascii="Times New Roman" w:hAnsi="Times New Roman" w:cs="Times New Roman"/>
          <w:bCs/>
          <w:w w:val="115"/>
          <w:lang w:val="en-US"/>
        </w:rPr>
      </w:pPr>
      <w:r w:rsidRPr="00F96E68">
        <w:rPr>
          <w:rFonts w:ascii="Times New Roman" w:hAnsi="Times New Roman" w:cs="Times New Roman"/>
          <w:bCs/>
          <w:w w:val="115"/>
          <w:lang w:val="en-US"/>
        </w:rPr>
        <w:t>Adapun hambatan dalam pencapaian nilai sakip yaitu masih menganggap bahwa adminstrasi sakip merupakan tugas Kasubag Perencanaan dan Keuangan padahal seharusnya semua ikut berperan dalam rangka meningkatkan kinerja.</w:t>
      </w:r>
    </w:p>
    <w:p w14:paraId="0A4F525C" w14:textId="74D8AE7E" w:rsidR="00F609F0" w:rsidRPr="00F96E68" w:rsidRDefault="00F609F0" w:rsidP="00F96E68">
      <w:pPr>
        <w:pStyle w:val="ListParagraph"/>
        <w:adjustRightInd w:val="0"/>
        <w:spacing w:line="360" w:lineRule="auto"/>
        <w:jc w:val="both"/>
        <w:rPr>
          <w:rFonts w:ascii="Times New Roman" w:hAnsi="Times New Roman" w:cs="Times New Roman"/>
          <w:bCs/>
          <w:w w:val="115"/>
          <w:lang w:val="en-US"/>
        </w:rPr>
      </w:pPr>
      <w:r w:rsidRPr="00F96E68">
        <w:rPr>
          <w:rFonts w:ascii="Times New Roman" w:hAnsi="Times New Roman" w:cs="Times New Roman"/>
          <w:bCs/>
          <w:w w:val="115"/>
          <w:lang w:val="en-US"/>
        </w:rPr>
        <w:t>Solusi untuk mengatasi hal ini yaitu dengan mengadakan staff meeting secara berkala agar supaya masing-masing Kasi dan Kasubag memahami akan pentingnya administrasi, sehingga semua kegiatan yang ada bisa berjalan dan teradministrasi dengan baik</w:t>
      </w:r>
    </w:p>
    <w:p w14:paraId="37AB0039" w14:textId="275E3935" w:rsidR="00F609F0" w:rsidRPr="00F96E68" w:rsidRDefault="00F609F0" w:rsidP="00F96E68">
      <w:pPr>
        <w:pStyle w:val="ListParagraph"/>
        <w:adjustRightInd w:val="0"/>
        <w:spacing w:line="360" w:lineRule="auto"/>
        <w:jc w:val="both"/>
        <w:rPr>
          <w:rFonts w:ascii="Times New Roman" w:hAnsi="Times New Roman" w:cs="Times New Roman"/>
          <w:bCs/>
          <w:w w:val="115"/>
          <w:lang w:val="en-US"/>
        </w:rPr>
      </w:pPr>
      <w:r w:rsidRPr="00F96E68">
        <w:rPr>
          <w:rFonts w:ascii="Times New Roman" w:hAnsi="Times New Roman" w:cs="Times New Roman"/>
          <w:bCs/>
          <w:w w:val="115"/>
          <w:lang w:val="en-US"/>
        </w:rPr>
        <w:t>F</w:t>
      </w:r>
      <w:r w:rsidR="00F96E68">
        <w:rPr>
          <w:rFonts w:ascii="Times New Roman" w:hAnsi="Times New Roman" w:cs="Times New Roman"/>
          <w:bCs/>
          <w:w w:val="115"/>
          <w:lang w:val="en-US"/>
        </w:rPr>
        <w:t>ak</w:t>
      </w:r>
      <w:r w:rsidRPr="00F96E68">
        <w:rPr>
          <w:rFonts w:ascii="Times New Roman" w:hAnsi="Times New Roman" w:cs="Times New Roman"/>
          <w:bCs/>
          <w:w w:val="115"/>
          <w:lang w:val="en-US"/>
        </w:rPr>
        <w:t>tor pendukung peningkatan nilai SAKIP yaitu dengan adanya aplikasi yang semakin tahun semakin bertambah sehingga mempermudah dalam mengerjakan administrasi, kemampuan pelaksana dalam mengerjakan buku-buku administrasi</w:t>
      </w:r>
    </w:p>
    <w:p w14:paraId="68B51D11" w14:textId="77777777" w:rsidR="00F96E68" w:rsidRPr="00F96E68" w:rsidRDefault="00F96E68" w:rsidP="00F96E68">
      <w:pPr>
        <w:pStyle w:val="ListParagraph"/>
        <w:adjustRightInd w:val="0"/>
        <w:spacing w:line="360" w:lineRule="auto"/>
        <w:jc w:val="both"/>
        <w:rPr>
          <w:rFonts w:ascii="Times New Roman" w:hAnsi="Times New Roman" w:cs="Times New Roman"/>
          <w:bCs/>
          <w:w w:val="115"/>
          <w:lang w:val="en-US"/>
        </w:rPr>
      </w:pPr>
    </w:p>
    <w:p w14:paraId="7741090F" w14:textId="69073096" w:rsidR="00CB1D91" w:rsidRPr="00F96E68" w:rsidRDefault="00300173" w:rsidP="004144A7">
      <w:pPr>
        <w:pStyle w:val="ListParagraph"/>
        <w:numPr>
          <w:ilvl w:val="0"/>
          <w:numId w:val="54"/>
        </w:numPr>
        <w:spacing w:after="0" w:line="360" w:lineRule="auto"/>
        <w:jc w:val="both"/>
        <w:rPr>
          <w:rFonts w:ascii="Overlock" w:eastAsia="Overlock" w:hAnsi="Overlock" w:cs="Overlock"/>
          <w:b/>
          <w:color w:val="000000"/>
          <w:sz w:val="24"/>
          <w:szCs w:val="24"/>
        </w:rPr>
      </w:pPr>
      <w:r w:rsidRPr="00F96E68">
        <w:rPr>
          <w:rFonts w:ascii="Overlock" w:eastAsia="Overlock" w:hAnsi="Overlock" w:cs="Overlock"/>
          <w:b/>
          <w:color w:val="000000"/>
          <w:sz w:val="24"/>
          <w:szCs w:val="24"/>
        </w:rPr>
        <w:t>Realisasi Anggaran</w:t>
      </w:r>
      <w:r w:rsidR="00463F96" w:rsidRPr="00F96E68">
        <w:rPr>
          <w:rFonts w:ascii="Overlock" w:eastAsia="Overlock" w:hAnsi="Overlock" w:cs="Overlock"/>
          <w:b/>
          <w:color w:val="000000"/>
          <w:sz w:val="24"/>
          <w:szCs w:val="24"/>
          <w:lang w:val="en-US"/>
        </w:rPr>
        <w:t xml:space="preserve"> </w:t>
      </w:r>
    </w:p>
    <w:p w14:paraId="150571EC" w14:textId="1CA97163" w:rsidR="00CB1D91" w:rsidRDefault="00300173" w:rsidP="00F96E68">
      <w:pPr>
        <w:spacing w:after="0" w:line="360" w:lineRule="auto"/>
        <w:ind w:left="709" w:firstLine="567"/>
        <w:jc w:val="both"/>
        <w:rPr>
          <w:rFonts w:ascii="Overlock" w:eastAsia="Overlock" w:hAnsi="Overlock" w:cs="Overlock"/>
          <w:color w:val="000000"/>
          <w:sz w:val="24"/>
          <w:szCs w:val="24"/>
          <w:lang w:val="en-US"/>
        </w:rPr>
      </w:pPr>
      <w:r>
        <w:rPr>
          <w:rFonts w:ascii="Overlock" w:eastAsia="Overlock" w:hAnsi="Overlock" w:cs="Overlock"/>
          <w:color w:val="000000"/>
          <w:sz w:val="24"/>
          <w:szCs w:val="24"/>
        </w:rPr>
        <w:t>Realisasi anggaran yang digunakan dan yang telah digunakan untuk mewujudkan kinerja organisasi sesuai dengan dokumen perjanjian kinerja Tahun 202</w:t>
      </w:r>
      <w:r w:rsidR="00AC7041">
        <w:rPr>
          <w:rFonts w:ascii="Overlock" w:eastAsia="Overlock" w:hAnsi="Overlock" w:cs="Overlock"/>
          <w:color w:val="000000"/>
          <w:sz w:val="24"/>
          <w:szCs w:val="24"/>
          <w:lang w:val="en-US"/>
        </w:rPr>
        <w:t>5</w:t>
      </w:r>
      <w:r>
        <w:rPr>
          <w:rFonts w:ascii="Overlock" w:eastAsia="Overlock" w:hAnsi="Overlock" w:cs="Overlock"/>
          <w:color w:val="000000"/>
          <w:sz w:val="24"/>
          <w:szCs w:val="24"/>
        </w:rPr>
        <w:t xml:space="preserve"> diuraikan sebagai berikut :</w:t>
      </w:r>
    </w:p>
    <w:p w14:paraId="74F17632" w14:textId="3A014A69" w:rsidR="00CB1D91" w:rsidRPr="001913A1" w:rsidRDefault="00300173">
      <w:pPr>
        <w:spacing w:after="0" w:line="240" w:lineRule="auto"/>
        <w:jc w:val="center"/>
        <w:rPr>
          <w:rFonts w:ascii="Overlock" w:eastAsia="Overlock" w:hAnsi="Overlock" w:cs="Overlock"/>
          <w:b/>
          <w:bCs/>
          <w:sz w:val="24"/>
          <w:szCs w:val="24"/>
          <w:lang w:val="en-US"/>
        </w:rPr>
      </w:pPr>
      <w:r w:rsidRPr="001913A1">
        <w:rPr>
          <w:rFonts w:ascii="Overlock" w:eastAsia="Overlock" w:hAnsi="Overlock" w:cs="Overlock"/>
          <w:b/>
          <w:bCs/>
          <w:sz w:val="24"/>
          <w:szCs w:val="24"/>
          <w:lang w:val="en-US"/>
        </w:rPr>
        <w:t xml:space="preserve">Tabel </w:t>
      </w:r>
      <w:r w:rsidR="00AC70E9">
        <w:rPr>
          <w:rFonts w:ascii="Overlock" w:eastAsia="Overlock" w:hAnsi="Overlock" w:cs="Overlock"/>
          <w:b/>
          <w:bCs/>
          <w:sz w:val="24"/>
          <w:szCs w:val="24"/>
          <w:lang w:val="en-US"/>
        </w:rPr>
        <w:t>3.</w:t>
      </w:r>
      <w:r w:rsidR="00F96E68">
        <w:rPr>
          <w:rFonts w:ascii="Overlock" w:eastAsia="Overlock" w:hAnsi="Overlock" w:cs="Overlock"/>
          <w:b/>
          <w:bCs/>
          <w:sz w:val="24"/>
          <w:szCs w:val="24"/>
          <w:lang w:val="en-US"/>
        </w:rPr>
        <w:t>1</w:t>
      </w:r>
      <w:r w:rsidR="00AC70E9">
        <w:rPr>
          <w:rFonts w:ascii="Overlock" w:eastAsia="Overlock" w:hAnsi="Overlock" w:cs="Overlock"/>
          <w:b/>
          <w:bCs/>
          <w:sz w:val="24"/>
          <w:szCs w:val="24"/>
          <w:lang w:val="en-US"/>
        </w:rPr>
        <w:t>7</w:t>
      </w:r>
    </w:p>
    <w:p w14:paraId="6E50620F" w14:textId="1BEF918C" w:rsidR="00CB1D91" w:rsidRPr="00F96E68" w:rsidRDefault="00300173">
      <w:pPr>
        <w:spacing w:after="0" w:line="240" w:lineRule="auto"/>
        <w:jc w:val="center"/>
        <w:rPr>
          <w:rFonts w:ascii="Times New Roman" w:eastAsia="Overlock" w:hAnsi="Times New Roman" w:cs="Times New Roman"/>
          <w:sz w:val="24"/>
          <w:szCs w:val="24"/>
          <w:lang w:val="en-US"/>
        </w:rPr>
      </w:pPr>
      <w:r w:rsidRPr="00F96E68">
        <w:rPr>
          <w:rFonts w:ascii="Times New Roman" w:eastAsia="Overlock" w:hAnsi="Times New Roman" w:cs="Times New Roman"/>
          <w:sz w:val="24"/>
          <w:szCs w:val="24"/>
          <w:lang w:val="en-US"/>
        </w:rPr>
        <w:t>Realisasi Anggara</w:t>
      </w:r>
      <w:r w:rsidR="00AC7041" w:rsidRPr="00F96E68">
        <w:rPr>
          <w:rFonts w:ascii="Times New Roman" w:eastAsia="Overlock" w:hAnsi="Times New Roman" w:cs="Times New Roman"/>
          <w:sz w:val="24"/>
          <w:szCs w:val="24"/>
          <w:lang w:val="en-US"/>
        </w:rPr>
        <w:t>n Kecamatan Kemangkon Tahun 2025</w:t>
      </w:r>
    </w:p>
    <w:tbl>
      <w:tblPr>
        <w:tblW w:w="7955" w:type="dxa"/>
        <w:tblInd w:w="675" w:type="dxa"/>
        <w:tblLook w:val="0000" w:firstRow="0" w:lastRow="0" w:firstColumn="0" w:lastColumn="0" w:noHBand="0" w:noVBand="0"/>
      </w:tblPr>
      <w:tblGrid>
        <w:gridCol w:w="612"/>
        <w:gridCol w:w="276"/>
        <w:gridCol w:w="2574"/>
        <w:gridCol w:w="1596"/>
        <w:gridCol w:w="1596"/>
        <w:gridCol w:w="1301"/>
      </w:tblGrid>
      <w:tr w:rsidR="005A3FBE" w:rsidRPr="00484DCB" w14:paraId="28B58746" w14:textId="77777777" w:rsidTr="00792E5C">
        <w:trPr>
          <w:trHeight w:val="255"/>
        </w:trPr>
        <w:tc>
          <w:tcPr>
            <w:tcW w:w="647" w:type="dxa"/>
            <w:tcBorders>
              <w:top w:val="single" w:sz="4" w:space="0" w:color="auto"/>
              <w:left w:val="single" w:sz="4" w:space="0" w:color="auto"/>
              <w:bottom w:val="single" w:sz="4" w:space="0" w:color="auto"/>
              <w:right w:val="single" w:sz="4" w:space="0" w:color="000000"/>
            </w:tcBorders>
            <w:vAlign w:val="center"/>
          </w:tcPr>
          <w:p w14:paraId="3DB9BA5C" w14:textId="77777777" w:rsidR="005A3FBE" w:rsidRPr="00484DCB" w:rsidRDefault="005A3FBE" w:rsidP="00792E5C">
            <w:pPr>
              <w:spacing w:after="0" w:line="240" w:lineRule="auto"/>
              <w:jc w:val="center"/>
              <w:rPr>
                <w:rFonts w:ascii="Arial" w:hAnsi="Arial" w:cs="Arial"/>
                <w:b/>
                <w:bCs/>
                <w:sz w:val="16"/>
                <w:szCs w:val="16"/>
              </w:rPr>
            </w:pPr>
            <w:r w:rsidRPr="00484DCB">
              <w:rPr>
                <w:rFonts w:ascii="Arial" w:hAnsi="Arial" w:cs="Arial"/>
                <w:b/>
                <w:bCs/>
                <w:sz w:val="16"/>
                <w:szCs w:val="16"/>
              </w:rPr>
              <w:t>NO.</w:t>
            </w:r>
          </w:p>
        </w:tc>
        <w:tc>
          <w:tcPr>
            <w:tcW w:w="2850" w:type="dxa"/>
            <w:gridSpan w:val="2"/>
            <w:tcBorders>
              <w:top w:val="single" w:sz="4" w:space="0" w:color="auto"/>
              <w:left w:val="single" w:sz="4" w:space="0" w:color="auto"/>
              <w:bottom w:val="single" w:sz="4" w:space="0" w:color="auto"/>
              <w:right w:val="single" w:sz="4" w:space="0" w:color="000000"/>
            </w:tcBorders>
            <w:vAlign w:val="center"/>
          </w:tcPr>
          <w:p w14:paraId="192F1FD6" w14:textId="77777777" w:rsidR="005A3FBE" w:rsidRDefault="005A3FBE" w:rsidP="00792E5C">
            <w:pPr>
              <w:spacing w:after="0" w:line="240" w:lineRule="auto"/>
              <w:jc w:val="center"/>
              <w:rPr>
                <w:rFonts w:ascii="Arial" w:hAnsi="Arial" w:cs="Arial"/>
                <w:b/>
                <w:bCs/>
                <w:sz w:val="16"/>
                <w:szCs w:val="16"/>
              </w:rPr>
            </w:pPr>
          </w:p>
          <w:p w14:paraId="3FE50200" w14:textId="77777777" w:rsidR="005A3FBE" w:rsidRPr="00484DCB" w:rsidRDefault="005A3FBE" w:rsidP="00792E5C">
            <w:pPr>
              <w:spacing w:after="0" w:line="240" w:lineRule="auto"/>
              <w:jc w:val="center"/>
              <w:rPr>
                <w:rFonts w:ascii="Arial" w:hAnsi="Arial" w:cs="Arial"/>
                <w:b/>
                <w:bCs/>
                <w:sz w:val="16"/>
                <w:szCs w:val="16"/>
              </w:rPr>
            </w:pPr>
            <w:r w:rsidRPr="00484DCB">
              <w:rPr>
                <w:rFonts w:ascii="Arial" w:hAnsi="Arial" w:cs="Arial"/>
                <w:b/>
                <w:bCs/>
                <w:sz w:val="16"/>
                <w:szCs w:val="16"/>
              </w:rPr>
              <w:t>PROGRAM/KEGIATAN/</w:t>
            </w:r>
          </w:p>
          <w:p w14:paraId="4F8A88C0" w14:textId="77777777" w:rsidR="005A3FBE" w:rsidRPr="00484DCB" w:rsidRDefault="005A3FBE" w:rsidP="00792E5C">
            <w:pPr>
              <w:spacing w:after="0" w:line="240" w:lineRule="auto"/>
              <w:jc w:val="center"/>
              <w:rPr>
                <w:rFonts w:ascii="Arial" w:hAnsi="Arial" w:cs="Arial"/>
                <w:b/>
                <w:bCs/>
                <w:sz w:val="16"/>
                <w:szCs w:val="16"/>
              </w:rPr>
            </w:pPr>
            <w:r w:rsidRPr="00484DCB">
              <w:rPr>
                <w:rFonts w:ascii="Arial" w:hAnsi="Arial" w:cs="Arial"/>
                <w:b/>
                <w:bCs/>
                <w:sz w:val="16"/>
                <w:szCs w:val="16"/>
              </w:rPr>
              <w:t>SUB KEGIATAN</w:t>
            </w:r>
          </w:p>
        </w:tc>
        <w:tc>
          <w:tcPr>
            <w:tcW w:w="1596" w:type="dxa"/>
            <w:tcBorders>
              <w:top w:val="single" w:sz="4" w:space="0" w:color="auto"/>
              <w:left w:val="single" w:sz="4" w:space="0" w:color="auto"/>
              <w:bottom w:val="single" w:sz="4" w:space="0" w:color="auto"/>
              <w:right w:val="single" w:sz="4" w:space="0" w:color="auto"/>
            </w:tcBorders>
            <w:noWrap/>
          </w:tcPr>
          <w:p w14:paraId="10AD03EC" w14:textId="77777777" w:rsidR="005A3FBE" w:rsidRDefault="005A3FBE" w:rsidP="00792E5C">
            <w:pPr>
              <w:spacing w:after="0" w:line="240" w:lineRule="auto"/>
              <w:jc w:val="center"/>
              <w:rPr>
                <w:rFonts w:ascii="Arial" w:hAnsi="Arial" w:cs="Arial"/>
                <w:b/>
                <w:bCs/>
                <w:color w:val="000000"/>
                <w:sz w:val="16"/>
                <w:szCs w:val="16"/>
              </w:rPr>
            </w:pPr>
          </w:p>
          <w:p w14:paraId="587C23DD" w14:textId="77777777" w:rsidR="005A3FBE" w:rsidRPr="00484DCB" w:rsidRDefault="005A3FBE" w:rsidP="00792E5C">
            <w:pPr>
              <w:spacing w:after="0" w:line="240" w:lineRule="auto"/>
              <w:jc w:val="center"/>
              <w:rPr>
                <w:rFonts w:ascii="Arial" w:hAnsi="Arial" w:cs="Arial"/>
                <w:b/>
                <w:bCs/>
                <w:color w:val="000000"/>
                <w:sz w:val="16"/>
                <w:szCs w:val="16"/>
              </w:rPr>
            </w:pPr>
            <w:r w:rsidRPr="00484DCB">
              <w:rPr>
                <w:rFonts w:ascii="Arial" w:hAnsi="Arial" w:cs="Arial"/>
                <w:b/>
                <w:bCs/>
                <w:color w:val="000000"/>
                <w:sz w:val="16"/>
                <w:szCs w:val="16"/>
              </w:rPr>
              <w:t>PAGU</w:t>
            </w:r>
          </w:p>
          <w:p w14:paraId="2D78B8CB" w14:textId="77777777" w:rsidR="005A3FBE" w:rsidRPr="00484DCB" w:rsidRDefault="005A3FBE" w:rsidP="00792E5C">
            <w:pPr>
              <w:spacing w:after="0" w:line="240" w:lineRule="auto"/>
              <w:jc w:val="center"/>
              <w:rPr>
                <w:rFonts w:ascii="Arial" w:hAnsi="Arial" w:cs="Arial"/>
                <w:b/>
                <w:bCs/>
                <w:color w:val="000000"/>
                <w:sz w:val="16"/>
                <w:szCs w:val="16"/>
              </w:rPr>
            </w:pPr>
            <w:r w:rsidRPr="00484DCB">
              <w:rPr>
                <w:rFonts w:ascii="Arial" w:hAnsi="Arial" w:cs="Arial"/>
                <w:b/>
                <w:bCs/>
                <w:color w:val="000000"/>
                <w:sz w:val="16"/>
                <w:szCs w:val="16"/>
              </w:rPr>
              <w:t>(Rp)</w:t>
            </w:r>
          </w:p>
        </w:tc>
        <w:tc>
          <w:tcPr>
            <w:tcW w:w="1596" w:type="dxa"/>
            <w:tcBorders>
              <w:top w:val="single" w:sz="4" w:space="0" w:color="auto"/>
              <w:left w:val="nil"/>
              <w:bottom w:val="single" w:sz="4" w:space="0" w:color="auto"/>
              <w:right w:val="single" w:sz="4" w:space="0" w:color="auto"/>
            </w:tcBorders>
            <w:noWrap/>
          </w:tcPr>
          <w:p w14:paraId="0B55FF9E" w14:textId="77777777" w:rsidR="005A3FBE" w:rsidRDefault="005A3FBE" w:rsidP="00792E5C">
            <w:pPr>
              <w:spacing w:after="0" w:line="240" w:lineRule="auto"/>
              <w:jc w:val="center"/>
              <w:rPr>
                <w:rFonts w:ascii="Arial" w:hAnsi="Arial" w:cs="Arial"/>
                <w:b/>
                <w:bCs/>
                <w:color w:val="000000"/>
                <w:sz w:val="16"/>
                <w:szCs w:val="16"/>
              </w:rPr>
            </w:pPr>
          </w:p>
          <w:p w14:paraId="7D3C08E4" w14:textId="77777777" w:rsidR="005A3FBE" w:rsidRPr="00484DCB" w:rsidRDefault="005A3FBE" w:rsidP="00792E5C">
            <w:pPr>
              <w:spacing w:after="0" w:line="240" w:lineRule="auto"/>
              <w:jc w:val="center"/>
              <w:rPr>
                <w:rFonts w:ascii="Arial" w:hAnsi="Arial" w:cs="Arial"/>
                <w:b/>
                <w:bCs/>
                <w:color w:val="000000"/>
                <w:sz w:val="16"/>
                <w:szCs w:val="16"/>
              </w:rPr>
            </w:pPr>
            <w:r w:rsidRPr="00484DCB">
              <w:rPr>
                <w:rFonts w:ascii="Arial" w:hAnsi="Arial" w:cs="Arial"/>
                <w:b/>
                <w:bCs/>
                <w:color w:val="000000"/>
                <w:sz w:val="16"/>
                <w:szCs w:val="16"/>
              </w:rPr>
              <w:t>REALISASI</w:t>
            </w:r>
          </w:p>
          <w:p w14:paraId="032E1163" w14:textId="77777777" w:rsidR="005A3FBE" w:rsidRPr="00484DCB" w:rsidRDefault="005A3FBE" w:rsidP="00792E5C">
            <w:pPr>
              <w:spacing w:after="0" w:line="240" w:lineRule="auto"/>
              <w:jc w:val="center"/>
              <w:rPr>
                <w:rFonts w:ascii="Arial" w:hAnsi="Arial" w:cs="Arial"/>
                <w:b/>
                <w:bCs/>
                <w:color w:val="000000"/>
                <w:sz w:val="16"/>
                <w:szCs w:val="16"/>
              </w:rPr>
            </w:pPr>
            <w:r w:rsidRPr="00484DCB">
              <w:rPr>
                <w:rFonts w:ascii="Arial" w:hAnsi="Arial" w:cs="Arial"/>
                <w:b/>
                <w:bCs/>
                <w:color w:val="000000"/>
                <w:sz w:val="16"/>
                <w:szCs w:val="16"/>
              </w:rPr>
              <w:t>(Rp)</w:t>
            </w:r>
          </w:p>
        </w:tc>
        <w:tc>
          <w:tcPr>
            <w:tcW w:w="1266" w:type="dxa"/>
            <w:tcBorders>
              <w:top w:val="single" w:sz="4" w:space="0" w:color="auto"/>
              <w:left w:val="nil"/>
              <w:bottom w:val="single" w:sz="4" w:space="0" w:color="auto"/>
              <w:right w:val="single" w:sz="4" w:space="0" w:color="auto"/>
            </w:tcBorders>
            <w:noWrap/>
          </w:tcPr>
          <w:p w14:paraId="195DAE80" w14:textId="77777777" w:rsidR="005A3FBE" w:rsidRDefault="005A3FBE" w:rsidP="00792E5C">
            <w:pPr>
              <w:spacing w:after="0" w:line="240" w:lineRule="auto"/>
              <w:jc w:val="center"/>
              <w:rPr>
                <w:rFonts w:ascii="Arial" w:hAnsi="Arial" w:cs="Arial"/>
                <w:b/>
                <w:bCs/>
                <w:color w:val="000000"/>
                <w:sz w:val="16"/>
                <w:szCs w:val="16"/>
              </w:rPr>
            </w:pPr>
          </w:p>
          <w:p w14:paraId="39FC2C6F" w14:textId="77777777" w:rsidR="005A3FBE" w:rsidRPr="00484DCB" w:rsidRDefault="005A3FBE" w:rsidP="00792E5C">
            <w:pPr>
              <w:spacing w:after="0" w:line="240" w:lineRule="auto"/>
              <w:jc w:val="center"/>
              <w:rPr>
                <w:rFonts w:ascii="Arial" w:hAnsi="Arial" w:cs="Arial"/>
                <w:b/>
                <w:bCs/>
                <w:color w:val="000000"/>
                <w:sz w:val="16"/>
                <w:szCs w:val="16"/>
              </w:rPr>
            </w:pPr>
            <w:r w:rsidRPr="00484DCB">
              <w:rPr>
                <w:rFonts w:ascii="Arial" w:hAnsi="Arial" w:cs="Arial"/>
                <w:b/>
                <w:bCs/>
                <w:color w:val="000000"/>
                <w:sz w:val="16"/>
                <w:szCs w:val="16"/>
              </w:rPr>
              <w:t>PERSENTASE</w:t>
            </w:r>
          </w:p>
          <w:p w14:paraId="1A417731" w14:textId="77777777" w:rsidR="005A3FBE" w:rsidRDefault="005A3FBE" w:rsidP="00792E5C">
            <w:pPr>
              <w:spacing w:after="0" w:line="240" w:lineRule="auto"/>
              <w:jc w:val="center"/>
              <w:rPr>
                <w:rFonts w:ascii="Arial" w:hAnsi="Arial" w:cs="Arial"/>
                <w:b/>
                <w:bCs/>
                <w:color w:val="000000"/>
                <w:sz w:val="16"/>
                <w:szCs w:val="16"/>
              </w:rPr>
            </w:pPr>
            <w:r w:rsidRPr="00484DCB">
              <w:rPr>
                <w:rFonts w:ascii="Arial" w:hAnsi="Arial" w:cs="Arial"/>
                <w:b/>
                <w:bCs/>
                <w:color w:val="000000"/>
                <w:sz w:val="16"/>
                <w:szCs w:val="16"/>
              </w:rPr>
              <w:t>(%)</w:t>
            </w:r>
          </w:p>
          <w:p w14:paraId="5C86569C" w14:textId="77777777" w:rsidR="005A3FBE" w:rsidRPr="00484DCB" w:rsidRDefault="005A3FBE" w:rsidP="00792E5C">
            <w:pPr>
              <w:spacing w:after="0" w:line="240" w:lineRule="auto"/>
              <w:jc w:val="center"/>
              <w:rPr>
                <w:rFonts w:ascii="Arial" w:hAnsi="Arial" w:cs="Arial"/>
                <w:b/>
                <w:bCs/>
                <w:color w:val="000000"/>
                <w:sz w:val="16"/>
                <w:szCs w:val="16"/>
              </w:rPr>
            </w:pPr>
          </w:p>
        </w:tc>
      </w:tr>
      <w:tr w:rsidR="005A3FBE" w:rsidRPr="00484DCB" w14:paraId="4E7D1B77" w14:textId="77777777" w:rsidTr="00792E5C">
        <w:trPr>
          <w:trHeight w:val="255"/>
        </w:trPr>
        <w:tc>
          <w:tcPr>
            <w:tcW w:w="647" w:type="dxa"/>
            <w:tcBorders>
              <w:top w:val="single" w:sz="4" w:space="0" w:color="auto"/>
              <w:left w:val="single" w:sz="4" w:space="0" w:color="auto"/>
              <w:bottom w:val="single" w:sz="4" w:space="0" w:color="000000"/>
              <w:right w:val="single" w:sz="4" w:space="0" w:color="000000"/>
            </w:tcBorders>
          </w:tcPr>
          <w:p w14:paraId="571351C9" w14:textId="77777777" w:rsidR="005A3FBE" w:rsidRPr="00484DCB" w:rsidRDefault="005A3FBE" w:rsidP="00792E5C">
            <w:pPr>
              <w:spacing w:after="0" w:line="240" w:lineRule="auto"/>
              <w:jc w:val="center"/>
              <w:rPr>
                <w:rFonts w:ascii="Arial" w:hAnsi="Arial" w:cs="Arial"/>
                <w:b/>
                <w:bCs/>
                <w:sz w:val="16"/>
                <w:szCs w:val="16"/>
              </w:rPr>
            </w:pPr>
            <w:r w:rsidRPr="00484DCB">
              <w:rPr>
                <w:rFonts w:ascii="Arial" w:hAnsi="Arial" w:cs="Arial"/>
                <w:b/>
                <w:bCs/>
                <w:sz w:val="16"/>
                <w:szCs w:val="16"/>
              </w:rPr>
              <w:t>(1)</w:t>
            </w:r>
          </w:p>
        </w:tc>
        <w:tc>
          <w:tcPr>
            <w:tcW w:w="2850" w:type="dxa"/>
            <w:gridSpan w:val="2"/>
            <w:tcBorders>
              <w:top w:val="single" w:sz="4" w:space="0" w:color="auto"/>
              <w:left w:val="single" w:sz="4" w:space="0" w:color="auto"/>
              <w:bottom w:val="single" w:sz="4" w:space="0" w:color="000000"/>
              <w:right w:val="single" w:sz="4" w:space="0" w:color="000000"/>
            </w:tcBorders>
            <w:vAlign w:val="center"/>
          </w:tcPr>
          <w:p w14:paraId="1B355F31" w14:textId="77777777" w:rsidR="005A3FBE" w:rsidRPr="00484DCB" w:rsidRDefault="005A3FBE" w:rsidP="00792E5C">
            <w:pPr>
              <w:spacing w:after="0" w:line="240" w:lineRule="auto"/>
              <w:jc w:val="center"/>
              <w:rPr>
                <w:rFonts w:ascii="Arial" w:hAnsi="Arial" w:cs="Arial"/>
                <w:b/>
                <w:bCs/>
                <w:sz w:val="16"/>
                <w:szCs w:val="16"/>
              </w:rPr>
            </w:pPr>
            <w:r w:rsidRPr="00484DCB">
              <w:rPr>
                <w:rFonts w:ascii="Arial" w:hAnsi="Arial" w:cs="Arial"/>
                <w:b/>
                <w:bCs/>
                <w:sz w:val="16"/>
                <w:szCs w:val="16"/>
              </w:rPr>
              <w:t>(2)</w:t>
            </w:r>
          </w:p>
        </w:tc>
        <w:tc>
          <w:tcPr>
            <w:tcW w:w="1596" w:type="dxa"/>
            <w:tcBorders>
              <w:top w:val="single" w:sz="4" w:space="0" w:color="auto"/>
              <w:left w:val="single" w:sz="4" w:space="0" w:color="auto"/>
              <w:bottom w:val="single" w:sz="4" w:space="0" w:color="auto"/>
              <w:right w:val="single" w:sz="4" w:space="0" w:color="auto"/>
            </w:tcBorders>
            <w:noWrap/>
          </w:tcPr>
          <w:p w14:paraId="6991A61A" w14:textId="77777777" w:rsidR="005A3FBE" w:rsidRPr="00484DCB" w:rsidRDefault="005A3FBE" w:rsidP="00792E5C">
            <w:pPr>
              <w:spacing w:after="0" w:line="240" w:lineRule="auto"/>
              <w:jc w:val="center"/>
              <w:rPr>
                <w:rFonts w:ascii="Arial" w:hAnsi="Arial" w:cs="Arial"/>
                <w:b/>
                <w:bCs/>
                <w:color w:val="000000"/>
                <w:sz w:val="16"/>
                <w:szCs w:val="16"/>
              </w:rPr>
            </w:pPr>
            <w:r w:rsidRPr="00484DCB">
              <w:rPr>
                <w:rFonts w:ascii="Arial" w:hAnsi="Arial" w:cs="Arial"/>
                <w:b/>
                <w:bCs/>
                <w:color w:val="000000"/>
                <w:sz w:val="16"/>
                <w:szCs w:val="16"/>
              </w:rPr>
              <w:t>(3)</w:t>
            </w:r>
          </w:p>
        </w:tc>
        <w:tc>
          <w:tcPr>
            <w:tcW w:w="1596" w:type="dxa"/>
            <w:tcBorders>
              <w:top w:val="single" w:sz="4" w:space="0" w:color="auto"/>
              <w:left w:val="nil"/>
              <w:bottom w:val="single" w:sz="4" w:space="0" w:color="auto"/>
              <w:right w:val="single" w:sz="4" w:space="0" w:color="auto"/>
            </w:tcBorders>
            <w:noWrap/>
          </w:tcPr>
          <w:p w14:paraId="139E2258" w14:textId="77777777" w:rsidR="005A3FBE" w:rsidRPr="00484DCB" w:rsidRDefault="005A3FBE" w:rsidP="00792E5C">
            <w:pPr>
              <w:spacing w:after="0" w:line="240" w:lineRule="auto"/>
              <w:jc w:val="center"/>
              <w:rPr>
                <w:rFonts w:ascii="Arial" w:hAnsi="Arial" w:cs="Arial"/>
                <w:b/>
                <w:bCs/>
                <w:color w:val="000000"/>
                <w:sz w:val="16"/>
                <w:szCs w:val="16"/>
              </w:rPr>
            </w:pPr>
            <w:r w:rsidRPr="00484DCB">
              <w:rPr>
                <w:rFonts w:ascii="Arial" w:hAnsi="Arial" w:cs="Arial"/>
                <w:b/>
                <w:bCs/>
                <w:color w:val="000000"/>
                <w:sz w:val="16"/>
                <w:szCs w:val="16"/>
              </w:rPr>
              <w:t>(4)</w:t>
            </w:r>
          </w:p>
        </w:tc>
        <w:tc>
          <w:tcPr>
            <w:tcW w:w="1266" w:type="dxa"/>
            <w:tcBorders>
              <w:top w:val="single" w:sz="4" w:space="0" w:color="auto"/>
              <w:left w:val="nil"/>
              <w:bottom w:val="single" w:sz="4" w:space="0" w:color="auto"/>
              <w:right w:val="single" w:sz="4" w:space="0" w:color="auto"/>
            </w:tcBorders>
            <w:noWrap/>
          </w:tcPr>
          <w:p w14:paraId="349836DA" w14:textId="77777777" w:rsidR="005A3FBE" w:rsidRPr="00484DCB" w:rsidRDefault="005A3FBE" w:rsidP="00792E5C">
            <w:pPr>
              <w:spacing w:after="0" w:line="240" w:lineRule="auto"/>
              <w:jc w:val="center"/>
              <w:rPr>
                <w:rFonts w:ascii="Arial" w:hAnsi="Arial" w:cs="Arial"/>
                <w:b/>
                <w:bCs/>
                <w:color w:val="000000"/>
                <w:sz w:val="16"/>
                <w:szCs w:val="16"/>
              </w:rPr>
            </w:pPr>
            <w:r w:rsidRPr="00484DCB">
              <w:rPr>
                <w:rFonts w:ascii="Arial" w:hAnsi="Arial" w:cs="Arial"/>
                <w:b/>
                <w:bCs/>
                <w:color w:val="000000"/>
                <w:sz w:val="16"/>
                <w:szCs w:val="16"/>
              </w:rPr>
              <w:t>(5)</w:t>
            </w:r>
          </w:p>
        </w:tc>
      </w:tr>
      <w:tr w:rsidR="005A3FBE" w:rsidRPr="00484DCB" w14:paraId="08C7BB82" w14:textId="77777777" w:rsidTr="00792E5C">
        <w:trPr>
          <w:trHeight w:val="255"/>
        </w:trPr>
        <w:tc>
          <w:tcPr>
            <w:tcW w:w="647" w:type="dxa"/>
            <w:tcBorders>
              <w:top w:val="single" w:sz="4" w:space="0" w:color="auto"/>
              <w:left w:val="single" w:sz="4" w:space="0" w:color="auto"/>
              <w:bottom w:val="single" w:sz="4" w:space="0" w:color="auto"/>
              <w:right w:val="single" w:sz="4" w:space="0" w:color="000000"/>
            </w:tcBorders>
          </w:tcPr>
          <w:p w14:paraId="30938F01" w14:textId="77777777" w:rsidR="005A3FBE" w:rsidRPr="00484DCB" w:rsidRDefault="005A3FBE" w:rsidP="00792E5C">
            <w:pPr>
              <w:spacing w:after="0" w:line="240" w:lineRule="auto"/>
              <w:rPr>
                <w:rFonts w:ascii="Arial" w:hAnsi="Arial" w:cs="Arial"/>
                <w:b/>
                <w:bCs/>
                <w:color w:val="000000"/>
                <w:sz w:val="16"/>
                <w:szCs w:val="16"/>
              </w:rPr>
            </w:pPr>
          </w:p>
        </w:tc>
        <w:tc>
          <w:tcPr>
            <w:tcW w:w="2850" w:type="dxa"/>
            <w:gridSpan w:val="2"/>
            <w:tcBorders>
              <w:top w:val="single" w:sz="4" w:space="0" w:color="auto"/>
              <w:left w:val="single" w:sz="4" w:space="0" w:color="auto"/>
              <w:bottom w:val="single" w:sz="4" w:space="0" w:color="auto"/>
              <w:right w:val="single" w:sz="4" w:space="0" w:color="000000"/>
            </w:tcBorders>
            <w:noWrap/>
            <w:vAlign w:val="bottom"/>
          </w:tcPr>
          <w:p w14:paraId="27E1ECFC" w14:textId="77777777" w:rsidR="005A3FBE" w:rsidRPr="00484DCB" w:rsidRDefault="005A3FBE" w:rsidP="00792E5C">
            <w:pPr>
              <w:spacing w:after="0" w:line="240" w:lineRule="auto"/>
              <w:rPr>
                <w:rFonts w:ascii="Arial" w:hAnsi="Arial" w:cs="Arial"/>
                <w:b/>
                <w:bCs/>
                <w:color w:val="000000"/>
                <w:sz w:val="16"/>
                <w:szCs w:val="16"/>
              </w:rPr>
            </w:pPr>
          </w:p>
          <w:p w14:paraId="214D4E4C" w14:textId="77777777" w:rsidR="005A3FBE" w:rsidRPr="00484DCB" w:rsidRDefault="005A3FBE" w:rsidP="00792E5C">
            <w:pPr>
              <w:spacing w:after="0" w:line="240" w:lineRule="auto"/>
              <w:rPr>
                <w:rFonts w:ascii="Arial" w:hAnsi="Arial" w:cs="Arial"/>
                <w:b/>
                <w:bCs/>
                <w:color w:val="000000"/>
                <w:sz w:val="16"/>
                <w:szCs w:val="16"/>
              </w:rPr>
            </w:pPr>
            <w:r w:rsidRPr="00484DCB">
              <w:rPr>
                <w:rFonts w:ascii="Arial" w:hAnsi="Arial" w:cs="Arial"/>
                <w:b/>
                <w:bCs/>
                <w:color w:val="000000"/>
                <w:sz w:val="16"/>
                <w:szCs w:val="16"/>
              </w:rPr>
              <w:t>BELANJA DAERAH</w:t>
            </w:r>
          </w:p>
          <w:p w14:paraId="2DC18FC7" w14:textId="77777777" w:rsidR="005A3FBE" w:rsidRPr="00484DCB" w:rsidRDefault="005A3FBE" w:rsidP="00792E5C">
            <w:pPr>
              <w:spacing w:after="0" w:line="240" w:lineRule="auto"/>
              <w:rPr>
                <w:rFonts w:ascii="Arial" w:hAnsi="Arial" w:cs="Arial"/>
                <w:b/>
                <w:bCs/>
                <w:color w:val="000000"/>
                <w:sz w:val="16"/>
                <w:szCs w:val="16"/>
              </w:rPr>
            </w:pPr>
          </w:p>
        </w:tc>
        <w:tc>
          <w:tcPr>
            <w:tcW w:w="1596" w:type="dxa"/>
            <w:tcBorders>
              <w:top w:val="nil"/>
              <w:left w:val="single" w:sz="4" w:space="0" w:color="auto"/>
              <w:bottom w:val="single" w:sz="4" w:space="0" w:color="auto"/>
              <w:right w:val="single" w:sz="4" w:space="0" w:color="auto"/>
            </w:tcBorders>
            <w:noWrap/>
            <w:vAlign w:val="bottom"/>
          </w:tcPr>
          <w:p w14:paraId="75B59AC8" w14:textId="77777777" w:rsidR="005A3FBE" w:rsidRPr="00484DCB" w:rsidRDefault="005A3FBE" w:rsidP="00792E5C">
            <w:pPr>
              <w:spacing w:after="0" w:line="240" w:lineRule="auto"/>
              <w:jc w:val="right"/>
              <w:rPr>
                <w:rFonts w:ascii="Arial" w:hAnsi="Arial" w:cs="Arial"/>
                <w:b/>
                <w:bCs/>
                <w:color w:val="000000"/>
                <w:sz w:val="16"/>
                <w:szCs w:val="16"/>
              </w:rPr>
            </w:pPr>
            <w:r w:rsidRPr="00484DCB">
              <w:rPr>
                <w:rFonts w:ascii="Arial" w:hAnsi="Arial" w:cs="Arial"/>
                <w:b/>
                <w:bCs/>
                <w:color w:val="000000"/>
                <w:sz w:val="16"/>
                <w:szCs w:val="16"/>
              </w:rPr>
              <w:lastRenderedPageBreak/>
              <w:t>1.485.275.000</w:t>
            </w:r>
          </w:p>
        </w:tc>
        <w:tc>
          <w:tcPr>
            <w:tcW w:w="1596" w:type="dxa"/>
            <w:tcBorders>
              <w:top w:val="nil"/>
              <w:left w:val="nil"/>
              <w:bottom w:val="single" w:sz="4" w:space="0" w:color="auto"/>
              <w:right w:val="single" w:sz="4" w:space="0" w:color="auto"/>
            </w:tcBorders>
            <w:noWrap/>
            <w:vAlign w:val="bottom"/>
          </w:tcPr>
          <w:p w14:paraId="52FFF486" w14:textId="77777777" w:rsidR="005A3FBE" w:rsidRPr="00484DCB" w:rsidRDefault="005A3FBE" w:rsidP="00792E5C">
            <w:pPr>
              <w:spacing w:after="0" w:line="240" w:lineRule="auto"/>
              <w:jc w:val="right"/>
              <w:rPr>
                <w:rFonts w:ascii="Arial" w:hAnsi="Arial" w:cs="Arial"/>
                <w:b/>
                <w:bCs/>
                <w:color w:val="000000"/>
                <w:sz w:val="16"/>
                <w:szCs w:val="16"/>
              </w:rPr>
            </w:pPr>
            <w:r w:rsidRPr="00484DCB">
              <w:rPr>
                <w:rFonts w:ascii="Arial" w:hAnsi="Arial" w:cs="Arial"/>
                <w:b/>
                <w:bCs/>
                <w:color w:val="000000"/>
                <w:sz w:val="16"/>
                <w:szCs w:val="16"/>
              </w:rPr>
              <w:t>1.409.753.397</w:t>
            </w:r>
          </w:p>
        </w:tc>
        <w:tc>
          <w:tcPr>
            <w:tcW w:w="1266" w:type="dxa"/>
            <w:tcBorders>
              <w:top w:val="nil"/>
              <w:left w:val="nil"/>
              <w:bottom w:val="single" w:sz="4" w:space="0" w:color="auto"/>
              <w:right w:val="single" w:sz="4" w:space="0" w:color="auto"/>
            </w:tcBorders>
            <w:noWrap/>
            <w:vAlign w:val="bottom"/>
          </w:tcPr>
          <w:p w14:paraId="40549AE9" w14:textId="77777777" w:rsidR="005A3FBE" w:rsidRPr="00484DCB" w:rsidRDefault="005A3FBE" w:rsidP="00792E5C">
            <w:pPr>
              <w:spacing w:after="0" w:line="240" w:lineRule="auto"/>
              <w:jc w:val="right"/>
              <w:rPr>
                <w:rFonts w:ascii="Arial" w:hAnsi="Arial" w:cs="Arial"/>
                <w:b/>
                <w:bCs/>
                <w:color w:val="000000"/>
                <w:sz w:val="16"/>
                <w:szCs w:val="16"/>
              </w:rPr>
            </w:pPr>
            <w:r w:rsidRPr="00484DCB">
              <w:rPr>
                <w:rFonts w:ascii="Arial" w:hAnsi="Arial" w:cs="Arial"/>
                <w:b/>
                <w:bCs/>
                <w:color w:val="000000"/>
                <w:sz w:val="16"/>
                <w:szCs w:val="16"/>
              </w:rPr>
              <w:t>94,92</w:t>
            </w:r>
          </w:p>
        </w:tc>
      </w:tr>
      <w:tr w:rsidR="005A3FBE" w:rsidRPr="00484DCB" w14:paraId="2072E4B5" w14:textId="77777777" w:rsidTr="00792E5C">
        <w:trPr>
          <w:trHeight w:val="255"/>
        </w:trPr>
        <w:tc>
          <w:tcPr>
            <w:tcW w:w="647" w:type="dxa"/>
            <w:tcBorders>
              <w:top w:val="single" w:sz="4" w:space="0" w:color="auto"/>
              <w:left w:val="single" w:sz="4" w:space="0" w:color="auto"/>
              <w:bottom w:val="single" w:sz="4" w:space="0" w:color="auto"/>
              <w:right w:val="single" w:sz="4" w:space="0" w:color="000000"/>
            </w:tcBorders>
            <w:shd w:val="clear" w:color="000000" w:fill="FFFFFF"/>
          </w:tcPr>
          <w:p w14:paraId="71711C0D" w14:textId="35CE14A7" w:rsidR="005A3FBE" w:rsidRPr="005A3FBE" w:rsidRDefault="005A3FBE" w:rsidP="00792E5C">
            <w:pPr>
              <w:spacing w:after="0" w:line="240" w:lineRule="auto"/>
              <w:rPr>
                <w:rFonts w:ascii="Arial" w:hAnsi="Arial" w:cs="Arial"/>
                <w:b/>
                <w:bCs/>
                <w:color w:val="000000"/>
                <w:sz w:val="16"/>
                <w:szCs w:val="16"/>
                <w:lang w:val="en-US"/>
              </w:rPr>
            </w:pPr>
            <w:r w:rsidRPr="00484DCB">
              <w:rPr>
                <w:rFonts w:ascii="Arial" w:hAnsi="Arial" w:cs="Arial"/>
                <w:b/>
                <w:bCs/>
                <w:color w:val="000000"/>
                <w:sz w:val="16"/>
                <w:szCs w:val="16"/>
              </w:rPr>
              <w:lastRenderedPageBreak/>
              <w:t>1</w:t>
            </w:r>
            <w:r>
              <w:rPr>
                <w:rFonts w:ascii="Arial" w:hAnsi="Arial" w:cs="Arial"/>
                <w:b/>
                <w:bCs/>
                <w:color w:val="000000"/>
                <w:sz w:val="16"/>
                <w:szCs w:val="16"/>
                <w:lang w:val="en-US"/>
              </w:rPr>
              <w:t>.</w:t>
            </w:r>
          </w:p>
        </w:tc>
        <w:tc>
          <w:tcPr>
            <w:tcW w:w="2850" w:type="dxa"/>
            <w:gridSpan w:val="2"/>
            <w:tcBorders>
              <w:top w:val="single" w:sz="4" w:space="0" w:color="auto"/>
              <w:left w:val="single" w:sz="4" w:space="0" w:color="auto"/>
              <w:bottom w:val="single" w:sz="4" w:space="0" w:color="auto"/>
              <w:right w:val="single" w:sz="4" w:space="0" w:color="000000"/>
            </w:tcBorders>
            <w:shd w:val="clear" w:color="000000" w:fill="FFFFFF"/>
            <w:vAlign w:val="bottom"/>
          </w:tcPr>
          <w:p w14:paraId="1B4E16E9" w14:textId="77777777" w:rsidR="005A3FBE" w:rsidRPr="00F5321E" w:rsidRDefault="005A3FBE" w:rsidP="00792E5C">
            <w:pPr>
              <w:spacing w:after="0" w:line="240" w:lineRule="auto"/>
              <w:rPr>
                <w:rFonts w:ascii="Arial" w:hAnsi="Arial" w:cs="Arial"/>
                <w:b/>
                <w:bCs/>
                <w:color w:val="000000"/>
                <w:sz w:val="16"/>
                <w:szCs w:val="16"/>
                <w:lang w:val="sv-SE"/>
              </w:rPr>
            </w:pPr>
            <w:r w:rsidRPr="00F5321E">
              <w:rPr>
                <w:rFonts w:ascii="Arial" w:hAnsi="Arial" w:cs="Arial"/>
                <w:b/>
                <w:bCs/>
                <w:color w:val="000000"/>
                <w:sz w:val="16"/>
                <w:szCs w:val="16"/>
                <w:lang w:val="sv-SE"/>
              </w:rPr>
              <w:t>PROGRAM PENUNJANG URUSAN PEMERINTAHAN DAERAH</w:t>
            </w:r>
          </w:p>
        </w:tc>
        <w:tc>
          <w:tcPr>
            <w:tcW w:w="1596" w:type="dxa"/>
            <w:tcBorders>
              <w:top w:val="nil"/>
              <w:left w:val="single" w:sz="4" w:space="0" w:color="auto"/>
              <w:bottom w:val="single" w:sz="4" w:space="0" w:color="auto"/>
              <w:right w:val="single" w:sz="4" w:space="0" w:color="auto"/>
            </w:tcBorders>
            <w:noWrap/>
            <w:vAlign w:val="bottom"/>
          </w:tcPr>
          <w:p w14:paraId="1DD1A99C" w14:textId="77777777" w:rsidR="005A3FBE" w:rsidRPr="00484DCB" w:rsidRDefault="005A3FBE" w:rsidP="00792E5C">
            <w:pPr>
              <w:spacing w:after="0" w:line="240" w:lineRule="auto"/>
              <w:jc w:val="right"/>
              <w:rPr>
                <w:rFonts w:ascii="Arial" w:hAnsi="Arial" w:cs="Arial"/>
                <w:b/>
                <w:bCs/>
                <w:color w:val="000000"/>
                <w:sz w:val="16"/>
                <w:szCs w:val="16"/>
              </w:rPr>
            </w:pPr>
            <w:r w:rsidRPr="00484DCB">
              <w:rPr>
                <w:rFonts w:ascii="Arial" w:hAnsi="Arial" w:cs="Arial"/>
                <w:b/>
                <w:bCs/>
                <w:color w:val="000000"/>
                <w:sz w:val="16"/>
                <w:szCs w:val="16"/>
              </w:rPr>
              <w:t>1.378.216.000</w:t>
            </w:r>
          </w:p>
        </w:tc>
        <w:tc>
          <w:tcPr>
            <w:tcW w:w="1596" w:type="dxa"/>
            <w:tcBorders>
              <w:top w:val="nil"/>
              <w:left w:val="nil"/>
              <w:bottom w:val="single" w:sz="4" w:space="0" w:color="auto"/>
              <w:right w:val="single" w:sz="4" w:space="0" w:color="auto"/>
            </w:tcBorders>
            <w:noWrap/>
            <w:vAlign w:val="bottom"/>
          </w:tcPr>
          <w:p w14:paraId="0F648BA8" w14:textId="77777777" w:rsidR="005A3FBE" w:rsidRPr="00484DCB" w:rsidRDefault="005A3FBE" w:rsidP="00792E5C">
            <w:pPr>
              <w:spacing w:after="0" w:line="240" w:lineRule="auto"/>
              <w:jc w:val="right"/>
              <w:rPr>
                <w:rFonts w:ascii="Arial" w:hAnsi="Arial" w:cs="Arial"/>
                <w:b/>
                <w:bCs/>
                <w:color w:val="000000"/>
                <w:sz w:val="16"/>
                <w:szCs w:val="16"/>
              </w:rPr>
            </w:pPr>
            <w:r w:rsidRPr="00484DCB">
              <w:rPr>
                <w:rFonts w:ascii="Arial" w:hAnsi="Arial" w:cs="Arial"/>
                <w:b/>
                <w:bCs/>
                <w:color w:val="000000"/>
                <w:sz w:val="16"/>
                <w:szCs w:val="16"/>
              </w:rPr>
              <w:t>1.302.767.397</w:t>
            </w:r>
          </w:p>
        </w:tc>
        <w:tc>
          <w:tcPr>
            <w:tcW w:w="1266" w:type="dxa"/>
            <w:tcBorders>
              <w:top w:val="nil"/>
              <w:left w:val="nil"/>
              <w:bottom w:val="single" w:sz="4" w:space="0" w:color="auto"/>
              <w:right w:val="single" w:sz="4" w:space="0" w:color="auto"/>
            </w:tcBorders>
            <w:noWrap/>
            <w:vAlign w:val="bottom"/>
          </w:tcPr>
          <w:p w14:paraId="1F4E7889" w14:textId="77777777" w:rsidR="005A3FBE" w:rsidRPr="00484DCB" w:rsidRDefault="005A3FBE" w:rsidP="00792E5C">
            <w:pPr>
              <w:spacing w:after="0" w:line="240" w:lineRule="auto"/>
              <w:jc w:val="right"/>
              <w:rPr>
                <w:rFonts w:ascii="Arial" w:hAnsi="Arial" w:cs="Arial"/>
                <w:b/>
                <w:bCs/>
                <w:color w:val="000000"/>
                <w:sz w:val="16"/>
                <w:szCs w:val="16"/>
              </w:rPr>
            </w:pPr>
            <w:r w:rsidRPr="00484DCB">
              <w:rPr>
                <w:rFonts w:ascii="Arial" w:hAnsi="Arial" w:cs="Arial"/>
                <w:b/>
                <w:bCs/>
                <w:color w:val="000000"/>
                <w:sz w:val="16"/>
                <w:szCs w:val="16"/>
              </w:rPr>
              <w:t>94,53</w:t>
            </w:r>
          </w:p>
        </w:tc>
      </w:tr>
      <w:tr w:rsidR="005A3FBE" w:rsidRPr="00484DCB" w14:paraId="07920466" w14:textId="77777777" w:rsidTr="00792E5C">
        <w:trPr>
          <w:trHeight w:val="480"/>
        </w:trPr>
        <w:tc>
          <w:tcPr>
            <w:tcW w:w="647" w:type="dxa"/>
            <w:tcBorders>
              <w:top w:val="nil"/>
              <w:left w:val="single" w:sz="4" w:space="0" w:color="auto"/>
              <w:bottom w:val="single" w:sz="4" w:space="0" w:color="auto"/>
              <w:right w:val="nil"/>
            </w:tcBorders>
          </w:tcPr>
          <w:p w14:paraId="72BCAB6C" w14:textId="77777777" w:rsidR="005A3FBE" w:rsidRPr="00484DCB" w:rsidRDefault="005A3FBE" w:rsidP="00792E5C">
            <w:pPr>
              <w:spacing w:after="0" w:line="240" w:lineRule="auto"/>
              <w:rPr>
                <w:rFonts w:ascii="Arial" w:hAnsi="Arial" w:cs="Arial"/>
                <w:sz w:val="16"/>
                <w:szCs w:val="16"/>
              </w:rPr>
            </w:pPr>
          </w:p>
        </w:tc>
        <w:tc>
          <w:tcPr>
            <w:tcW w:w="276" w:type="dxa"/>
            <w:tcBorders>
              <w:top w:val="nil"/>
              <w:left w:val="single" w:sz="4" w:space="0" w:color="auto"/>
              <w:bottom w:val="single" w:sz="4" w:space="0" w:color="auto"/>
              <w:right w:val="nil"/>
            </w:tcBorders>
            <w:noWrap/>
            <w:vAlign w:val="bottom"/>
          </w:tcPr>
          <w:p w14:paraId="4B094CDD" w14:textId="77777777" w:rsidR="005A3FBE" w:rsidRPr="00484DCB" w:rsidRDefault="005A3FBE" w:rsidP="00792E5C">
            <w:pPr>
              <w:spacing w:after="0" w:line="240" w:lineRule="auto"/>
              <w:rPr>
                <w:rFonts w:ascii="Arial" w:hAnsi="Arial" w:cs="Arial"/>
                <w:sz w:val="16"/>
                <w:szCs w:val="16"/>
              </w:rPr>
            </w:pPr>
            <w:r w:rsidRPr="00484DCB">
              <w:rPr>
                <w:rFonts w:ascii="Arial" w:hAnsi="Arial" w:cs="Arial"/>
                <w:sz w:val="16"/>
                <w:szCs w:val="16"/>
              </w:rPr>
              <w:t> </w:t>
            </w:r>
          </w:p>
        </w:tc>
        <w:tc>
          <w:tcPr>
            <w:tcW w:w="2574" w:type="dxa"/>
            <w:tcBorders>
              <w:top w:val="nil"/>
              <w:left w:val="nil"/>
              <w:bottom w:val="single" w:sz="4" w:space="0" w:color="auto"/>
              <w:right w:val="single" w:sz="4" w:space="0" w:color="auto"/>
            </w:tcBorders>
            <w:shd w:val="clear" w:color="000000" w:fill="FFFFFF"/>
            <w:vAlign w:val="bottom"/>
          </w:tcPr>
          <w:p w14:paraId="3ED6933A" w14:textId="77777777" w:rsidR="005A3FBE" w:rsidRPr="00F5321E" w:rsidRDefault="005A3FBE" w:rsidP="00792E5C">
            <w:pPr>
              <w:spacing w:after="0" w:line="240" w:lineRule="auto"/>
              <w:rPr>
                <w:rFonts w:ascii="Arial" w:hAnsi="Arial" w:cs="Arial"/>
                <w:b/>
                <w:color w:val="000000"/>
                <w:sz w:val="16"/>
                <w:szCs w:val="16"/>
                <w:lang w:val="sv-SE"/>
              </w:rPr>
            </w:pPr>
            <w:r w:rsidRPr="00F5321E">
              <w:rPr>
                <w:rFonts w:ascii="Arial" w:hAnsi="Arial" w:cs="Arial"/>
                <w:b/>
                <w:color w:val="000000"/>
                <w:sz w:val="16"/>
                <w:szCs w:val="16"/>
                <w:lang w:val="sv-SE"/>
              </w:rPr>
              <w:t>Perencanaan, Penganggaran, dan Evaluasi Kinerja Perangkat  Daerah</w:t>
            </w:r>
          </w:p>
        </w:tc>
        <w:tc>
          <w:tcPr>
            <w:tcW w:w="1596" w:type="dxa"/>
            <w:tcBorders>
              <w:top w:val="nil"/>
              <w:left w:val="single" w:sz="4" w:space="0" w:color="auto"/>
              <w:bottom w:val="single" w:sz="4" w:space="0" w:color="auto"/>
              <w:right w:val="single" w:sz="4" w:space="0" w:color="auto"/>
            </w:tcBorders>
            <w:noWrap/>
            <w:vAlign w:val="bottom"/>
          </w:tcPr>
          <w:p w14:paraId="48DAE2D9" w14:textId="77777777" w:rsidR="005A3FBE" w:rsidRPr="00484DCB" w:rsidRDefault="005A3FBE" w:rsidP="00792E5C">
            <w:pPr>
              <w:spacing w:after="0" w:line="240" w:lineRule="auto"/>
              <w:jc w:val="right"/>
              <w:rPr>
                <w:rFonts w:ascii="Arial" w:hAnsi="Arial" w:cs="Arial"/>
                <w:b/>
                <w:color w:val="000000"/>
                <w:sz w:val="16"/>
                <w:szCs w:val="16"/>
              </w:rPr>
            </w:pPr>
            <w:r w:rsidRPr="00484DCB">
              <w:rPr>
                <w:rFonts w:ascii="Arial" w:hAnsi="Arial" w:cs="Arial"/>
                <w:b/>
                <w:color w:val="000000"/>
                <w:sz w:val="16"/>
                <w:szCs w:val="16"/>
              </w:rPr>
              <w:t>6.358.000</w:t>
            </w:r>
          </w:p>
        </w:tc>
        <w:tc>
          <w:tcPr>
            <w:tcW w:w="1596" w:type="dxa"/>
            <w:tcBorders>
              <w:top w:val="nil"/>
              <w:left w:val="nil"/>
              <w:bottom w:val="single" w:sz="4" w:space="0" w:color="auto"/>
              <w:right w:val="single" w:sz="4" w:space="0" w:color="auto"/>
            </w:tcBorders>
            <w:noWrap/>
            <w:vAlign w:val="bottom"/>
          </w:tcPr>
          <w:p w14:paraId="103D8350" w14:textId="77777777" w:rsidR="005A3FBE" w:rsidRPr="00484DCB" w:rsidRDefault="005A3FBE" w:rsidP="00792E5C">
            <w:pPr>
              <w:spacing w:after="0" w:line="240" w:lineRule="auto"/>
              <w:jc w:val="right"/>
              <w:rPr>
                <w:rFonts w:ascii="Arial" w:hAnsi="Arial" w:cs="Arial"/>
                <w:b/>
                <w:color w:val="000000"/>
                <w:sz w:val="16"/>
                <w:szCs w:val="16"/>
              </w:rPr>
            </w:pPr>
            <w:r w:rsidRPr="00484DCB">
              <w:rPr>
                <w:rFonts w:ascii="Arial" w:hAnsi="Arial" w:cs="Arial"/>
                <w:b/>
                <w:color w:val="000000"/>
                <w:sz w:val="16"/>
                <w:szCs w:val="16"/>
              </w:rPr>
              <w:t>6.358.000</w:t>
            </w:r>
          </w:p>
        </w:tc>
        <w:tc>
          <w:tcPr>
            <w:tcW w:w="1266" w:type="dxa"/>
            <w:tcBorders>
              <w:top w:val="nil"/>
              <w:left w:val="nil"/>
              <w:bottom w:val="single" w:sz="4" w:space="0" w:color="auto"/>
              <w:right w:val="single" w:sz="4" w:space="0" w:color="auto"/>
            </w:tcBorders>
            <w:noWrap/>
            <w:vAlign w:val="bottom"/>
          </w:tcPr>
          <w:p w14:paraId="22E35DCB" w14:textId="77777777" w:rsidR="005A3FBE" w:rsidRPr="00484DCB" w:rsidRDefault="005A3FBE" w:rsidP="00792E5C">
            <w:pPr>
              <w:spacing w:after="0" w:line="240" w:lineRule="auto"/>
              <w:jc w:val="right"/>
              <w:rPr>
                <w:rFonts w:ascii="Arial" w:hAnsi="Arial" w:cs="Arial"/>
                <w:b/>
                <w:color w:val="000000"/>
                <w:sz w:val="16"/>
                <w:szCs w:val="16"/>
              </w:rPr>
            </w:pPr>
            <w:r w:rsidRPr="00484DCB">
              <w:rPr>
                <w:rFonts w:ascii="Arial" w:hAnsi="Arial" w:cs="Arial"/>
                <w:b/>
                <w:color w:val="000000"/>
                <w:sz w:val="16"/>
                <w:szCs w:val="16"/>
              </w:rPr>
              <w:t>100</w:t>
            </w:r>
          </w:p>
        </w:tc>
      </w:tr>
      <w:tr w:rsidR="005A3FBE" w:rsidRPr="00484DCB" w14:paraId="7C17CC2A" w14:textId="77777777" w:rsidTr="00792E5C">
        <w:trPr>
          <w:trHeight w:val="480"/>
        </w:trPr>
        <w:tc>
          <w:tcPr>
            <w:tcW w:w="647" w:type="dxa"/>
            <w:tcBorders>
              <w:top w:val="nil"/>
              <w:left w:val="single" w:sz="4" w:space="0" w:color="auto"/>
              <w:bottom w:val="single" w:sz="4" w:space="0" w:color="auto"/>
              <w:right w:val="nil"/>
            </w:tcBorders>
          </w:tcPr>
          <w:p w14:paraId="07BF73C2" w14:textId="77777777" w:rsidR="005A3FBE" w:rsidRPr="00484DCB" w:rsidRDefault="005A3FBE" w:rsidP="00792E5C">
            <w:pPr>
              <w:spacing w:after="0" w:line="240" w:lineRule="auto"/>
              <w:rPr>
                <w:rFonts w:ascii="Arial" w:hAnsi="Arial" w:cs="Arial"/>
                <w:sz w:val="16"/>
                <w:szCs w:val="16"/>
              </w:rPr>
            </w:pPr>
          </w:p>
        </w:tc>
        <w:tc>
          <w:tcPr>
            <w:tcW w:w="276" w:type="dxa"/>
            <w:tcBorders>
              <w:top w:val="nil"/>
              <w:left w:val="single" w:sz="4" w:space="0" w:color="auto"/>
              <w:bottom w:val="single" w:sz="4" w:space="0" w:color="auto"/>
              <w:right w:val="nil"/>
            </w:tcBorders>
            <w:noWrap/>
            <w:vAlign w:val="bottom"/>
          </w:tcPr>
          <w:p w14:paraId="56C87D84" w14:textId="77777777" w:rsidR="005A3FBE" w:rsidRPr="00484DCB" w:rsidRDefault="005A3FBE" w:rsidP="00792E5C">
            <w:pPr>
              <w:spacing w:after="0" w:line="240" w:lineRule="auto"/>
              <w:rPr>
                <w:rFonts w:ascii="Arial" w:hAnsi="Arial" w:cs="Arial"/>
                <w:sz w:val="16"/>
                <w:szCs w:val="16"/>
              </w:rPr>
            </w:pPr>
          </w:p>
        </w:tc>
        <w:tc>
          <w:tcPr>
            <w:tcW w:w="2574" w:type="dxa"/>
            <w:tcBorders>
              <w:top w:val="nil"/>
              <w:left w:val="nil"/>
              <w:bottom w:val="single" w:sz="4" w:space="0" w:color="auto"/>
              <w:right w:val="single" w:sz="4" w:space="0" w:color="auto"/>
            </w:tcBorders>
            <w:shd w:val="clear" w:color="000000" w:fill="FFFFFF"/>
            <w:vAlign w:val="bottom"/>
          </w:tcPr>
          <w:p w14:paraId="648418F4" w14:textId="77777777" w:rsidR="005A3FBE" w:rsidRPr="00F5321E" w:rsidRDefault="005A3FBE" w:rsidP="00792E5C">
            <w:pPr>
              <w:spacing w:after="0" w:line="240" w:lineRule="auto"/>
              <w:rPr>
                <w:rFonts w:ascii="Arial" w:hAnsi="Arial" w:cs="Arial"/>
                <w:color w:val="000000"/>
                <w:sz w:val="16"/>
                <w:szCs w:val="16"/>
                <w:lang w:val="sv-SE"/>
              </w:rPr>
            </w:pPr>
            <w:r w:rsidRPr="00F5321E">
              <w:rPr>
                <w:rFonts w:ascii="Arial" w:hAnsi="Arial" w:cs="Arial"/>
                <w:color w:val="000000"/>
                <w:sz w:val="16"/>
                <w:szCs w:val="16"/>
                <w:lang w:val="sv-SE"/>
              </w:rPr>
              <w:t>Penyusunan Dokumen Perencanaan Perangkat Daerah</w:t>
            </w:r>
          </w:p>
        </w:tc>
        <w:tc>
          <w:tcPr>
            <w:tcW w:w="1596" w:type="dxa"/>
            <w:tcBorders>
              <w:top w:val="nil"/>
              <w:left w:val="single" w:sz="4" w:space="0" w:color="auto"/>
              <w:bottom w:val="single" w:sz="4" w:space="0" w:color="auto"/>
              <w:right w:val="single" w:sz="4" w:space="0" w:color="auto"/>
            </w:tcBorders>
            <w:noWrap/>
            <w:vAlign w:val="bottom"/>
          </w:tcPr>
          <w:p w14:paraId="3ABE26FA" w14:textId="77777777" w:rsidR="005A3FBE" w:rsidRPr="00484DCB" w:rsidRDefault="005A3FBE" w:rsidP="00792E5C">
            <w:pPr>
              <w:spacing w:after="0" w:line="240" w:lineRule="auto"/>
              <w:jc w:val="right"/>
              <w:rPr>
                <w:rFonts w:ascii="Arial" w:hAnsi="Arial" w:cs="Arial"/>
                <w:color w:val="000000"/>
                <w:sz w:val="16"/>
                <w:szCs w:val="16"/>
              </w:rPr>
            </w:pPr>
            <w:r w:rsidRPr="00484DCB">
              <w:rPr>
                <w:rFonts w:ascii="Arial" w:hAnsi="Arial" w:cs="Arial"/>
                <w:color w:val="000000"/>
                <w:sz w:val="16"/>
                <w:szCs w:val="16"/>
              </w:rPr>
              <w:t>3.118.000</w:t>
            </w:r>
          </w:p>
        </w:tc>
        <w:tc>
          <w:tcPr>
            <w:tcW w:w="1596" w:type="dxa"/>
            <w:tcBorders>
              <w:top w:val="nil"/>
              <w:left w:val="nil"/>
              <w:bottom w:val="single" w:sz="4" w:space="0" w:color="auto"/>
              <w:right w:val="single" w:sz="4" w:space="0" w:color="auto"/>
            </w:tcBorders>
            <w:noWrap/>
            <w:vAlign w:val="bottom"/>
          </w:tcPr>
          <w:p w14:paraId="2BEA1299" w14:textId="77777777" w:rsidR="005A3FBE" w:rsidRPr="00484DCB" w:rsidRDefault="005A3FBE" w:rsidP="00792E5C">
            <w:pPr>
              <w:spacing w:after="0" w:line="240" w:lineRule="auto"/>
              <w:jc w:val="right"/>
              <w:rPr>
                <w:rFonts w:ascii="Arial" w:hAnsi="Arial" w:cs="Arial"/>
                <w:color w:val="000000"/>
                <w:sz w:val="16"/>
                <w:szCs w:val="16"/>
              </w:rPr>
            </w:pPr>
            <w:r w:rsidRPr="00484DCB">
              <w:rPr>
                <w:rFonts w:ascii="Arial" w:hAnsi="Arial" w:cs="Arial"/>
                <w:color w:val="000000"/>
                <w:sz w:val="16"/>
                <w:szCs w:val="16"/>
              </w:rPr>
              <w:t>3.118.000</w:t>
            </w:r>
          </w:p>
        </w:tc>
        <w:tc>
          <w:tcPr>
            <w:tcW w:w="1266" w:type="dxa"/>
            <w:tcBorders>
              <w:top w:val="nil"/>
              <w:left w:val="nil"/>
              <w:bottom w:val="single" w:sz="4" w:space="0" w:color="auto"/>
              <w:right w:val="single" w:sz="4" w:space="0" w:color="auto"/>
            </w:tcBorders>
            <w:noWrap/>
            <w:vAlign w:val="bottom"/>
          </w:tcPr>
          <w:p w14:paraId="4DD83FE3" w14:textId="77777777" w:rsidR="005A3FBE" w:rsidRPr="00484DCB" w:rsidRDefault="005A3FBE" w:rsidP="00792E5C">
            <w:pPr>
              <w:spacing w:after="0" w:line="240" w:lineRule="auto"/>
              <w:jc w:val="right"/>
              <w:rPr>
                <w:rFonts w:ascii="Arial" w:hAnsi="Arial" w:cs="Arial"/>
                <w:color w:val="000000"/>
                <w:sz w:val="16"/>
                <w:szCs w:val="16"/>
              </w:rPr>
            </w:pPr>
            <w:r w:rsidRPr="00484DCB">
              <w:rPr>
                <w:rFonts w:ascii="Arial" w:hAnsi="Arial" w:cs="Arial"/>
                <w:color w:val="000000"/>
                <w:sz w:val="16"/>
                <w:szCs w:val="16"/>
              </w:rPr>
              <w:t>100</w:t>
            </w:r>
          </w:p>
        </w:tc>
      </w:tr>
      <w:tr w:rsidR="005A3FBE" w:rsidRPr="00484DCB" w14:paraId="0C424BFF" w14:textId="77777777" w:rsidTr="00792E5C">
        <w:trPr>
          <w:trHeight w:val="480"/>
        </w:trPr>
        <w:tc>
          <w:tcPr>
            <w:tcW w:w="647" w:type="dxa"/>
            <w:tcBorders>
              <w:top w:val="nil"/>
              <w:left w:val="single" w:sz="4" w:space="0" w:color="auto"/>
              <w:bottom w:val="single" w:sz="4" w:space="0" w:color="auto"/>
              <w:right w:val="nil"/>
            </w:tcBorders>
          </w:tcPr>
          <w:p w14:paraId="38006C42" w14:textId="77777777" w:rsidR="005A3FBE" w:rsidRPr="00484DCB" w:rsidRDefault="005A3FBE" w:rsidP="00792E5C">
            <w:pPr>
              <w:spacing w:after="0" w:line="240" w:lineRule="auto"/>
              <w:rPr>
                <w:rFonts w:ascii="Arial" w:hAnsi="Arial" w:cs="Arial"/>
                <w:sz w:val="16"/>
                <w:szCs w:val="16"/>
              </w:rPr>
            </w:pPr>
          </w:p>
        </w:tc>
        <w:tc>
          <w:tcPr>
            <w:tcW w:w="276" w:type="dxa"/>
            <w:tcBorders>
              <w:top w:val="nil"/>
              <w:left w:val="single" w:sz="4" w:space="0" w:color="auto"/>
              <w:bottom w:val="single" w:sz="4" w:space="0" w:color="auto"/>
              <w:right w:val="nil"/>
            </w:tcBorders>
            <w:noWrap/>
            <w:vAlign w:val="bottom"/>
          </w:tcPr>
          <w:p w14:paraId="0345E357" w14:textId="77777777" w:rsidR="005A3FBE" w:rsidRPr="00484DCB" w:rsidRDefault="005A3FBE" w:rsidP="00792E5C">
            <w:pPr>
              <w:spacing w:after="0" w:line="240" w:lineRule="auto"/>
              <w:rPr>
                <w:rFonts w:ascii="Arial" w:hAnsi="Arial" w:cs="Arial"/>
                <w:sz w:val="16"/>
                <w:szCs w:val="16"/>
              </w:rPr>
            </w:pPr>
          </w:p>
        </w:tc>
        <w:tc>
          <w:tcPr>
            <w:tcW w:w="2574" w:type="dxa"/>
            <w:tcBorders>
              <w:top w:val="nil"/>
              <w:left w:val="nil"/>
              <w:bottom w:val="single" w:sz="4" w:space="0" w:color="auto"/>
              <w:right w:val="single" w:sz="4" w:space="0" w:color="auto"/>
            </w:tcBorders>
            <w:shd w:val="clear" w:color="000000" w:fill="FFFFFF"/>
            <w:vAlign w:val="bottom"/>
          </w:tcPr>
          <w:p w14:paraId="2B2F3F66" w14:textId="77777777" w:rsidR="005A3FBE" w:rsidRPr="00484DCB" w:rsidRDefault="005A3FBE" w:rsidP="00792E5C">
            <w:pPr>
              <w:spacing w:after="0" w:line="240" w:lineRule="auto"/>
              <w:rPr>
                <w:rFonts w:ascii="Arial" w:hAnsi="Arial" w:cs="Arial"/>
                <w:color w:val="000000"/>
                <w:sz w:val="16"/>
                <w:szCs w:val="16"/>
              </w:rPr>
            </w:pPr>
            <w:r w:rsidRPr="00484DCB">
              <w:rPr>
                <w:rFonts w:ascii="Arial" w:hAnsi="Arial" w:cs="Arial"/>
                <w:color w:val="000000"/>
                <w:sz w:val="16"/>
                <w:szCs w:val="16"/>
              </w:rPr>
              <w:t>Evaluasi Kinerja Perangkat Daerah</w:t>
            </w:r>
          </w:p>
        </w:tc>
        <w:tc>
          <w:tcPr>
            <w:tcW w:w="1596" w:type="dxa"/>
            <w:tcBorders>
              <w:top w:val="nil"/>
              <w:left w:val="single" w:sz="4" w:space="0" w:color="auto"/>
              <w:bottom w:val="single" w:sz="4" w:space="0" w:color="auto"/>
              <w:right w:val="single" w:sz="4" w:space="0" w:color="auto"/>
            </w:tcBorders>
            <w:noWrap/>
            <w:vAlign w:val="bottom"/>
          </w:tcPr>
          <w:p w14:paraId="4E9FE7C6" w14:textId="77777777" w:rsidR="005A3FBE" w:rsidRPr="00484DCB" w:rsidRDefault="005A3FBE" w:rsidP="00792E5C">
            <w:pPr>
              <w:spacing w:after="0" w:line="240" w:lineRule="auto"/>
              <w:jc w:val="right"/>
              <w:rPr>
                <w:rFonts w:ascii="Arial" w:hAnsi="Arial" w:cs="Arial"/>
                <w:color w:val="000000"/>
                <w:sz w:val="16"/>
                <w:szCs w:val="16"/>
              </w:rPr>
            </w:pPr>
            <w:r w:rsidRPr="00484DCB">
              <w:rPr>
                <w:rFonts w:ascii="Arial" w:hAnsi="Arial" w:cs="Arial"/>
                <w:color w:val="000000"/>
                <w:sz w:val="16"/>
                <w:szCs w:val="16"/>
              </w:rPr>
              <w:t>3.240.000</w:t>
            </w:r>
          </w:p>
        </w:tc>
        <w:tc>
          <w:tcPr>
            <w:tcW w:w="1596" w:type="dxa"/>
            <w:tcBorders>
              <w:top w:val="nil"/>
              <w:left w:val="nil"/>
              <w:bottom w:val="single" w:sz="4" w:space="0" w:color="auto"/>
              <w:right w:val="single" w:sz="4" w:space="0" w:color="auto"/>
            </w:tcBorders>
            <w:noWrap/>
            <w:vAlign w:val="bottom"/>
          </w:tcPr>
          <w:p w14:paraId="678B7EDA" w14:textId="77777777" w:rsidR="005A3FBE" w:rsidRPr="00484DCB" w:rsidRDefault="005A3FBE" w:rsidP="00792E5C">
            <w:pPr>
              <w:spacing w:after="0" w:line="240" w:lineRule="auto"/>
              <w:jc w:val="right"/>
              <w:rPr>
                <w:rFonts w:ascii="Arial" w:hAnsi="Arial" w:cs="Arial"/>
                <w:color w:val="000000"/>
                <w:sz w:val="16"/>
                <w:szCs w:val="16"/>
              </w:rPr>
            </w:pPr>
            <w:r w:rsidRPr="00484DCB">
              <w:rPr>
                <w:rFonts w:ascii="Arial" w:hAnsi="Arial" w:cs="Arial"/>
                <w:color w:val="000000"/>
                <w:sz w:val="16"/>
                <w:szCs w:val="16"/>
              </w:rPr>
              <w:t>3.240.000</w:t>
            </w:r>
          </w:p>
        </w:tc>
        <w:tc>
          <w:tcPr>
            <w:tcW w:w="1266" w:type="dxa"/>
            <w:tcBorders>
              <w:top w:val="nil"/>
              <w:left w:val="nil"/>
              <w:bottom w:val="single" w:sz="4" w:space="0" w:color="auto"/>
              <w:right w:val="single" w:sz="4" w:space="0" w:color="auto"/>
            </w:tcBorders>
            <w:noWrap/>
            <w:vAlign w:val="bottom"/>
          </w:tcPr>
          <w:p w14:paraId="6D8E6EEC" w14:textId="77777777" w:rsidR="005A3FBE" w:rsidRPr="00484DCB" w:rsidRDefault="005A3FBE" w:rsidP="00792E5C">
            <w:pPr>
              <w:spacing w:after="0" w:line="240" w:lineRule="auto"/>
              <w:jc w:val="right"/>
              <w:rPr>
                <w:rFonts w:ascii="Arial" w:hAnsi="Arial" w:cs="Arial"/>
                <w:color w:val="000000"/>
                <w:sz w:val="16"/>
                <w:szCs w:val="16"/>
              </w:rPr>
            </w:pPr>
            <w:r w:rsidRPr="00484DCB">
              <w:rPr>
                <w:rFonts w:ascii="Arial" w:hAnsi="Arial" w:cs="Arial"/>
                <w:color w:val="000000"/>
                <w:sz w:val="16"/>
                <w:szCs w:val="16"/>
              </w:rPr>
              <w:t>100</w:t>
            </w:r>
          </w:p>
        </w:tc>
      </w:tr>
      <w:tr w:rsidR="005A3FBE" w:rsidRPr="00484DCB" w14:paraId="21DF4667" w14:textId="77777777" w:rsidTr="00792E5C">
        <w:trPr>
          <w:trHeight w:val="255"/>
        </w:trPr>
        <w:tc>
          <w:tcPr>
            <w:tcW w:w="647" w:type="dxa"/>
            <w:tcBorders>
              <w:top w:val="nil"/>
              <w:left w:val="single" w:sz="4" w:space="0" w:color="auto"/>
              <w:bottom w:val="single" w:sz="4" w:space="0" w:color="auto"/>
              <w:right w:val="nil"/>
            </w:tcBorders>
          </w:tcPr>
          <w:p w14:paraId="666A3DA4" w14:textId="77777777" w:rsidR="005A3FBE" w:rsidRPr="00484DCB" w:rsidRDefault="005A3FBE" w:rsidP="00792E5C">
            <w:pPr>
              <w:spacing w:after="0" w:line="240" w:lineRule="auto"/>
              <w:rPr>
                <w:rFonts w:ascii="Arial" w:hAnsi="Arial" w:cs="Arial"/>
                <w:sz w:val="16"/>
                <w:szCs w:val="16"/>
              </w:rPr>
            </w:pPr>
          </w:p>
        </w:tc>
        <w:tc>
          <w:tcPr>
            <w:tcW w:w="276" w:type="dxa"/>
            <w:tcBorders>
              <w:top w:val="nil"/>
              <w:left w:val="single" w:sz="4" w:space="0" w:color="auto"/>
              <w:bottom w:val="single" w:sz="4" w:space="0" w:color="auto"/>
              <w:right w:val="nil"/>
            </w:tcBorders>
            <w:noWrap/>
            <w:vAlign w:val="bottom"/>
          </w:tcPr>
          <w:p w14:paraId="14CBABC6" w14:textId="77777777" w:rsidR="005A3FBE" w:rsidRPr="00484DCB" w:rsidRDefault="005A3FBE" w:rsidP="00792E5C">
            <w:pPr>
              <w:spacing w:after="0" w:line="240" w:lineRule="auto"/>
              <w:rPr>
                <w:rFonts w:ascii="Arial" w:hAnsi="Arial" w:cs="Arial"/>
                <w:sz w:val="16"/>
                <w:szCs w:val="16"/>
              </w:rPr>
            </w:pPr>
            <w:r w:rsidRPr="00484DCB">
              <w:rPr>
                <w:rFonts w:ascii="Arial" w:hAnsi="Arial" w:cs="Arial"/>
                <w:sz w:val="16"/>
                <w:szCs w:val="16"/>
              </w:rPr>
              <w:t> </w:t>
            </w:r>
          </w:p>
        </w:tc>
        <w:tc>
          <w:tcPr>
            <w:tcW w:w="2574" w:type="dxa"/>
            <w:tcBorders>
              <w:top w:val="nil"/>
              <w:left w:val="nil"/>
              <w:bottom w:val="single" w:sz="4" w:space="0" w:color="auto"/>
              <w:right w:val="single" w:sz="4" w:space="0" w:color="auto"/>
            </w:tcBorders>
            <w:shd w:val="clear" w:color="000000" w:fill="FFFFFF"/>
            <w:vAlign w:val="bottom"/>
          </w:tcPr>
          <w:p w14:paraId="648993AF" w14:textId="77777777" w:rsidR="005A3FBE" w:rsidRPr="00484DCB" w:rsidRDefault="005A3FBE" w:rsidP="00792E5C">
            <w:pPr>
              <w:spacing w:after="0" w:line="240" w:lineRule="auto"/>
              <w:rPr>
                <w:rFonts w:ascii="Arial" w:hAnsi="Arial" w:cs="Arial"/>
                <w:b/>
                <w:color w:val="000000"/>
                <w:sz w:val="16"/>
                <w:szCs w:val="16"/>
              </w:rPr>
            </w:pPr>
            <w:r w:rsidRPr="00484DCB">
              <w:rPr>
                <w:rFonts w:ascii="Arial" w:hAnsi="Arial" w:cs="Arial"/>
                <w:b/>
                <w:color w:val="000000"/>
                <w:sz w:val="16"/>
                <w:szCs w:val="16"/>
              </w:rPr>
              <w:t>Administrasi Keuangan Perangkat Daerah</w:t>
            </w:r>
          </w:p>
        </w:tc>
        <w:tc>
          <w:tcPr>
            <w:tcW w:w="1596" w:type="dxa"/>
            <w:tcBorders>
              <w:top w:val="nil"/>
              <w:left w:val="single" w:sz="4" w:space="0" w:color="auto"/>
              <w:bottom w:val="single" w:sz="4" w:space="0" w:color="auto"/>
              <w:right w:val="single" w:sz="4" w:space="0" w:color="auto"/>
            </w:tcBorders>
            <w:noWrap/>
            <w:vAlign w:val="bottom"/>
          </w:tcPr>
          <w:p w14:paraId="0CF388BA" w14:textId="77777777" w:rsidR="005A3FBE" w:rsidRPr="00484DCB" w:rsidRDefault="005A3FBE" w:rsidP="00792E5C">
            <w:pPr>
              <w:spacing w:after="0" w:line="240" w:lineRule="auto"/>
              <w:jc w:val="right"/>
              <w:rPr>
                <w:rFonts w:ascii="Arial" w:hAnsi="Arial" w:cs="Arial"/>
                <w:b/>
                <w:color w:val="000000"/>
                <w:sz w:val="16"/>
                <w:szCs w:val="16"/>
              </w:rPr>
            </w:pPr>
            <w:r w:rsidRPr="00484DCB">
              <w:rPr>
                <w:rFonts w:ascii="Arial" w:hAnsi="Arial" w:cs="Arial"/>
                <w:b/>
                <w:color w:val="000000"/>
                <w:sz w:val="16"/>
                <w:szCs w:val="16"/>
              </w:rPr>
              <w:t>1.127.999.000</w:t>
            </w:r>
          </w:p>
        </w:tc>
        <w:tc>
          <w:tcPr>
            <w:tcW w:w="1596" w:type="dxa"/>
            <w:tcBorders>
              <w:top w:val="nil"/>
              <w:left w:val="nil"/>
              <w:bottom w:val="single" w:sz="4" w:space="0" w:color="auto"/>
              <w:right w:val="single" w:sz="4" w:space="0" w:color="auto"/>
            </w:tcBorders>
            <w:noWrap/>
            <w:vAlign w:val="bottom"/>
          </w:tcPr>
          <w:p w14:paraId="75D10D7A" w14:textId="77777777" w:rsidR="005A3FBE" w:rsidRPr="00484DCB" w:rsidRDefault="005A3FBE" w:rsidP="00792E5C">
            <w:pPr>
              <w:spacing w:after="0" w:line="240" w:lineRule="auto"/>
              <w:jc w:val="right"/>
              <w:rPr>
                <w:rFonts w:ascii="Arial" w:hAnsi="Arial" w:cs="Arial"/>
                <w:b/>
                <w:color w:val="000000"/>
                <w:sz w:val="16"/>
                <w:szCs w:val="16"/>
              </w:rPr>
            </w:pPr>
            <w:r w:rsidRPr="00484DCB">
              <w:rPr>
                <w:rFonts w:ascii="Arial" w:hAnsi="Arial" w:cs="Arial"/>
                <w:b/>
                <w:color w:val="000000"/>
                <w:sz w:val="16"/>
                <w:szCs w:val="16"/>
              </w:rPr>
              <w:t>1.056.367.693</w:t>
            </w:r>
          </w:p>
        </w:tc>
        <w:tc>
          <w:tcPr>
            <w:tcW w:w="1266" w:type="dxa"/>
            <w:tcBorders>
              <w:top w:val="nil"/>
              <w:left w:val="nil"/>
              <w:bottom w:val="single" w:sz="4" w:space="0" w:color="auto"/>
              <w:right w:val="single" w:sz="4" w:space="0" w:color="auto"/>
            </w:tcBorders>
            <w:noWrap/>
            <w:vAlign w:val="bottom"/>
          </w:tcPr>
          <w:p w14:paraId="6FFEED37" w14:textId="77777777" w:rsidR="005A3FBE" w:rsidRPr="00484DCB" w:rsidRDefault="005A3FBE" w:rsidP="00792E5C">
            <w:pPr>
              <w:spacing w:after="0" w:line="240" w:lineRule="auto"/>
              <w:jc w:val="right"/>
              <w:rPr>
                <w:rFonts w:ascii="Arial" w:hAnsi="Arial" w:cs="Arial"/>
                <w:b/>
                <w:color w:val="000000"/>
                <w:sz w:val="16"/>
                <w:szCs w:val="16"/>
              </w:rPr>
            </w:pPr>
            <w:r w:rsidRPr="00484DCB">
              <w:rPr>
                <w:rFonts w:ascii="Arial" w:hAnsi="Arial" w:cs="Arial"/>
                <w:b/>
                <w:color w:val="000000"/>
                <w:sz w:val="16"/>
                <w:szCs w:val="16"/>
              </w:rPr>
              <w:t>93,65</w:t>
            </w:r>
          </w:p>
        </w:tc>
      </w:tr>
      <w:tr w:rsidR="005A3FBE" w:rsidRPr="00484DCB" w14:paraId="790746A3" w14:textId="77777777" w:rsidTr="00792E5C">
        <w:trPr>
          <w:trHeight w:val="255"/>
        </w:trPr>
        <w:tc>
          <w:tcPr>
            <w:tcW w:w="647" w:type="dxa"/>
            <w:tcBorders>
              <w:top w:val="nil"/>
              <w:left w:val="single" w:sz="4" w:space="0" w:color="auto"/>
              <w:bottom w:val="single" w:sz="4" w:space="0" w:color="auto"/>
              <w:right w:val="nil"/>
            </w:tcBorders>
          </w:tcPr>
          <w:p w14:paraId="0D9C94CB" w14:textId="77777777" w:rsidR="005A3FBE" w:rsidRPr="00484DCB" w:rsidRDefault="005A3FBE" w:rsidP="00792E5C">
            <w:pPr>
              <w:spacing w:after="0" w:line="240" w:lineRule="auto"/>
              <w:rPr>
                <w:rFonts w:ascii="Arial" w:hAnsi="Arial" w:cs="Arial"/>
                <w:sz w:val="16"/>
                <w:szCs w:val="16"/>
              </w:rPr>
            </w:pPr>
          </w:p>
        </w:tc>
        <w:tc>
          <w:tcPr>
            <w:tcW w:w="276" w:type="dxa"/>
            <w:tcBorders>
              <w:top w:val="nil"/>
              <w:left w:val="single" w:sz="4" w:space="0" w:color="auto"/>
              <w:bottom w:val="single" w:sz="4" w:space="0" w:color="auto"/>
              <w:right w:val="nil"/>
            </w:tcBorders>
            <w:noWrap/>
            <w:vAlign w:val="bottom"/>
          </w:tcPr>
          <w:p w14:paraId="4B04EC23" w14:textId="77777777" w:rsidR="005A3FBE" w:rsidRPr="00484DCB" w:rsidRDefault="005A3FBE" w:rsidP="00792E5C">
            <w:pPr>
              <w:spacing w:after="0" w:line="240" w:lineRule="auto"/>
              <w:rPr>
                <w:rFonts w:ascii="Arial" w:hAnsi="Arial" w:cs="Arial"/>
                <w:sz w:val="16"/>
                <w:szCs w:val="16"/>
              </w:rPr>
            </w:pPr>
          </w:p>
        </w:tc>
        <w:tc>
          <w:tcPr>
            <w:tcW w:w="2574" w:type="dxa"/>
            <w:tcBorders>
              <w:top w:val="nil"/>
              <w:left w:val="nil"/>
              <w:bottom w:val="single" w:sz="4" w:space="0" w:color="auto"/>
              <w:right w:val="single" w:sz="4" w:space="0" w:color="auto"/>
            </w:tcBorders>
            <w:shd w:val="clear" w:color="000000" w:fill="FFFFFF"/>
          </w:tcPr>
          <w:p w14:paraId="16E3E3FE" w14:textId="77777777" w:rsidR="005A3FBE" w:rsidRPr="00F5321E" w:rsidRDefault="005A3FBE" w:rsidP="00792E5C">
            <w:pPr>
              <w:spacing w:after="0" w:line="240" w:lineRule="auto"/>
              <w:rPr>
                <w:rFonts w:ascii="Arial" w:hAnsi="Arial" w:cs="Arial"/>
                <w:sz w:val="16"/>
                <w:szCs w:val="16"/>
                <w:lang w:val="sv-SE"/>
              </w:rPr>
            </w:pPr>
            <w:r w:rsidRPr="00F5321E">
              <w:rPr>
                <w:rFonts w:ascii="Arial" w:hAnsi="Arial" w:cs="Arial"/>
                <w:sz w:val="16"/>
                <w:szCs w:val="16"/>
                <w:lang w:val="sv-SE"/>
              </w:rPr>
              <w:t>Penyediaan Gaji dan Tunjangan ASN</w:t>
            </w:r>
          </w:p>
        </w:tc>
        <w:tc>
          <w:tcPr>
            <w:tcW w:w="1596" w:type="dxa"/>
            <w:tcBorders>
              <w:top w:val="nil"/>
              <w:left w:val="single" w:sz="4" w:space="0" w:color="auto"/>
              <w:bottom w:val="single" w:sz="4" w:space="0" w:color="auto"/>
              <w:right w:val="single" w:sz="4" w:space="0" w:color="auto"/>
            </w:tcBorders>
            <w:noWrap/>
            <w:vAlign w:val="bottom"/>
          </w:tcPr>
          <w:p w14:paraId="3FAE429E" w14:textId="77777777" w:rsidR="005A3FBE" w:rsidRPr="00484DCB" w:rsidRDefault="005A3FBE" w:rsidP="00792E5C">
            <w:pPr>
              <w:spacing w:after="0" w:line="240" w:lineRule="auto"/>
              <w:jc w:val="right"/>
              <w:rPr>
                <w:rFonts w:ascii="Arial" w:hAnsi="Arial" w:cs="Arial"/>
                <w:color w:val="000000"/>
                <w:sz w:val="16"/>
                <w:szCs w:val="16"/>
              </w:rPr>
            </w:pPr>
            <w:r w:rsidRPr="00484DCB">
              <w:rPr>
                <w:rFonts w:ascii="Arial" w:hAnsi="Arial" w:cs="Arial"/>
                <w:color w:val="000000"/>
                <w:sz w:val="16"/>
                <w:szCs w:val="16"/>
              </w:rPr>
              <w:t>1.107.019.000</w:t>
            </w:r>
          </w:p>
        </w:tc>
        <w:tc>
          <w:tcPr>
            <w:tcW w:w="1596" w:type="dxa"/>
            <w:tcBorders>
              <w:top w:val="nil"/>
              <w:left w:val="nil"/>
              <w:bottom w:val="single" w:sz="4" w:space="0" w:color="auto"/>
              <w:right w:val="single" w:sz="4" w:space="0" w:color="auto"/>
            </w:tcBorders>
            <w:noWrap/>
            <w:vAlign w:val="bottom"/>
          </w:tcPr>
          <w:p w14:paraId="1B3E7BD8" w14:textId="77777777" w:rsidR="005A3FBE" w:rsidRPr="00484DCB" w:rsidRDefault="005A3FBE" w:rsidP="00792E5C">
            <w:pPr>
              <w:spacing w:after="0" w:line="240" w:lineRule="auto"/>
              <w:jc w:val="right"/>
              <w:rPr>
                <w:rFonts w:ascii="Arial" w:hAnsi="Arial" w:cs="Arial"/>
                <w:color w:val="000000"/>
                <w:sz w:val="16"/>
                <w:szCs w:val="16"/>
              </w:rPr>
            </w:pPr>
            <w:r w:rsidRPr="00484DCB">
              <w:rPr>
                <w:rFonts w:ascii="Arial" w:hAnsi="Arial" w:cs="Arial"/>
                <w:color w:val="000000"/>
                <w:sz w:val="16"/>
                <w:szCs w:val="16"/>
              </w:rPr>
              <w:t>1.035.497.693</w:t>
            </w:r>
          </w:p>
        </w:tc>
        <w:tc>
          <w:tcPr>
            <w:tcW w:w="1266" w:type="dxa"/>
            <w:tcBorders>
              <w:top w:val="nil"/>
              <w:left w:val="nil"/>
              <w:bottom w:val="single" w:sz="4" w:space="0" w:color="auto"/>
              <w:right w:val="single" w:sz="4" w:space="0" w:color="auto"/>
            </w:tcBorders>
            <w:noWrap/>
            <w:vAlign w:val="bottom"/>
          </w:tcPr>
          <w:p w14:paraId="4721DC25" w14:textId="77777777" w:rsidR="005A3FBE" w:rsidRPr="00484DCB" w:rsidRDefault="005A3FBE" w:rsidP="00792E5C">
            <w:pPr>
              <w:spacing w:after="0" w:line="240" w:lineRule="auto"/>
              <w:jc w:val="right"/>
              <w:rPr>
                <w:rFonts w:ascii="Arial" w:hAnsi="Arial" w:cs="Arial"/>
                <w:color w:val="000000"/>
                <w:sz w:val="16"/>
                <w:szCs w:val="16"/>
              </w:rPr>
            </w:pPr>
            <w:r w:rsidRPr="00484DCB">
              <w:rPr>
                <w:rFonts w:ascii="Arial" w:hAnsi="Arial" w:cs="Arial"/>
                <w:color w:val="000000"/>
                <w:sz w:val="16"/>
                <w:szCs w:val="16"/>
              </w:rPr>
              <w:t>93,54</w:t>
            </w:r>
          </w:p>
        </w:tc>
      </w:tr>
      <w:tr w:rsidR="005A3FBE" w:rsidRPr="00484DCB" w14:paraId="01338F20" w14:textId="77777777" w:rsidTr="00792E5C">
        <w:trPr>
          <w:trHeight w:val="255"/>
        </w:trPr>
        <w:tc>
          <w:tcPr>
            <w:tcW w:w="647" w:type="dxa"/>
            <w:tcBorders>
              <w:top w:val="nil"/>
              <w:left w:val="single" w:sz="4" w:space="0" w:color="auto"/>
              <w:bottom w:val="single" w:sz="4" w:space="0" w:color="auto"/>
              <w:right w:val="nil"/>
            </w:tcBorders>
          </w:tcPr>
          <w:p w14:paraId="272DDB32" w14:textId="77777777" w:rsidR="005A3FBE" w:rsidRPr="00484DCB" w:rsidRDefault="005A3FBE" w:rsidP="00792E5C">
            <w:pPr>
              <w:spacing w:after="0" w:line="240" w:lineRule="auto"/>
              <w:rPr>
                <w:rFonts w:ascii="Arial" w:hAnsi="Arial" w:cs="Arial"/>
                <w:sz w:val="16"/>
                <w:szCs w:val="16"/>
              </w:rPr>
            </w:pPr>
          </w:p>
        </w:tc>
        <w:tc>
          <w:tcPr>
            <w:tcW w:w="276" w:type="dxa"/>
            <w:tcBorders>
              <w:top w:val="nil"/>
              <w:left w:val="single" w:sz="4" w:space="0" w:color="auto"/>
              <w:bottom w:val="single" w:sz="4" w:space="0" w:color="auto"/>
              <w:right w:val="nil"/>
            </w:tcBorders>
            <w:noWrap/>
            <w:vAlign w:val="bottom"/>
          </w:tcPr>
          <w:p w14:paraId="253EC9EF" w14:textId="77777777" w:rsidR="005A3FBE" w:rsidRPr="00484DCB" w:rsidRDefault="005A3FBE" w:rsidP="00792E5C">
            <w:pPr>
              <w:spacing w:after="0" w:line="240" w:lineRule="auto"/>
              <w:rPr>
                <w:rFonts w:ascii="Arial" w:hAnsi="Arial" w:cs="Arial"/>
                <w:sz w:val="16"/>
                <w:szCs w:val="16"/>
              </w:rPr>
            </w:pPr>
          </w:p>
        </w:tc>
        <w:tc>
          <w:tcPr>
            <w:tcW w:w="2574" w:type="dxa"/>
            <w:tcBorders>
              <w:top w:val="nil"/>
              <w:left w:val="nil"/>
              <w:bottom w:val="single" w:sz="4" w:space="0" w:color="auto"/>
              <w:right w:val="single" w:sz="4" w:space="0" w:color="auto"/>
            </w:tcBorders>
            <w:shd w:val="clear" w:color="000000" w:fill="FFFFFF"/>
          </w:tcPr>
          <w:p w14:paraId="74D59536" w14:textId="77777777" w:rsidR="005A3FBE" w:rsidRPr="00F5321E" w:rsidRDefault="005A3FBE" w:rsidP="00792E5C">
            <w:pPr>
              <w:spacing w:after="0" w:line="240" w:lineRule="auto"/>
              <w:rPr>
                <w:rFonts w:ascii="Arial" w:hAnsi="Arial" w:cs="Arial"/>
                <w:sz w:val="16"/>
                <w:szCs w:val="16"/>
                <w:lang w:val="sv-SE"/>
              </w:rPr>
            </w:pPr>
            <w:r w:rsidRPr="00F5321E">
              <w:rPr>
                <w:rFonts w:ascii="Arial" w:hAnsi="Arial" w:cs="Arial"/>
                <w:sz w:val="16"/>
                <w:szCs w:val="16"/>
                <w:lang w:val="sv-SE"/>
              </w:rPr>
              <w:t>Penyediaan Administrasi Pelaksanaan Tugas ASN</w:t>
            </w:r>
          </w:p>
        </w:tc>
        <w:tc>
          <w:tcPr>
            <w:tcW w:w="1596" w:type="dxa"/>
            <w:tcBorders>
              <w:top w:val="nil"/>
              <w:left w:val="single" w:sz="4" w:space="0" w:color="auto"/>
              <w:bottom w:val="single" w:sz="4" w:space="0" w:color="auto"/>
              <w:right w:val="single" w:sz="4" w:space="0" w:color="auto"/>
            </w:tcBorders>
            <w:noWrap/>
            <w:vAlign w:val="bottom"/>
          </w:tcPr>
          <w:p w14:paraId="40CA2C15" w14:textId="77777777" w:rsidR="005A3FBE" w:rsidRPr="00484DCB" w:rsidRDefault="005A3FBE" w:rsidP="00792E5C">
            <w:pPr>
              <w:spacing w:after="0" w:line="240" w:lineRule="auto"/>
              <w:jc w:val="right"/>
              <w:rPr>
                <w:rFonts w:ascii="Arial" w:hAnsi="Arial" w:cs="Arial"/>
                <w:color w:val="000000"/>
                <w:sz w:val="16"/>
                <w:szCs w:val="16"/>
              </w:rPr>
            </w:pPr>
            <w:r w:rsidRPr="00484DCB">
              <w:rPr>
                <w:rFonts w:ascii="Arial" w:hAnsi="Arial" w:cs="Arial"/>
                <w:color w:val="000000"/>
                <w:sz w:val="16"/>
                <w:szCs w:val="16"/>
              </w:rPr>
              <w:t>6.580.000</w:t>
            </w:r>
          </w:p>
        </w:tc>
        <w:tc>
          <w:tcPr>
            <w:tcW w:w="1596" w:type="dxa"/>
            <w:tcBorders>
              <w:top w:val="nil"/>
              <w:left w:val="nil"/>
              <w:bottom w:val="single" w:sz="4" w:space="0" w:color="auto"/>
              <w:right w:val="single" w:sz="4" w:space="0" w:color="auto"/>
            </w:tcBorders>
            <w:noWrap/>
            <w:vAlign w:val="bottom"/>
          </w:tcPr>
          <w:p w14:paraId="2709F806" w14:textId="77777777" w:rsidR="005A3FBE" w:rsidRPr="00484DCB" w:rsidRDefault="005A3FBE" w:rsidP="00792E5C">
            <w:pPr>
              <w:spacing w:after="0" w:line="240" w:lineRule="auto"/>
              <w:jc w:val="right"/>
              <w:rPr>
                <w:rFonts w:ascii="Arial" w:hAnsi="Arial" w:cs="Arial"/>
                <w:color w:val="000000"/>
                <w:sz w:val="16"/>
                <w:szCs w:val="16"/>
              </w:rPr>
            </w:pPr>
            <w:r w:rsidRPr="00484DCB">
              <w:rPr>
                <w:rFonts w:ascii="Arial" w:hAnsi="Arial" w:cs="Arial"/>
                <w:color w:val="000000"/>
                <w:sz w:val="16"/>
                <w:szCs w:val="16"/>
              </w:rPr>
              <w:t>6.580.000</w:t>
            </w:r>
          </w:p>
        </w:tc>
        <w:tc>
          <w:tcPr>
            <w:tcW w:w="1266" w:type="dxa"/>
            <w:tcBorders>
              <w:top w:val="nil"/>
              <w:left w:val="nil"/>
              <w:bottom w:val="single" w:sz="4" w:space="0" w:color="auto"/>
              <w:right w:val="single" w:sz="4" w:space="0" w:color="auto"/>
            </w:tcBorders>
            <w:noWrap/>
            <w:vAlign w:val="bottom"/>
          </w:tcPr>
          <w:p w14:paraId="447CC237" w14:textId="77777777" w:rsidR="005A3FBE" w:rsidRPr="00484DCB" w:rsidRDefault="005A3FBE" w:rsidP="00792E5C">
            <w:pPr>
              <w:spacing w:after="0" w:line="240" w:lineRule="auto"/>
              <w:jc w:val="right"/>
              <w:rPr>
                <w:rFonts w:ascii="Arial" w:hAnsi="Arial" w:cs="Arial"/>
                <w:color w:val="000000"/>
                <w:sz w:val="16"/>
                <w:szCs w:val="16"/>
              </w:rPr>
            </w:pPr>
            <w:r w:rsidRPr="00484DCB">
              <w:rPr>
                <w:rFonts w:ascii="Arial" w:hAnsi="Arial" w:cs="Arial"/>
                <w:color w:val="000000"/>
                <w:sz w:val="16"/>
                <w:szCs w:val="16"/>
              </w:rPr>
              <w:t>100</w:t>
            </w:r>
          </w:p>
        </w:tc>
      </w:tr>
      <w:tr w:rsidR="005A3FBE" w:rsidRPr="00484DCB" w14:paraId="11C19B71" w14:textId="77777777" w:rsidTr="00792E5C">
        <w:trPr>
          <w:trHeight w:val="255"/>
        </w:trPr>
        <w:tc>
          <w:tcPr>
            <w:tcW w:w="647" w:type="dxa"/>
            <w:tcBorders>
              <w:top w:val="nil"/>
              <w:left w:val="single" w:sz="4" w:space="0" w:color="auto"/>
              <w:bottom w:val="single" w:sz="4" w:space="0" w:color="auto"/>
              <w:right w:val="nil"/>
            </w:tcBorders>
          </w:tcPr>
          <w:p w14:paraId="32067B9E" w14:textId="77777777" w:rsidR="005A3FBE" w:rsidRPr="00484DCB" w:rsidRDefault="005A3FBE" w:rsidP="00792E5C">
            <w:pPr>
              <w:spacing w:after="0" w:line="240" w:lineRule="auto"/>
              <w:rPr>
                <w:rFonts w:ascii="Arial" w:hAnsi="Arial" w:cs="Arial"/>
                <w:sz w:val="16"/>
                <w:szCs w:val="16"/>
              </w:rPr>
            </w:pPr>
          </w:p>
        </w:tc>
        <w:tc>
          <w:tcPr>
            <w:tcW w:w="276" w:type="dxa"/>
            <w:tcBorders>
              <w:top w:val="nil"/>
              <w:left w:val="single" w:sz="4" w:space="0" w:color="auto"/>
              <w:bottom w:val="single" w:sz="4" w:space="0" w:color="auto"/>
              <w:right w:val="nil"/>
            </w:tcBorders>
            <w:noWrap/>
            <w:vAlign w:val="bottom"/>
          </w:tcPr>
          <w:p w14:paraId="3DC130B2" w14:textId="77777777" w:rsidR="005A3FBE" w:rsidRPr="00484DCB" w:rsidRDefault="005A3FBE" w:rsidP="00792E5C">
            <w:pPr>
              <w:spacing w:after="0" w:line="240" w:lineRule="auto"/>
              <w:rPr>
                <w:rFonts w:ascii="Arial" w:hAnsi="Arial" w:cs="Arial"/>
                <w:sz w:val="16"/>
                <w:szCs w:val="16"/>
              </w:rPr>
            </w:pPr>
          </w:p>
        </w:tc>
        <w:tc>
          <w:tcPr>
            <w:tcW w:w="2574" w:type="dxa"/>
            <w:tcBorders>
              <w:top w:val="nil"/>
              <w:left w:val="nil"/>
              <w:bottom w:val="single" w:sz="4" w:space="0" w:color="auto"/>
              <w:right w:val="single" w:sz="4" w:space="0" w:color="auto"/>
            </w:tcBorders>
            <w:shd w:val="clear" w:color="000000" w:fill="FFFFFF"/>
          </w:tcPr>
          <w:p w14:paraId="3775E8E8" w14:textId="77777777" w:rsidR="005A3FBE" w:rsidRPr="00F5321E" w:rsidRDefault="005A3FBE" w:rsidP="00792E5C">
            <w:pPr>
              <w:spacing w:after="0" w:line="240" w:lineRule="auto"/>
              <w:rPr>
                <w:rFonts w:ascii="Arial" w:hAnsi="Arial" w:cs="Arial"/>
                <w:sz w:val="16"/>
                <w:szCs w:val="16"/>
                <w:lang w:val="sv-SE"/>
              </w:rPr>
            </w:pPr>
            <w:r w:rsidRPr="00F5321E">
              <w:rPr>
                <w:rFonts w:ascii="Arial" w:hAnsi="Arial" w:cs="Arial"/>
                <w:sz w:val="16"/>
                <w:szCs w:val="16"/>
                <w:lang w:val="sv-SE"/>
              </w:rPr>
              <w:t>Koordinasi dan Pelaksanaan Akuntansi SKPD</w:t>
            </w:r>
          </w:p>
        </w:tc>
        <w:tc>
          <w:tcPr>
            <w:tcW w:w="1596" w:type="dxa"/>
            <w:tcBorders>
              <w:top w:val="nil"/>
              <w:left w:val="single" w:sz="4" w:space="0" w:color="auto"/>
              <w:bottom w:val="single" w:sz="4" w:space="0" w:color="auto"/>
              <w:right w:val="single" w:sz="4" w:space="0" w:color="auto"/>
            </w:tcBorders>
            <w:noWrap/>
            <w:vAlign w:val="bottom"/>
          </w:tcPr>
          <w:p w14:paraId="4174CBF8" w14:textId="77777777" w:rsidR="005A3FBE" w:rsidRPr="00484DCB" w:rsidRDefault="005A3FBE" w:rsidP="00792E5C">
            <w:pPr>
              <w:spacing w:after="0" w:line="240" w:lineRule="auto"/>
              <w:jc w:val="right"/>
              <w:rPr>
                <w:rFonts w:ascii="Arial" w:hAnsi="Arial" w:cs="Arial"/>
                <w:color w:val="000000"/>
                <w:sz w:val="16"/>
                <w:szCs w:val="16"/>
              </w:rPr>
            </w:pPr>
            <w:r w:rsidRPr="00484DCB">
              <w:rPr>
                <w:rFonts w:ascii="Arial" w:hAnsi="Arial" w:cs="Arial"/>
                <w:color w:val="000000"/>
                <w:sz w:val="16"/>
                <w:szCs w:val="16"/>
              </w:rPr>
              <w:t>14.400.000</w:t>
            </w:r>
          </w:p>
        </w:tc>
        <w:tc>
          <w:tcPr>
            <w:tcW w:w="1596" w:type="dxa"/>
            <w:tcBorders>
              <w:top w:val="nil"/>
              <w:left w:val="nil"/>
              <w:bottom w:val="single" w:sz="4" w:space="0" w:color="auto"/>
              <w:right w:val="single" w:sz="4" w:space="0" w:color="auto"/>
            </w:tcBorders>
            <w:noWrap/>
            <w:vAlign w:val="bottom"/>
          </w:tcPr>
          <w:p w14:paraId="38C1D212" w14:textId="77777777" w:rsidR="005A3FBE" w:rsidRPr="00484DCB" w:rsidRDefault="005A3FBE" w:rsidP="00792E5C">
            <w:pPr>
              <w:spacing w:after="0" w:line="240" w:lineRule="auto"/>
              <w:jc w:val="right"/>
              <w:rPr>
                <w:rFonts w:ascii="Arial" w:hAnsi="Arial" w:cs="Arial"/>
                <w:color w:val="000000"/>
                <w:sz w:val="16"/>
                <w:szCs w:val="16"/>
              </w:rPr>
            </w:pPr>
            <w:r w:rsidRPr="00484DCB">
              <w:rPr>
                <w:rFonts w:ascii="Arial" w:hAnsi="Arial" w:cs="Arial"/>
                <w:color w:val="000000"/>
                <w:sz w:val="16"/>
                <w:szCs w:val="16"/>
              </w:rPr>
              <w:t>14.290.000</w:t>
            </w:r>
          </w:p>
        </w:tc>
        <w:tc>
          <w:tcPr>
            <w:tcW w:w="1266" w:type="dxa"/>
            <w:tcBorders>
              <w:top w:val="nil"/>
              <w:left w:val="nil"/>
              <w:bottom w:val="single" w:sz="4" w:space="0" w:color="auto"/>
              <w:right w:val="single" w:sz="4" w:space="0" w:color="auto"/>
            </w:tcBorders>
            <w:noWrap/>
            <w:vAlign w:val="bottom"/>
          </w:tcPr>
          <w:p w14:paraId="7EA4C25E" w14:textId="77777777" w:rsidR="005A3FBE" w:rsidRPr="00484DCB" w:rsidRDefault="005A3FBE" w:rsidP="00792E5C">
            <w:pPr>
              <w:spacing w:after="0" w:line="240" w:lineRule="auto"/>
              <w:jc w:val="right"/>
              <w:rPr>
                <w:rFonts w:ascii="Arial" w:hAnsi="Arial" w:cs="Arial"/>
                <w:color w:val="000000"/>
                <w:sz w:val="16"/>
                <w:szCs w:val="16"/>
              </w:rPr>
            </w:pPr>
            <w:r w:rsidRPr="00484DCB">
              <w:rPr>
                <w:rFonts w:ascii="Arial" w:hAnsi="Arial" w:cs="Arial"/>
                <w:color w:val="000000"/>
                <w:sz w:val="16"/>
                <w:szCs w:val="16"/>
              </w:rPr>
              <w:t>99,24</w:t>
            </w:r>
          </w:p>
        </w:tc>
      </w:tr>
      <w:tr w:rsidR="005A3FBE" w:rsidRPr="00484DCB" w14:paraId="01818F08" w14:textId="77777777" w:rsidTr="00792E5C">
        <w:trPr>
          <w:trHeight w:val="255"/>
        </w:trPr>
        <w:tc>
          <w:tcPr>
            <w:tcW w:w="647" w:type="dxa"/>
            <w:tcBorders>
              <w:top w:val="nil"/>
              <w:left w:val="single" w:sz="4" w:space="0" w:color="auto"/>
              <w:bottom w:val="single" w:sz="4" w:space="0" w:color="auto"/>
              <w:right w:val="nil"/>
            </w:tcBorders>
          </w:tcPr>
          <w:p w14:paraId="4B750B4D" w14:textId="77777777" w:rsidR="005A3FBE" w:rsidRPr="00484DCB" w:rsidRDefault="005A3FBE" w:rsidP="00792E5C">
            <w:pPr>
              <w:spacing w:after="0" w:line="240" w:lineRule="auto"/>
              <w:rPr>
                <w:rFonts w:ascii="Arial" w:hAnsi="Arial" w:cs="Arial"/>
                <w:sz w:val="16"/>
                <w:szCs w:val="16"/>
              </w:rPr>
            </w:pPr>
          </w:p>
        </w:tc>
        <w:tc>
          <w:tcPr>
            <w:tcW w:w="276" w:type="dxa"/>
            <w:tcBorders>
              <w:top w:val="nil"/>
              <w:left w:val="single" w:sz="4" w:space="0" w:color="auto"/>
              <w:bottom w:val="single" w:sz="4" w:space="0" w:color="auto"/>
              <w:right w:val="nil"/>
            </w:tcBorders>
            <w:noWrap/>
            <w:vAlign w:val="bottom"/>
          </w:tcPr>
          <w:p w14:paraId="643F6D3A" w14:textId="77777777" w:rsidR="005A3FBE" w:rsidRPr="00484DCB" w:rsidRDefault="005A3FBE" w:rsidP="00792E5C">
            <w:pPr>
              <w:spacing w:after="0" w:line="240" w:lineRule="auto"/>
              <w:rPr>
                <w:rFonts w:ascii="Arial" w:hAnsi="Arial" w:cs="Arial"/>
                <w:sz w:val="16"/>
                <w:szCs w:val="16"/>
              </w:rPr>
            </w:pPr>
          </w:p>
        </w:tc>
        <w:tc>
          <w:tcPr>
            <w:tcW w:w="2574" w:type="dxa"/>
            <w:tcBorders>
              <w:top w:val="nil"/>
              <w:left w:val="nil"/>
              <w:bottom w:val="single" w:sz="4" w:space="0" w:color="auto"/>
              <w:right w:val="single" w:sz="4" w:space="0" w:color="auto"/>
            </w:tcBorders>
            <w:shd w:val="clear" w:color="000000" w:fill="FFFFFF"/>
          </w:tcPr>
          <w:p w14:paraId="704E2541" w14:textId="77777777" w:rsidR="005A3FBE" w:rsidRPr="00F5321E" w:rsidRDefault="005A3FBE" w:rsidP="00792E5C">
            <w:pPr>
              <w:spacing w:after="0" w:line="240" w:lineRule="auto"/>
              <w:rPr>
                <w:rFonts w:ascii="Arial" w:hAnsi="Arial" w:cs="Arial"/>
                <w:b/>
                <w:bCs/>
                <w:sz w:val="16"/>
                <w:szCs w:val="16"/>
                <w:lang w:val="sv-SE"/>
              </w:rPr>
            </w:pPr>
            <w:r w:rsidRPr="00F5321E">
              <w:rPr>
                <w:rFonts w:ascii="Arial" w:hAnsi="Arial" w:cs="Arial"/>
                <w:b/>
                <w:bCs/>
                <w:sz w:val="16"/>
                <w:szCs w:val="16"/>
                <w:lang w:val="sv-SE"/>
              </w:rPr>
              <w:t>Administrasi Barang Milik Daerah Penunjang Urusan Pemerintahan Daerah</w:t>
            </w:r>
          </w:p>
        </w:tc>
        <w:tc>
          <w:tcPr>
            <w:tcW w:w="1596" w:type="dxa"/>
            <w:tcBorders>
              <w:top w:val="nil"/>
              <w:left w:val="single" w:sz="4" w:space="0" w:color="auto"/>
              <w:bottom w:val="single" w:sz="4" w:space="0" w:color="auto"/>
              <w:right w:val="single" w:sz="4" w:space="0" w:color="auto"/>
            </w:tcBorders>
            <w:noWrap/>
            <w:vAlign w:val="bottom"/>
          </w:tcPr>
          <w:p w14:paraId="00F830FE" w14:textId="77777777" w:rsidR="005A3FBE" w:rsidRPr="00484DCB" w:rsidRDefault="005A3FBE" w:rsidP="00792E5C">
            <w:pPr>
              <w:spacing w:after="0" w:line="240" w:lineRule="auto"/>
              <w:jc w:val="right"/>
              <w:rPr>
                <w:rFonts w:ascii="Arial" w:hAnsi="Arial" w:cs="Arial"/>
                <w:b/>
                <w:color w:val="000000"/>
                <w:sz w:val="16"/>
                <w:szCs w:val="16"/>
              </w:rPr>
            </w:pPr>
            <w:r w:rsidRPr="00484DCB">
              <w:rPr>
                <w:rFonts w:ascii="Arial" w:hAnsi="Arial" w:cs="Arial"/>
                <w:b/>
                <w:color w:val="000000"/>
                <w:sz w:val="16"/>
                <w:szCs w:val="16"/>
              </w:rPr>
              <w:t>1.150.000</w:t>
            </w:r>
          </w:p>
        </w:tc>
        <w:tc>
          <w:tcPr>
            <w:tcW w:w="1596" w:type="dxa"/>
            <w:tcBorders>
              <w:top w:val="nil"/>
              <w:left w:val="nil"/>
              <w:bottom w:val="single" w:sz="4" w:space="0" w:color="auto"/>
              <w:right w:val="single" w:sz="4" w:space="0" w:color="auto"/>
            </w:tcBorders>
            <w:noWrap/>
            <w:vAlign w:val="bottom"/>
          </w:tcPr>
          <w:p w14:paraId="4C7C35D9" w14:textId="77777777" w:rsidR="005A3FBE" w:rsidRPr="00484DCB" w:rsidRDefault="005A3FBE" w:rsidP="00792E5C">
            <w:pPr>
              <w:spacing w:after="0" w:line="240" w:lineRule="auto"/>
              <w:jc w:val="right"/>
              <w:rPr>
                <w:rFonts w:ascii="Arial" w:hAnsi="Arial" w:cs="Arial"/>
                <w:b/>
                <w:color w:val="000000"/>
                <w:sz w:val="16"/>
                <w:szCs w:val="16"/>
              </w:rPr>
            </w:pPr>
            <w:r w:rsidRPr="00484DCB">
              <w:rPr>
                <w:rFonts w:ascii="Arial" w:hAnsi="Arial" w:cs="Arial"/>
                <w:b/>
                <w:color w:val="000000"/>
                <w:sz w:val="16"/>
                <w:szCs w:val="16"/>
              </w:rPr>
              <w:t>1.150.000</w:t>
            </w:r>
          </w:p>
        </w:tc>
        <w:tc>
          <w:tcPr>
            <w:tcW w:w="1266" w:type="dxa"/>
            <w:tcBorders>
              <w:top w:val="nil"/>
              <w:left w:val="nil"/>
              <w:bottom w:val="single" w:sz="4" w:space="0" w:color="auto"/>
              <w:right w:val="single" w:sz="4" w:space="0" w:color="auto"/>
            </w:tcBorders>
            <w:noWrap/>
            <w:vAlign w:val="bottom"/>
          </w:tcPr>
          <w:p w14:paraId="542A9ACD" w14:textId="77777777" w:rsidR="005A3FBE" w:rsidRPr="00484DCB" w:rsidRDefault="005A3FBE" w:rsidP="00792E5C">
            <w:pPr>
              <w:spacing w:after="0" w:line="240" w:lineRule="auto"/>
              <w:jc w:val="right"/>
              <w:rPr>
                <w:rFonts w:ascii="Arial" w:hAnsi="Arial" w:cs="Arial"/>
                <w:b/>
                <w:color w:val="000000"/>
                <w:sz w:val="16"/>
                <w:szCs w:val="16"/>
              </w:rPr>
            </w:pPr>
            <w:r w:rsidRPr="00484DCB">
              <w:rPr>
                <w:rFonts w:ascii="Arial" w:hAnsi="Arial" w:cs="Arial"/>
                <w:b/>
                <w:color w:val="000000"/>
                <w:sz w:val="16"/>
                <w:szCs w:val="16"/>
              </w:rPr>
              <w:t>100</w:t>
            </w:r>
          </w:p>
        </w:tc>
      </w:tr>
      <w:tr w:rsidR="005A3FBE" w:rsidRPr="00484DCB" w14:paraId="4D470781" w14:textId="77777777" w:rsidTr="00792E5C">
        <w:trPr>
          <w:trHeight w:val="255"/>
        </w:trPr>
        <w:tc>
          <w:tcPr>
            <w:tcW w:w="647" w:type="dxa"/>
            <w:tcBorders>
              <w:top w:val="nil"/>
              <w:left w:val="single" w:sz="4" w:space="0" w:color="auto"/>
              <w:bottom w:val="single" w:sz="4" w:space="0" w:color="auto"/>
              <w:right w:val="nil"/>
            </w:tcBorders>
          </w:tcPr>
          <w:p w14:paraId="6258D03D" w14:textId="77777777" w:rsidR="005A3FBE" w:rsidRPr="00484DCB" w:rsidRDefault="005A3FBE" w:rsidP="00792E5C">
            <w:pPr>
              <w:spacing w:after="0" w:line="240" w:lineRule="auto"/>
              <w:rPr>
                <w:rFonts w:ascii="Arial" w:hAnsi="Arial" w:cs="Arial"/>
                <w:sz w:val="16"/>
                <w:szCs w:val="16"/>
              </w:rPr>
            </w:pPr>
          </w:p>
        </w:tc>
        <w:tc>
          <w:tcPr>
            <w:tcW w:w="276" w:type="dxa"/>
            <w:tcBorders>
              <w:top w:val="nil"/>
              <w:left w:val="single" w:sz="4" w:space="0" w:color="auto"/>
              <w:bottom w:val="single" w:sz="4" w:space="0" w:color="auto"/>
              <w:right w:val="nil"/>
            </w:tcBorders>
            <w:noWrap/>
            <w:vAlign w:val="bottom"/>
          </w:tcPr>
          <w:p w14:paraId="0439A60E" w14:textId="77777777" w:rsidR="005A3FBE" w:rsidRPr="00484DCB" w:rsidRDefault="005A3FBE" w:rsidP="00792E5C">
            <w:pPr>
              <w:spacing w:after="0" w:line="240" w:lineRule="auto"/>
              <w:rPr>
                <w:rFonts w:ascii="Arial" w:hAnsi="Arial" w:cs="Arial"/>
                <w:sz w:val="16"/>
                <w:szCs w:val="16"/>
              </w:rPr>
            </w:pPr>
          </w:p>
        </w:tc>
        <w:tc>
          <w:tcPr>
            <w:tcW w:w="2574" w:type="dxa"/>
            <w:tcBorders>
              <w:top w:val="nil"/>
              <w:left w:val="nil"/>
              <w:bottom w:val="single" w:sz="4" w:space="0" w:color="auto"/>
              <w:right w:val="single" w:sz="4" w:space="0" w:color="auto"/>
            </w:tcBorders>
            <w:shd w:val="clear" w:color="000000" w:fill="FFFFFF"/>
          </w:tcPr>
          <w:p w14:paraId="32A429A0" w14:textId="77777777" w:rsidR="005A3FBE" w:rsidRPr="00F5321E" w:rsidRDefault="005A3FBE" w:rsidP="00792E5C">
            <w:pPr>
              <w:spacing w:after="0" w:line="240" w:lineRule="auto"/>
              <w:rPr>
                <w:rFonts w:ascii="Arial" w:hAnsi="Arial" w:cs="Arial"/>
                <w:sz w:val="16"/>
                <w:szCs w:val="16"/>
                <w:lang w:val="sv-SE"/>
              </w:rPr>
            </w:pPr>
            <w:r w:rsidRPr="00F5321E">
              <w:rPr>
                <w:rFonts w:ascii="Arial" w:hAnsi="Arial" w:cs="Arial"/>
                <w:sz w:val="16"/>
                <w:szCs w:val="16"/>
                <w:lang w:val="sv-SE"/>
              </w:rPr>
              <w:t>Penatausahaan Barang Milik Daerah pada SKPD</w:t>
            </w:r>
          </w:p>
        </w:tc>
        <w:tc>
          <w:tcPr>
            <w:tcW w:w="1596" w:type="dxa"/>
            <w:tcBorders>
              <w:top w:val="nil"/>
              <w:left w:val="single" w:sz="4" w:space="0" w:color="auto"/>
              <w:bottom w:val="single" w:sz="4" w:space="0" w:color="auto"/>
              <w:right w:val="single" w:sz="4" w:space="0" w:color="auto"/>
            </w:tcBorders>
            <w:noWrap/>
            <w:vAlign w:val="bottom"/>
          </w:tcPr>
          <w:p w14:paraId="5EDD9DFD" w14:textId="77777777" w:rsidR="005A3FBE" w:rsidRPr="00484DCB" w:rsidRDefault="005A3FBE" w:rsidP="00792E5C">
            <w:pPr>
              <w:spacing w:after="0" w:line="240" w:lineRule="auto"/>
              <w:jc w:val="right"/>
              <w:rPr>
                <w:rFonts w:ascii="Arial" w:hAnsi="Arial" w:cs="Arial"/>
                <w:color w:val="000000"/>
                <w:sz w:val="16"/>
                <w:szCs w:val="16"/>
              </w:rPr>
            </w:pPr>
            <w:r w:rsidRPr="00484DCB">
              <w:rPr>
                <w:rFonts w:ascii="Arial" w:hAnsi="Arial" w:cs="Arial"/>
                <w:color w:val="000000"/>
                <w:sz w:val="16"/>
                <w:szCs w:val="16"/>
              </w:rPr>
              <w:t>1.150.000</w:t>
            </w:r>
          </w:p>
        </w:tc>
        <w:tc>
          <w:tcPr>
            <w:tcW w:w="1596" w:type="dxa"/>
            <w:tcBorders>
              <w:top w:val="nil"/>
              <w:left w:val="nil"/>
              <w:bottom w:val="single" w:sz="4" w:space="0" w:color="auto"/>
              <w:right w:val="single" w:sz="4" w:space="0" w:color="auto"/>
            </w:tcBorders>
            <w:noWrap/>
            <w:vAlign w:val="bottom"/>
          </w:tcPr>
          <w:p w14:paraId="7702DBF5" w14:textId="77777777" w:rsidR="005A3FBE" w:rsidRPr="00484DCB" w:rsidRDefault="005A3FBE" w:rsidP="00792E5C">
            <w:pPr>
              <w:spacing w:after="0" w:line="240" w:lineRule="auto"/>
              <w:jc w:val="right"/>
              <w:rPr>
                <w:rFonts w:ascii="Arial" w:hAnsi="Arial" w:cs="Arial"/>
                <w:color w:val="000000"/>
                <w:sz w:val="16"/>
                <w:szCs w:val="16"/>
              </w:rPr>
            </w:pPr>
            <w:r w:rsidRPr="00484DCB">
              <w:rPr>
                <w:rFonts w:ascii="Arial" w:hAnsi="Arial" w:cs="Arial"/>
                <w:color w:val="000000"/>
                <w:sz w:val="16"/>
                <w:szCs w:val="16"/>
              </w:rPr>
              <w:t>1.150.000</w:t>
            </w:r>
          </w:p>
        </w:tc>
        <w:tc>
          <w:tcPr>
            <w:tcW w:w="1266" w:type="dxa"/>
            <w:tcBorders>
              <w:top w:val="nil"/>
              <w:left w:val="nil"/>
              <w:bottom w:val="single" w:sz="4" w:space="0" w:color="auto"/>
              <w:right w:val="single" w:sz="4" w:space="0" w:color="auto"/>
            </w:tcBorders>
            <w:noWrap/>
            <w:vAlign w:val="bottom"/>
          </w:tcPr>
          <w:p w14:paraId="43BD392B" w14:textId="77777777" w:rsidR="005A3FBE" w:rsidRPr="00484DCB" w:rsidRDefault="005A3FBE" w:rsidP="00792E5C">
            <w:pPr>
              <w:spacing w:after="0" w:line="240" w:lineRule="auto"/>
              <w:jc w:val="right"/>
              <w:rPr>
                <w:rFonts w:ascii="Arial" w:hAnsi="Arial" w:cs="Arial"/>
                <w:color w:val="000000"/>
                <w:sz w:val="16"/>
                <w:szCs w:val="16"/>
              </w:rPr>
            </w:pPr>
            <w:r w:rsidRPr="00484DCB">
              <w:rPr>
                <w:rFonts w:ascii="Arial" w:hAnsi="Arial" w:cs="Arial"/>
                <w:color w:val="000000"/>
                <w:sz w:val="16"/>
                <w:szCs w:val="16"/>
              </w:rPr>
              <w:t>100</w:t>
            </w:r>
          </w:p>
        </w:tc>
      </w:tr>
      <w:tr w:rsidR="005A3FBE" w:rsidRPr="00484DCB" w14:paraId="38EF89C0" w14:textId="77777777" w:rsidTr="00792E5C">
        <w:trPr>
          <w:trHeight w:val="255"/>
        </w:trPr>
        <w:tc>
          <w:tcPr>
            <w:tcW w:w="647" w:type="dxa"/>
            <w:tcBorders>
              <w:top w:val="nil"/>
              <w:left w:val="single" w:sz="4" w:space="0" w:color="auto"/>
              <w:bottom w:val="single" w:sz="4" w:space="0" w:color="auto"/>
              <w:right w:val="nil"/>
            </w:tcBorders>
          </w:tcPr>
          <w:p w14:paraId="38F7B462" w14:textId="77777777" w:rsidR="005A3FBE" w:rsidRPr="00484DCB" w:rsidRDefault="005A3FBE" w:rsidP="00792E5C">
            <w:pPr>
              <w:spacing w:after="0" w:line="240" w:lineRule="auto"/>
              <w:rPr>
                <w:rFonts w:ascii="Arial" w:hAnsi="Arial" w:cs="Arial"/>
                <w:sz w:val="16"/>
                <w:szCs w:val="16"/>
              </w:rPr>
            </w:pPr>
          </w:p>
        </w:tc>
        <w:tc>
          <w:tcPr>
            <w:tcW w:w="276" w:type="dxa"/>
            <w:tcBorders>
              <w:top w:val="nil"/>
              <w:left w:val="single" w:sz="4" w:space="0" w:color="auto"/>
              <w:bottom w:val="single" w:sz="4" w:space="0" w:color="auto"/>
              <w:right w:val="nil"/>
            </w:tcBorders>
            <w:noWrap/>
            <w:vAlign w:val="bottom"/>
          </w:tcPr>
          <w:p w14:paraId="11CFE93F" w14:textId="77777777" w:rsidR="005A3FBE" w:rsidRPr="00484DCB" w:rsidRDefault="005A3FBE" w:rsidP="00792E5C">
            <w:pPr>
              <w:spacing w:after="0" w:line="240" w:lineRule="auto"/>
              <w:rPr>
                <w:rFonts w:ascii="Arial" w:hAnsi="Arial" w:cs="Arial"/>
                <w:sz w:val="16"/>
                <w:szCs w:val="16"/>
              </w:rPr>
            </w:pPr>
            <w:r w:rsidRPr="00484DCB">
              <w:rPr>
                <w:rFonts w:ascii="Arial" w:hAnsi="Arial" w:cs="Arial"/>
                <w:sz w:val="16"/>
                <w:szCs w:val="16"/>
              </w:rPr>
              <w:t> </w:t>
            </w:r>
          </w:p>
        </w:tc>
        <w:tc>
          <w:tcPr>
            <w:tcW w:w="2574" w:type="dxa"/>
            <w:tcBorders>
              <w:top w:val="nil"/>
              <w:left w:val="nil"/>
              <w:bottom w:val="single" w:sz="4" w:space="0" w:color="auto"/>
              <w:right w:val="single" w:sz="4" w:space="0" w:color="auto"/>
            </w:tcBorders>
            <w:shd w:val="clear" w:color="000000" w:fill="FFFFFF"/>
            <w:vAlign w:val="bottom"/>
          </w:tcPr>
          <w:p w14:paraId="7033E0F6" w14:textId="77777777" w:rsidR="005A3FBE" w:rsidRPr="00F5321E" w:rsidRDefault="005A3FBE" w:rsidP="00792E5C">
            <w:pPr>
              <w:spacing w:after="0" w:line="240" w:lineRule="auto"/>
              <w:rPr>
                <w:rFonts w:ascii="Arial" w:hAnsi="Arial" w:cs="Arial"/>
                <w:b/>
                <w:color w:val="000000"/>
                <w:sz w:val="16"/>
                <w:szCs w:val="16"/>
                <w:lang w:val="sv-SE"/>
              </w:rPr>
            </w:pPr>
            <w:r w:rsidRPr="00F5321E">
              <w:rPr>
                <w:rFonts w:ascii="Arial" w:hAnsi="Arial" w:cs="Arial"/>
                <w:color w:val="000000"/>
                <w:sz w:val="16"/>
                <w:szCs w:val="16"/>
                <w:lang w:val="sv-SE"/>
              </w:rPr>
              <w:t xml:space="preserve"> </w:t>
            </w:r>
            <w:r w:rsidRPr="00F5321E">
              <w:rPr>
                <w:rFonts w:ascii="Arial" w:hAnsi="Arial" w:cs="Arial"/>
                <w:b/>
                <w:color w:val="000000"/>
                <w:sz w:val="16"/>
                <w:szCs w:val="16"/>
                <w:lang w:val="sv-SE"/>
              </w:rPr>
              <w:t xml:space="preserve">Kegiatan Administrasi Umum Perangkat  Daerah </w:t>
            </w:r>
          </w:p>
        </w:tc>
        <w:tc>
          <w:tcPr>
            <w:tcW w:w="1596" w:type="dxa"/>
            <w:tcBorders>
              <w:top w:val="nil"/>
              <w:left w:val="single" w:sz="4" w:space="0" w:color="auto"/>
              <w:bottom w:val="single" w:sz="4" w:space="0" w:color="auto"/>
              <w:right w:val="single" w:sz="4" w:space="0" w:color="auto"/>
            </w:tcBorders>
            <w:noWrap/>
            <w:vAlign w:val="bottom"/>
          </w:tcPr>
          <w:p w14:paraId="114A3DB9" w14:textId="77777777" w:rsidR="005A3FBE" w:rsidRPr="00484DCB" w:rsidRDefault="005A3FBE" w:rsidP="00792E5C">
            <w:pPr>
              <w:spacing w:after="0" w:line="240" w:lineRule="auto"/>
              <w:jc w:val="right"/>
              <w:rPr>
                <w:rFonts w:ascii="Arial" w:hAnsi="Arial" w:cs="Arial"/>
                <w:b/>
                <w:sz w:val="16"/>
                <w:szCs w:val="16"/>
              </w:rPr>
            </w:pPr>
            <w:r w:rsidRPr="00484DCB">
              <w:rPr>
                <w:rFonts w:ascii="Arial" w:hAnsi="Arial" w:cs="Arial"/>
                <w:b/>
                <w:sz w:val="16"/>
                <w:szCs w:val="16"/>
              </w:rPr>
              <w:t>20.735.000</w:t>
            </w:r>
          </w:p>
        </w:tc>
        <w:tc>
          <w:tcPr>
            <w:tcW w:w="1596" w:type="dxa"/>
            <w:tcBorders>
              <w:top w:val="nil"/>
              <w:left w:val="nil"/>
              <w:bottom w:val="single" w:sz="4" w:space="0" w:color="auto"/>
              <w:right w:val="single" w:sz="4" w:space="0" w:color="auto"/>
            </w:tcBorders>
            <w:noWrap/>
            <w:vAlign w:val="bottom"/>
          </w:tcPr>
          <w:p w14:paraId="682E9B86" w14:textId="77777777" w:rsidR="005A3FBE" w:rsidRPr="00484DCB" w:rsidRDefault="005A3FBE" w:rsidP="00792E5C">
            <w:pPr>
              <w:spacing w:after="0" w:line="240" w:lineRule="auto"/>
              <w:jc w:val="right"/>
              <w:rPr>
                <w:rFonts w:ascii="Arial" w:hAnsi="Arial" w:cs="Arial"/>
                <w:b/>
                <w:sz w:val="16"/>
                <w:szCs w:val="16"/>
              </w:rPr>
            </w:pPr>
            <w:r w:rsidRPr="00484DCB">
              <w:rPr>
                <w:rFonts w:ascii="Arial" w:hAnsi="Arial" w:cs="Arial"/>
                <w:b/>
                <w:sz w:val="16"/>
                <w:szCs w:val="16"/>
              </w:rPr>
              <w:t>20.735.000</w:t>
            </w:r>
          </w:p>
        </w:tc>
        <w:tc>
          <w:tcPr>
            <w:tcW w:w="1266" w:type="dxa"/>
            <w:tcBorders>
              <w:top w:val="nil"/>
              <w:left w:val="nil"/>
              <w:bottom w:val="single" w:sz="4" w:space="0" w:color="auto"/>
              <w:right w:val="single" w:sz="4" w:space="0" w:color="auto"/>
            </w:tcBorders>
            <w:noWrap/>
            <w:vAlign w:val="bottom"/>
          </w:tcPr>
          <w:p w14:paraId="5F116228" w14:textId="77777777" w:rsidR="005A3FBE" w:rsidRPr="00484DCB" w:rsidRDefault="005A3FBE" w:rsidP="00792E5C">
            <w:pPr>
              <w:spacing w:after="0" w:line="240" w:lineRule="auto"/>
              <w:jc w:val="right"/>
              <w:rPr>
                <w:rFonts w:ascii="Arial" w:hAnsi="Arial" w:cs="Arial"/>
                <w:b/>
                <w:color w:val="000000"/>
                <w:sz w:val="16"/>
                <w:szCs w:val="16"/>
              </w:rPr>
            </w:pPr>
            <w:r w:rsidRPr="00484DCB">
              <w:rPr>
                <w:rFonts w:ascii="Arial" w:hAnsi="Arial" w:cs="Arial"/>
                <w:b/>
                <w:color w:val="000000"/>
                <w:sz w:val="16"/>
                <w:szCs w:val="16"/>
              </w:rPr>
              <w:t>100</w:t>
            </w:r>
          </w:p>
        </w:tc>
      </w:tr>
      <w:tr w:rsidR="005A3FBE" w:rsidRPr="00484DCB" w14:paraId="4B7AA036" w14:textId="77777777" w:rsidTr="00792E5C">
        <w:trPr>
          <w:trHeight w:val="255"/>
        </w:trPr>
        <w:tc>
          <w:tcPr>
            <w:tcW w:w="647" w:type="dxa"/>
            <w:tcBorders>
              <w:top w:val="nil"/>
              <w:left w:val="single" w:sz="4" w:space="0" w:color="auto"/>
              <w:bottom w:val="single" w:sz="4" w:space="0" w:color="auto"/>
              <w:right w:val="nil"/>
            </w:tcBorders>
          </w:tcPr>
          <w:p w14:paraId="58844FD5" w14:textId="77777777" w:rsidR="005A3FBE" w:rsidRPr="00484DCB" w:rsidRDefault="005A3FBE" w:rsidP="00792E5C">
            <w:pPr>
              <w:spacing w:after="0" w:line="240" w:lineRule="auto"/>
              <w:rPr>
                <w:rFonts w:ascii="Arial" w:hAnsi="Arial" w:cs="Arial"/>
                <w:sz w:val="16"/>
                <w:szCs w:val="16"/>
              </w:rPr>
            </w:pPr>
          </w:p>
        </w:tc>
        <w:tc>
          <w:tcPr>
            <w:tcW w:w="276" w:type="dxa"/>
            <w:tcBorders>
              <w:top w:val="nil"/>
              <w:left w:val="single" w:sz="4" w:space="0" w:color="auto"/>
              <w:bottom w:val="single" w:sz="4" w:space="0" w:color="auto"/>
              <w:right w:val="nil"/>
            </w:tcBorders>
            <w:noWrap/>
            <w:vAlign w:val="bottom"/>
          </w:tcPr>
          <w:p w14:paraId="66F78A59" w14:textId="77777777" w:rsidR="005A3FBE" w:rsidRPr="00484DCB" w:rsidRDefault="005A3FBE" w:rsidP="00792E5C">
            <w:pPr>
              <w:spacing w:after="0" w:line="240" w:lineRule="auto"/>
              <w:rPr>
                <w:rFonts w:ascii="Arial" w:hAnsi="Arial" w:cs="Arial"/>
                <w:sz w:val="16"/>
                <w:szCs w:val="16"/>
              </w:rPr>
            </w:pPr>
          </w:p>
        </w:tc>
        <w:tc>
          <w:tcPr>
            <w:tcW w:w="2574" w:type="dxa"/>
            <w:tcBorders>
              <w:top w:val="nil"/>
              <w:left w:val="nil"/>
              <w:bottom w:val="single" w:sz="4" w:space="0" w:color="auto"/>
              <w:right w:val="single" w:sz="4" w:space="0" w:color="auto"/>
            </w:tcBorders>
            <w:shd w:val="clear" w:color="000000" w:fill="FFFFFF"/>
          </w:tcPr>
          <w:p w14:paraId="41836EB8" w14:textId="77777777" w:rsidR="005A3FBE" w:rsidRPr="00F5321E" w:rsidRDefault="005A3FBE" w:rsidP="00792E5C">
            <w:pPr>
              <w:spacing w:after="0" w:line="240" w:lineRule="auto"/>
              <w:rPr>
                <w:rFonts w:ascii="Arial" w:hAnsi="Arial" w:cs="Arial"/>
                <w:sz w:val="16"/>
                <w:szCs w:val="16"/>
                <w:lang w:val="sv-SE"/>
              </w:rPr>
            </w:pPr>
            <w:r w:rsidRPr="00F5321E">
              <w:rPr>
                <w:rFonts w:ascii="Arial" w:hAnsi="Arial" w:cs="Arial"/>
                <w:sz w:val="16"/>
                <w:szCs w:val="16"/>
                <w:lang w:val="sv-SE"/>
              </w:rPr>
              <w:t>Penyediaan Komponen Instalasi Listrik/Penerangan Bangunan Kantor</w:t>
            </w:r>
          </w:p>
        </w:tc>
        <w:tc>
          <w:tcPr>
            <w:tcW w:w="1596" w:type="dxa"/>
            <w:tcBorders>
              <w:top w:val="nil"/>
              <w:left w:val="single" w:sz="4" w:space="0" w:color="auto"/>
              <w:bottom w:val="single" w:sz="4" w:space="0" w:color="auto"/>
              <w:right w:val="single" w:sz="4" w:space="0" w:color="auto"/>
            </w:tcBorders>
            <w:noWrap/>
          </w:tcPr>
          <w:p w14:paraId="6A3B6261" w14:textId="77777777" w:rsidR="005A3FBE" w:rsidRPr="00484DCB" w:rsidRDefault="005A3FBE" w:rsidP="00792E5C">
            <w:pPr>
              <w:spacing w:after="0" w:line="240" w:lineRule="auto"/>
              <w:jc w:val="right"/>
              <w:rPr>
                <w:rFonts w:ascii="Arial" w:hAnsi="Arial" w:cs="Arial"/>
                <w:sz w:val="16"/>
                <w:szCs w:val="16"/>
              </w:rPr>
            </w:pPr>
            <w:r w:rsidRPr="00484DCB">
              <w:rPr>
                <w:rFonts w:ascii="Arial" w:hAnsi="Arial" w:cs="Arial"/>
                <w:sz w:val="16"/>
                <w:szCs w:val="16"/>
              </w:rPr>
              <w:t>1.600.000</w:t>
            </w:r>
          </w:p>
        </w:tc>
        <w:tc>
          <w:tcPr>
            <w:tcW w:w="1596" w:type="dxa"/>
            <w:tcBorders>
              <w:top w:val="nil"/>
              <w:left w:val="nil"/>
              <w:bottom w:val="single" w:sz="4" w:space="0" w:color="auto"/>
              <w:right w:val="single" w:sz="4" w:space="0" w:color="auto"/>
            </w:tcBorders>
            <w:noWrap/>
          </w:tcPr>
          <w:p w14:paraId="033A25C4" w14:textId="77777777" w:rsidR="005A3FBE" w:rsidRPr="00484DCB" w:rsidRDefault="005A3FBE" w:rsidP="00792E5C">
            <w:pPr>
              <w:spacing w:after="0" w:line="240" w:lineRule="auto"/>
              <w:jc w:val="right"/>
              <w:rPr>
                <w:rFonts w:ascii="Arial" w:hAnsi="Arial" w:cs="Arial"/>
                <w:sz w:val="16"/>
                <w:szCs w:val="16"/>
              </w:rPr>
            </w:pPr>
            <w:r w:rsidRPr="00484DCB">
              <w:rPr>
                <w:rFonts w:ascii="Arial" w:hAnsi="Arial" w:cs="Arial"/>
                <w:sz w:val="16"/>
                <w:szCs w:val="16"/>
              </w:rPr>
              <w:t>1.600.000</w:t>
            </w:r>
          </w:p>
        </w:tc>
        <w:tc>
          <w:tcPr>
            <w:tcW w:w="1266" w:type="dxa"/>
            <w:tcBorders>
              <w:top w:val="nil"/>
              <w:left w:val="nil"/>
              <w:bottom w:val="single" w:sz="4" w:space="0" w:color="auto"/>
              <w:right w:val="single" w:sz="4" w:space="0" w:color="auto"/>
            </w:tcBorders>
            <w:noWrap/>
            <w:vAlign w:val="bottom"/>
          </w:tcPr>
          <w:p w14:paraId="68C793B6" w14:textId="77777777" w:rsidR="005A3FBE" w:rsidRPr="00484DCB" w:rsidRDefault="005A3FBE" w:rsidP="00792E5C">
            <w:pPr>
              <w:spacing w:after="0" w:line="240" w:lineRule="auto"/>
              <w:jc w:val="right"/>
              <w:rPr>
                <w:rFonts w:ascii="Arial" w:hAnsi="Arial" w:cs="Arial"/>
                <w:sz w:val="16"/>
                <w:szCs w:val="16"/>
              </w:rPr>
            </w:pPr>
            <w:r w:rsidRPr="00484DCB">
              <w:rPr>
                <w:rFonts w:ascii="Arial" w:hAnsi="Arial" w:cs="Arial"/>
                <w:sz w:val="16"/>
                <w:szCs w:val="16"/>
              </w:rPr>
              <w:t>100</w:t>
            </w:r>
          </w:p>
        </w:tc>
      </w:tr>
      <w:tr w:rsidR="005A3FBE" w:rsidRPr="00484DCB" w14:paraId="7BA7ED01" w14:textId="77777777" w:rsidTr="00792E5C">
        <w:trPr>
          <w:trHeight w:val="255"/>
        </w:trPr>
        <w:tc>
          <w:tcPr>
            <w:tcW w:w="647" w:type="dxa"/>
            <w:tcBorders>
              <w:top w:val="nil"/>
              <w:left w:val="single" w:sz="4" w:space="0" w:color="auto"/>
              <w:bottom w:val="single" w:sz="4" w:space="0" w:color="auto"/>
              <w:right w:val="nil"/>
            </w:tcBorders>
          </w:tcPr>
          <w:p w14:paraId="3A610219" w14:textId="77777777" w:rsidR="005A3FBE" w:rsidRPr="00484DCB" w:rsidRDefault="005A3FBE" w:rsidP="00792E5C">
            <w:pPr>
              <w:spacing w:after="0" w:line="240" w:lineRule="auto"/>
              <w:rPr>
                <w:rFonts w:ascii="Arial" w:hAnsi="Arial" w:cs="Arial"/>
                <w:sz w:val="16"/>
                <w:szCs w:val="16"/>
              </w:rPr>
            </w:pPr>
          </w:p>
        </w:tc>
        <w:tc>
          <w:tcPr>
            <w:tcW w:w="276" w:type="dxa"/>
            <w:tcBorders>
              <w:top w:val="nil"/>
              <w:left w:val="single" w:sz="4" w:space="0" w:color="auto"/>
              <w:bottom w:val="single" w:sz="4" w:space="0" w:color="auto"/>
              <w:right w:val="nil"/>
            </w:tcBorders>
            <w:noWrap/>
            <w:vAlign w:val="bottom"/>
          </w:tcPr>
          <w:p w14:paraId="369A41B0" w14:textId="77777777" w:rsidR="005A3FBE" w:rsidRPr="00484DCB" w:rsidRDefault="005A3FBE" w:rsidP="00792E5C">
            <w:pPr>
              <w:spacing w:after="0" w:line="240" w:lineRule="auto"/>
              <w:rPr>
                <w:rFonts w:ascii="Arial" w:hAnsi="Arial" w:cs="Arial"/>
                <w:sz w:val="16"/>
                <w:szCs w:val="16"/>
              </w:rPr>
            </w:pPr>
          </w:p>
        </w:tc>
        <w:tc>
          <w:tcPr>
            <w:tcW w:w="2574" w:type="dxa"/>
            <w:tcBorders>
              <w:top w:val="nil"/>
              <w:left w:val="nil"/>
              <w:bottom w:val="single" w:sz="4" w:space="0" w:color="auto"/>
              <w:right w:val="single" w:sz="4" w:space="0" w:color="auto"/>
            </w:tcBorders>
            <w:shd w:val="clear" w:color="000000" w:fill="FFFFFF"/>
          </w:tcPr>
          <w:p w14:paraId="56D6D726" w14:textId="77777777" w:rsidR="005A3FBE" w:rsidRPr="00484DCB" w:rsidRDefault="005A3FBE" w:rsidP="00792E5C">
            <w:pPr>
              <w:spacing w:after="0" w:line="240" w:lineRule="auto"/>
              <w:rPr>
                <w:rFonts w:ascii="Arial" w:hAnsi="Arial" w:cs="Arial"/>
                <w:sz w:val="16"/>
                <w:szCs w:val="16"/>
              </w:rPr>
            </w:pPr>
            <w:r w:rsidRPr="00484DCB">
              <w:rPr>
                <w:rFonts w:ascii="Arial" w:hAnsi="Arial" w:cs="Arial"/>
                <w:sz w:val="16"/>
                <w:szCs w:val="16"/>
              </w:rPr>
              <w:t>Penyediaan Bahan Logistik Kantor</w:t>
            </w:r>
          </w:p>
        </w:tc>
        <w:tc>
          <w:tcPr>
            <w:tcW w:w="1596" w:type="dxa"/>
            <w:tcBorders>
              <w:top w:val="nil"/>
              <w:left w:val="single" w:sz="4" w:space="0" w:color="auto"/>
              <w:bottom w:val="single" w:sz="4" w:space="0" w:color="auto"/>
              <w:right w:val="single" w:sz="4" w:space="0" w:color="auto"/>
            </w:tcBorders>
            <w:noWrap/>
          </w:tcPr>
          <w:p w14:paraId="0B08C152" w14:textId="77777777" w:rsidR="005A3FBE" w:rsidRPr="00484DCB" w:rsidRDefault="005A3FBE" w:rsidP="00792E5C">
            <w:pPr>
              <w:spacing w:after="0" w:line="240" w:lineRule="auto"/>
              <w:jc w:val="right"/>
              <w:rPr>
                <w:rFonts w:ascii="Arial" w:hAnsi="Arial" w:cs="Arial"/>
                <w:sz w:val="16"/>
                <w:szCs w:val="16"/>
              </w:rPr>
            </w:pPr>
            <w:r w:rsidRPr="00484DCB">
              <w:rPr>
                <w:rFonts w:ascii="Arial" w:hAnsi="Arial" w:cs="Arial"/>
                <w:sz w:val="16"/>
                <w:szCs w:val="16"/>
              </w:rPr>
              <w:t>6.665.000</w:t>
            </w:r>
          </w:p>
        </w:tc>
        <w:tc>
          <w:tcPr>
            <w:tcW w:w="1596" w:type="dxa"/>
            <w:tcBorders>
              <w:top w:val="nil"/>
              <w:left w:val="nil"/>
              <w:bottom w:val="single" w:sz="4" w:space="0" w:color="auto"/>
              <w:right w:val="single" w:sz="4" w:space="0" w:color="auto"/>
            </w:tcBorders>
            <w:noWrap/>
          </w:tcPr>
          <w:p w14:paraId="69ED2B92" w14:textId="77777777" w:rsidR="005A3FBE" w:rsidRPr="00484DCB" w:rsidRDefault="005A3FBE" w:rsidP="00792E5C">
            <w:pPr>
              <w:spacing w:after="0" w:line="240" w:lineRule="auto"/>
              <w:jc w:val="right"/>
              <w:rPr>
                <w:rFonts w:ascii="Arial" w:hAnsi="Arial" w:cs="Arial"/>
                <w:sz w:val="16"/>
                <w:szCs w:val="16"/>
              </w:rPr>
            </w:pPr>
            <w:r w:rsidRPr="00484DCB">
              <w:rPr>
                <w:rFonts w:ascii="Arial" w:hAnsi="Arial" w:cs="Arial"/>
                <w:sz w:val="16"/>
                <w:szCs w:val="16"/>
              </w:rPr>
              <w:t>6.665.000</w:t>
            </w:r>
          </w:p>
        </w:tc>
        <w:tc>
          <w:tcPr>
            <w:tcW w:w="1266" w:type="dxa"/>
            <w:tcBorders>
              <w:top w:val="nil"/>
              <w:left w:val="nil"/>
              <w:bottom w:val="single" w:sz="4" w:space="0" w:color="auto"/>
              <w:right w:val="single" w:sz="4" w:space="0" w:color="auto"/>
            </w:tcBorders>
            <w:noWrap/>
            <w:vAlign w:val="bottom"/>
          </w:tcPr>
          <w:p w14:paraId="4AAD7680" w14:textId="77777777" w:rsidR="005A3FBE" w:rsidRPr="00484DCB" w:rsidRDefault="005A3FBE" w:rsidP="00792E5C">
            <w:pPr>
              <w:spacing w:after="0" w:line="240" w:lineRule="auto"/>
              <w:jc w:val="right"/>
              <w:rPr>
                <w:rFonts w:ascii="Arial" w:hAnsi="Arial" w:cs="Arial"/>
                <w:sz w:val="16"/>
                <w:szCs w:val="16"/>
              </w:rPr>
            </w:pPr>
            <w:r w:rsidRPr="00484DCB">
              <w:rPr>
                <w:rFonts w:ascii="Arial" w:hAnsi="Arial" w:cs="Arial"/>
                <w:sz w:val="16"/>
                <w:szCs w:val="16"/>
              </w:rPr>
              <w:t>100</w:t>
            </w:r>
          </w:p>
        </w:tc>
      </w:tr>
      <w:tr w:rsidR="005A3FBE" w:rsidRPr="00484DCB" w14:paraId="2D54D7A1" w14:textId="77777777" w:rsidTr="00792E5C">
        <w:trPr>
          <w:trHeight w:val="255"/>
        </w:trPr>
        <w:tc>
          <w:tcPr>
            <w:tcW w:w="647" w:type="dxa"/>
            <w:tcBorders>
              <w:top w:val="nil"/>
              <w:left w:val="single" w:sz="4" w:space="0" w:color="auto"/>
              <w:bottom w:val="single" w:sz="4" w:space="0" w:color="auto"/>
              <w:right w:val="nil"/>
            </w:tcBorders>
          </w:tcPr>
          <w:p w14:paraId="743C3DC4" w14:textId="77777777" w:rsidR="005A3FBE" w:rsidRPr="00484DCB" w:rsidRDefault="005A3FBE" w:rsidP="00792E5C">
            <w:pPr>
              <w:spacing w:after="0" w:line="240" w:lineRule="auto"/>
              <w:rPr>
                <w:rFonts w:ascii="Arial" w:hAnsi="Arial" w:cs="Arial"/>
                <w:sz w:val="16"/>
                <w:szCs w:val="16"/>
              </w:rPr>
            </w:pPr>
          </w:p>
        </w:tc>
        <w:tc>
          <w:tcPr>
            <w:tcW w:w="276" w:type="dxa"/>
            <w:tcBorders>
              <w:top w:val="nil"/>
              <w:left w:val="single" w:sz="4" w:space="0" w:color="auto"/>
              <w:bottom w:val="single" w:sz="4" w:space="0" w:color="auto"/>
              <w:right w:val="nil"/>
            </w:tcBorders>
            <w:noWrap/>
            <w:vAlign w:val="bottom"/>
          </w:tcPr>
          <w:p w14:paraId="461A7287" w14:textId="77777777" w:rsidR="005A3FBE" w:rsidRPr="00484DCB" w:rsidRDefault="005A3FBE" w:rsidP="00792E5C">
            <w:pPr>
              <w:spacing w:after="0" w:line="240" w:lineRule="auto"/>
              <w:rPr>
                <w:rFonts w:ascii="Arial" w:hAnsi="Arial" w:cs="Arial"/>
                <w:sz w:val="16"/>
                <w:szCs w:val="16"/>
              </w:rPr>
            </w:pPr>
          </w:p>
        </w:tc>
        <w:tc>
          <w:tcPr>
            <w:tcW w:w="2574" w:type="dxa"/>
            <w:tcBorders>
              <w:top w:val="nil"/>
              <w:left w:val="nil"/>
              <w:bottom w:val="single" w:sz="4" w:space="0" w:color="auto"/>
              <w:right w:val="single" w:sz="4" w:space="0" w:color="auto"/>
            </w:tcBorders>
            <w:shd w:val="clear" w:color="000000" w:fill="FFFFFF"/>
          </w:tcPr>
          <w:p w14:paraId="7FA8754A" w14:textId="77777777" w:rsidR="005A3FBE" w:rsidRPr="00F5321E" w:rsidRDefault="005A3FBE" w:rsidP="00792E5C">
            <w:pPr>
              <w:spacing w:after="0" w:line="240" w:lineRule="auto"/>
              <w:rPr>
                <w:rFonts w:ascii="Arial" w:hAnsi="Arial" w:cs="Arial"/>
                <w:sz w:val="16"/>
                <w:szCs w:val="16"/>
                <w:lang w:val="sv-SE"/>
              </w:rPr>
            </w:pPr>
            <w:r w:rsidRPr="00F5321E">
              <w:rPr>
                <w:rFonts w:ascii="Arial" w:hAnsi="Arial" w:cs="Arial"/>
                <w:sz w:val="16"/>
                <w:szCs w:val="16"/>
                <w:lang w:val="sv-SE"/>
              </w:rPr>
              <w:t>Penyediaan Bahan Bacaan dan Peraturan Perundang-undangan</w:t>
            </w:r>
          </w:p>
        </w:tc>
        <w:tc>
          <w:tcPr>
            <w:tcW w:w="1596" w:type="dxa"/>
            <w:tcBorders>
              <w:top w:val="nil"/>
              <w:left w:val="single" w:sz="4" w:space="0" w:color="auto"/>
              <w:bottom w:val="single" w:sz="4" w:space="0" w:color="auto"/>
              <w:right w:val="single" w:sz="4" w:space="0" w:color="auto"/>
            </w:tcBorders>
            <w:noWrap/>
          </w:tcPr>
          <w:p w14:paraId="7CA88653" w14:textId="77777777" w:rsidR="005A3FBE" w:rsidRPr="00484DCB" w:rsidRDefault="005A3FBE" w:rsidP="00792E5C">
            <w:pPr>
              <w:spacing w:after="0" w:line="240" w:lineRule="auto"/>
              <w:jc w:val="right"/>
              <w:rPr>
                <w:rFonts w:ascii="Arial" w:hAnsi="Arial" w:cs="Arial"/>
                <w:sz w:val="16"/>
                <w:szCs w:val="16"/>
              </w:rPr>
            </w:pPr>
            <w:r w:rsidRPr="00484DCB">
              <w:rPr>
                <w:rFonts w:ascii="Arial" w:hAnsi="Arial" w:cs="Arial"/>
                <w:sz w:val="16"/>
                <w:szCs w:val="16"/>
              </w:rPr>
              <w:t>1.020.000</w:t>
            </w:r>
          </w:p>
        </w:tc>
        <w:tc>
          <w:tcPr>
            <w:tcW w:w="1596" w:type="dxa"/>
            <w:tcBorders>
              <w:top w:val="nil"/>
              <w:left w:val="nil"/>
              <w:bottom w:val="single" w:sz="4" w:space="0" w:color="auto"/>
              <w:right w:val="single" w:sz="4" w:space="0" w:color="auto"/>
            </w:tcBorders>
            <w:noWrap/>
          </w:tcPr>
          <w:p w14:paraId="68361476" w14:textId="77777777" w:rsidR="005A3FBE" w:rsidRPr="00484DCB" w:rsidRDefault="005A3FBE" w:rsidP="00792E5C">
            <w:pPr>
              <w:spacing w:after="0" w:line="240" w:lineRule="auto"/>
              <w:jc w:val="right"/>
              <w:rPr>
                <w:rFonts w:ascii="Arial" w:hAnsi="Arial" w:cs="Arial"/>
                <w:sz w:val="16"/>
                <w:szCs w:val="16"/>
              </w:rPr>
            </w:pPr>
            <w:r w:rsidRPr="00484DCB">
              <w:rPr>
                <w:rFonts w:ascii="Arial" w:hAnsi="Arial" w:cs="Arial"/>
                <w:sz w:val="16"/>
                <w:szCs w:val="16"/>
              </w:rPr>
              <w:t>1.020.000</w:t>
            </w:r>
          </w:p>
        </w:tc>
        <w:tc>
          <w:tcPr>
            <w:tcW w:w="1266" w:type="dxa"/>
            <w:tcBorders>
              <w:top w:val="nil"/>
              <w:left w:val="nil"/>
              <w:bottom w:val="single" w:sz="4" w:space="0" w:color="auto"/>
              <w:right w:val="single" w:sz="4" w:space="0" w:color="auto"/>
            </w:tcBorders>
            <w:noWrap/>
            <w:vAlign w:val="bottom"/>
          </w:tcPr>
          <w:p w14:paraId="7DBBEBDF" w14:textId="77777777" w:rsidR="005A3FBE" w:rsidRPr="00484DCB" w:rsidRDefault="005A3FBE" w:rsidP="00792E5C">
            <w:pPr>
              <w:spacing w:after="0" w:line="240" w:lineRule="auto"/>
              <w:jc w:val="right"/>
              <w:rPr>
                <w:rFonts w:ascii="Arial" w:hAnsi="Arial" w:cs="Arial"/>
                <w:sz w:val="16"/>
                <w:szCs w:val="16"/>
              </w:rPr>
            </w:pPr>
            <w:r w:rsidRPr="00484DCB">
              <w:rPr>
                <w:rFonts w:ascii="Arial" w:hAnsi="Arial" w:cs="Arial"/>
                <w:sz w:val="16"/>
                <w:szCs w:val="16"/>
              </w:rPr>
              <w:t>100</w:t>
            </w:r>
          </w:p>
        </w:tc>
      </w:tr>
      <w:tr w:rsidR="005A3FBE" w:rsidRPr="00484DCB" w14:paraId="18EE0656" w14:textId="77777777" w:rsidTr="00792E5C">
        <w:trPr>
          <w:trHeight w:val="255"/>
        </w:trPr>
        <w:tc>
          <w:tcPr>
            <w:tcW w:w="647" w:type="dxa"/>
            <w:tcBorders>
              <w:top w:val="nil"/>
              <w:left w:val="single" w:sz="4" w:space="0" w:color="auto"/>
              <w:bottom w:val="single" w:sz="4" w:space="0" w:color="auto"/>
              <w:right w:val="nil"/>
            </w:tcBorders>
          </w:tcPr>
          <w:p w14:paraId="2AE0FAA8" w14:textId="77777777" w:rsidR="005A3FBE" w:rsidRPr="00484DCB" w:rsidRDefault="005A3FBE" w:rsidP="00792E5C">
            <w:pPr>
              <w:spacing w:after="0" w:line="240" w:lineRule="auto"/>
              <w:rPr>
                <w:rFonts w:ascii="Arial" w:hAnsi="Arial" w:cs="Arial"/>
                <w:sz w:val="16"/>
                <w:szCs w:val="16"/>
              </w:rPr>
            </w:pPr>
          </w:p>
        </w:tc>
        <w:tc>
          <w:tcPr>
            <w:tcW w:w="276" w:type="dxa"/>
            <w:tcBorders>
              <w:top w:val="nil"/>
              <w:left w:val="single" w:sz="4" w:space="0" w:color="auto"/>
              <w:bottom w:val="single" w:sz="4" w:space="0" w:color="auto"/>
              <w:right w:val="nil"/>
            </w:tcBorders>
            <w:noWrap/>
            <w:vAlign w:val="bottom"/>
          </w:tcPr>
          <w:p w14:paraId="13FCB73B" w14:textId="77777777" w:rsidR="005A3FBE" w:rsidRPr="00484DCB" w:rsidRDefault="005A3FBE" w:rsidP="00792E5C">
            <w:pPr>
              <w:spacing w:after="0" w:line="240" w:lineRule="auto"/>
              <w:rPr>
                <w:rFonts w:ascii="Arial" w:hAnsi="Arial" w:cs="Arial"/>
                <w:sz w:val="16"/>
                <w:szCs w:val="16"/>
              </w:rPr>
            </w:pPr>
          </w:p>
        </w:tc>
        <w:tc>
          <w:tcPr>
            <w:tcW w:w="2574" w:type="dxa"/>
            <w:tcBorders>
              <w:top w:val="nil"/>
              <w:left w:val="nil"/>
              <w:bottom w:val="single" w:sz="4" w:space="0" w:color="auto"/>
              <w:right w:val="single" w:sz="4" w:space="0" w:color="auto"/>
            </w:tcBorders>
            <w:shd w:val="clear" w:color="000000" w:fill="FFFFFF"/>
          </w:tcPr>
          <w:p w14:paraId="610E0EC0" w14:textId="77777777" w:rsidR="005A3FBE" w:rsidRPr="00F5321E" w:rsidRDefault="005A3FBE" w:rsidP="00792E5C">
            <w:pPr>
              <w:spacing w:after="0" w:line="240" w:lineRule="auto"/>
              <w:rPr>
                <w:rFonts w:ascii="Arial" w:hAnsi="Arial" w:cs="Arial"/>
                <w:sz w:val="16"/>
                <w:szCs w:val="16"/>
                <w:lang w:val="sv-SE"/>
              </w:rPr>
            </w:pPr>
            <w:r w:rsidRPr="00F5321E">
              <w:rPr>
                <w:rFonts w:ascii="Arial" w:hAnsi="Arial" w:cs="Arial"/>
                <w:sz w:val="16"/>
                <w:szCs w:val="16"/>
                <w:lang w:val="sv-SE"/>
              </w:rPr>
              <w:t>Penyelenggaraan Rapat Koordinasi dan Konsultasi SKPD</w:t>
            </w:r>
          </w:p>
        </w:tc>
        <w:tc>
          <w:tcPr>
            <w:tcW w:w="1596" w:type="dxa"/>
            <w:tcBorders>
              <w:top w:val="nil"/>
              <w:left w:val="single" w:sz="4" w:space="0" w:color="auto"/>
              <w:bottom w:val="single" w:sz="4" w:space="0" w:color="auto"/>
              <w:right w:val="single" w:sz="4" w:space="0" w:color="auto"/>
            </w:tcBorders>
            <w:noWrap/>
          </w:tcPr>
          <w:p w14:paraId="7358BE0E" w14:textId="77777777" w:rsidR="005A3FBE" w:rsidRPr="00484DCB" w:rsidRDefault="005A3FBE" w:rsidP="00792E5C">
            <w:pPr>
              <w:spacing w:after="0" w:line="240" w:lineRule="auto"/>
              <w:jc w:val="right"/>
              <w:rPr>
                <w:rFonts w:ascii="Arial" w:hAnsi="Arial" w:cs="Arial"/>
                <w:sz w:val="16"/>
                <w:szCs w:val="16"/>
              </w:rPr>
            </w:pPr>
            <w:r w:rsidRPr="00484DCB">
              <w:rPr>
                <w:rFonts w:ascii="Arial" w:hAnsi="Arial" w:cs="Arial"/>
                <w:sz w:val="16"/>
                <w:szCs w:val="16"/>
              </w:rPr>
              <w:t>9.900.000</w:t>
            </w:r>
          </w:p>
        </w:tc>
        <w:tc>
          <w:tcPr>
            <w:tcW w:w="1596" w:type="dxa"/>
            <w:tcBorders>
              <w:top w:val="nil"/>
              <w:left w:val="nil"/>
              <w:bottom w:val="single" w:sz="4" w:space="0" w:color="auto"/>
              <w:right w:val="single" w:sz="4" w:space="0" w:color="auto"/>
            </w:tcBorders>
            <w:noWrap/>
          </w:tcPr>
          <w:p w14:paraId="2E8004EA" w14:textId="77777777" w:rsidR="005A3FBE" w:rsidRPr="00484DCB" w:rsidRDefault="005A3FBE" w:rsidP="00792E5C">
            <w:pPr>
              <w:spacing w:after="0" w:line="240" w:lineRule="auto"/>
              <w:jc w:val="right"/>
              <w:rPr>
                <w:rFonts w:ascii="Arial" w:hAnsi="Arial" w:cs="Arial"/>
                <w:sz w:val="16"/>
                <w:szCs w:val="16"/>
              </w:rPr>
            </w:pPr>
            <w:r w:rsidRPr="00484DCB">
              <w:rPr>
                <w:rFonts w:ascii="Arial" w:hAnsi="Arial" w:cs="Arial"/>
                <w:sz w:val="16"/>
                <w:szCs w:val="16"/>
              </w:rPr>
              <w:t>9.900.000</w:t>
            </w:r>
          </w:p>
        </w:tc>
        <w:tc>
          <w:tcPr>
            <w:tcW w:w="1266" w:type="dxa"/>
            <w:tcBorders>
              <w:top w:val="nil"/>
              <w:left w:val="nil"/>
              <w:bottom w:val="single" w:sz="4" w:space="0" w:color="auto"/>
              <w:right w:val="single" w:sz="4" w:space="0" w:color="auto"/>
            </w:tcBorders>
            <w:noWrap/>
            <w:vAlign w:val="bottom"/>
          </w:tcPr>
          <w:p w14:paraId="00495928" w14:textId="77777777" w:rsidR="005A3FBE" w:rsidRPr="00484DCB" w:rsidRDefault="005A3FBE" w:rsidP="00792E5C">
            <w:pPr>
              <w:spacing w:after="0" w:line="240" w:lineRule="auto"/>
              <w:jc w:val="right"/>
              <w:rPr>
                <w:rFonts w:ascii="Arial" w:hAnsi="Arial" w:cs="Arial"/>
                <w:sz w:val="16"/>
                <w:szCs w:val="16"/>
              </w:rPr>
            </w:pPr>
            <w:r w:rsidRPr="00484DCB">
              <w:rPr>
                <w:rFonts w:ascii="Arial" w:hAnsi="Arial" w:cs="Arial"/>
                <w:sz w:val="16"/>
                <w:szCs w:val="16"/>
              </w:rPr>
              <w:t>100</w:t>
            </w:r>
          </w:p>
        </w:tc>
      </w:tr>
      <w:tr w:rsidR="005A3FBE" w:rsidRPr="00484DCB" w14:paraId="4BF4F4C8" w14:textId="77777777" w:rsidTr="00792E5C">
        <w:trPr>
          <w:trHeight w:val="255"/>
        </w:trPr>
        <w:tc>
          <w:tcPr>
            <w:tcW w:w="647" w:type="dxa"/>
            <w:tcBorders>
              <w:top w:val="nil"/>
              <w:left w:val="single" w:sz="4" w:space="0" w:color="auto"/>
              <w:bottom w:val="single" w:sz="4" w:space="0" w:color="auto"/>
              <w:right w:val="nil"/>
            </w:tcBorders>
          </w:tcPr>
          <w:p w14:paraId="7E75CA8F" w14:textId="77777777" w:rsidR="005A3FBE" w:rsidRPr="00484DCB" w:rsidRDefault="005A3FBE" w:rsidP="00792E5C">
            <w:pPr>
              <w:spacing w:after="0" w:line="240" w:lineRule="auto"/>
              <w:rPr>
                <w:rFonts w:ascii="Arial" w:hAnsi="Arial" w:cs="Arial"/>
                <w:sz w:val="16"/>
                <w:szCs w:val="16"/>
              </w:rPr>
            </w:pPr>
          </w:p>
        </w:tc>
        <w:tc>
          <w:tcPr>
            <w:tcW w:w="276" w:type="dxa"/>
            <w:tcBorders>
              <w:top w:val="nil"/>
              <w:left w:val="single" w:sz="4" w:space="0" w:color="auto"/>
              <w:bottom w:val="single" w:sz="4" w:space="0" w:color="auto"/>
              <w:right w:val="nil"/>
            </w:tcBorders>
            <w:noWrap/>
            <w:vAlign w:val="bottom"/>
          </w:tcPr>
          <w:p w14:paraId="07E8DCCD" w14:textId="77777777" w:rsidR="005A3FBE" w:rsidRPr="00484DCB" w:rsidRDefault="005A3FBE" w:rsidP="00792E5C">
            <w:pPr>
              <w:spacing w:after="0" w:line="240" w:lineRule="auto"/>
              <w:rPr>
                <w:rFonts w:ascii="Arial" w:hAnsi="Arial" w:cs="Arial"/>
                <w:sz w:val="16"/>
                <w:szCs w:val="16"/>
              </w:rPr>
            </w:pPr>
          </w:p>
        </w:tc>
        <w:tc>
          <w:tcPr>
            <w:tcW w:w="2574" w:type="dxa"/>
            <w:tcBorders>
              <w:top w:val="nil"/>
              <w:left w:val="nil"/>
              <w:bottom w:val="single" w:sz="4" w:space="0" w:color="auto"/>
              <w:right w:val="single" w:sz="4" w:space="0" w:color="auto"/>
            </w:tcBorders>
            <w:shd w:val="clear" w:color="000000" w:fill="FFFFFF"/>
          </w:tcPr>
          <w:p w14:paraId="0B6B4C1D" w14:textId="77777777" w:rsidR="005A3FBE" w:rsidRPr="00F5321E" w:rsidRDefault="005A3FBE" w:rsidP="00792E5C">
            <w:pPr>
              <w:spacing w:after="0" w:line="240" w:lineRule="auto"/>
              <w:rPr>
                <w:rFonts w:ascii="Arial" w:hAnsi="Arial" w:cs="Arial"/>
                <w:sz w:val="16"/>
                <w:szCs w:val="16"/>
                <w:lang w:val="sv-SE"/>
              </w:rPr>
            </w:pPr>
            <w:r w:rsidRPr="00F5321E">
              <w:rPr>
                <w:rFonts w:ascii="Arial" w:hAnsi="Arial" w:cs="Arial"/>
                <w:sz w:val="16"/>
                <w:szCs w:val="16"/>
                <w:lang w:val="sv-SE"/>
              </w:rPr>
              <w:t>Dukungan Pelaksanaan Sistem Pemerintahan Berbasis Elektronik pada SKPD</w:t>
            </w:r>
          </w:p>
        </w:tc>
        <w:tc>
          <w:tcPr>
            <w:tcW w:w="1596" w:type="dxa"/>
            <w:tcBorders>
              <w:top w:val="nil"/>
              <w:left w:val="single" w:sz="4" w:space="0" w:color="auto"/>
              <w:bottom w:val="single" w:sz="4" w:space="0" w:color="auto"/>
              <w:right w:val="single" w:sz="4" w:space="0" w:color="auto"/>
            </w:tcBorders>
            <w:noWrap/>
          </w:tcPr>
          <w:p w14:paraId="2E53AB62" w14:textId="77777777" w:rsidR="005A3FBE" w:rsidRPr="00484DCB" w:rsidRDefault="005A3FBE" w:rsidP="00792E5C">
            <w:pPr>
              <w:spacing w:after="0" w:line="240" w:lineRule="auto"/>
              <w:jc w:val="right"/>
              <w:rPr>
                <w:rFonts w:ascii="Arial" w:hAnsi="Arial" w:cs="Arial"/>
                <w:sz w:val="16"/>
                <w:szCs w:val="16"/>
              </w:rPr>
            </w:pPr>
            <w:r w:rsidRPr="00484DCB">
              <w:rPr>
                <w:rFonts w:ascii="Arial" w:hAnsi="Arial" w:cs="Arial"/>
                <w:sz w:val="16"/>
                <w:szCs w:val="16"/>
              </w:rPr>
              <w:t>1.550.000</w:t>
            </w:r>
          </w:p>
        </w:tc>
        <w:tc>
          <w:tcPr>
            <w:tcW w:w="1596" w:type="dxa"/>
            <w:tcBorders>
              <w:top w:val="nil"/>
              <w:left w:val="nil"/>
              <w:bottom w:val="single" w:sz="4" w:space="0" w:color="auto"/>
              <w:right w:val="single" w:sz="4" w:space="0" w:color="auto"/>
            </w:tcBorders>
            <w:noWrap/>
          </w:tcPr>
          <w:p w14:paraId="5AE2A6F1" w14:textId="77777777" w:rsidR="005A3FBE" w:rsidRPr="00484DCB" w:rsidRDefault="005A3FBE" w:rsidP="00792E5C">
            <w:pPr>
              <w:spacing w:after="0" w:line="240" w:lineRule="auto"/>
              <w:jc w:val="right"/>
              <w:rPr>
                <w:rFonts w:ascii="Arial" w:hAnsi="Arial" w:cs="Arial"/>
                <w:sz w:val="16"/>
                <w:szCs w:val="16"/>
              </w:rPr>
            </w:pPr>
            <w:r w:rsidRPr="00484DCB">
              <w:rPr>
                <w:rFonts w:ascii="Arial" w:hAnsi="Arial" w:cs="Arial"/>
                <w:sz w:val="16"/>
                <w:szCs w:val="16"/>
              </w:rPr>
              <w:t>1.550.000</w:t>
            </w:r>
          </w:p>
        </w:tc>
        <w:tc>
          <w:tcPr>
            <w:tcW w:w="1266" w:type="dxa"/>
            <w:tcBorders>
              <w:top w:val="nil"/>
              <w:left w:val="nil"/>
              <w:bottom w:val="single" w:sz="4" w:space="0" w:color="auto"/>
              <w:right w:val="single" w:sz="4" w:space="0" w:color="auto"/>
            </w:tcBorders>
            <w:noWrap/>
            <w:vAlign w:val="bottom"/>
          </w:tcPr>
          <w:p w14:paraId="442B4B4F" w14:textId="77777777" w:rsidR="005A3FBE" w:rsidRPr="00484DCB" w:rsidRDefault="005A3FBE" w:rsidP="00792E5C">
            <w:pPr>
              <w:spacing w:after="0" w:line="240" w:lineRule="auto"/>
              <w:jc w:val="right"/>
              <w:rPr>
                <w:rFonts w:ascii="Arial" w:hAnsi="Arial" w:cs="Arial"/>
                <w:sz w:val="16"/>
                <w:szCs w:val="16"/>
              </w:rPr>
            </w:pPr>
            <w:r w:rsidRPr="00484DCB">
              <w:rPr>
                <w:rFonts w:ascii="Arial" w:hAnsi="Arial" w:cs="Arial"/>
                <w:sz w:val="16"/>
                <w:szCs w:val="16"/>
              </w:rPr>
              <w:t>100</w:t>
            </w:r>
          </w:p>
        </w:tc>
      </w:tr>
      <w:tr w:rsidR="005A3FBE" w:rsidRPr="00484DCB" w14:paraId="7E831C3B" w14:textId="77777777" w:rsidTr="00792E5C">
        <w:trPr>
          <w:trHeight w:val="255"/>
        </w:trPr>
        <w:tc>
          <w:tcPr>
            <w:tcW w:w="647" w:type="dxa"/>
            <w:tcBorders>
              <w:top w:val="nil"/>
              <w:left w:val="single" w:sz="4" w:space="0" w:color="auto"/>
              <w:bottom w:val="single" w:sz="4" w:space="0" w:color="auto"/>
              <w:right w:val="nil"/>
            </w:tcBorders>
          </w:tcPr>
          <w:p w14:paraId="0F5F89C1" w14:textId="77777777" w:rsidR="005A3FBE" w:rsidRPr="00484DCB" w:rsidRDefault="005A3FBE" w:rsidP="00792E5C">
            <w:pPr>
              <w:spacing w:after="0" w:line="240" w:lineRule="auto"/>
              <w:rPr>
                <w:rFonts w:ascii="Arial" w:hAnsi="Arial" w:cs="Arial"/>
                <w:sz w:val="16"/>
                <w:szCs w:val="16"/>
              </w:rPr>
            </w:pPr>
          </w:p>
        </w:tc>
        <w:tc>
          <w:tcPr>
            <w:tcW w:w="276" w:type="dxa"/>
            <w:tcBorders>
              <w:top w:val="nil"/>
              <w:left w:val="single" w:sz="4" w:space="0" w:color="auto"/>
              <w:bottom w:val="single" w:sz="4" w:space="0" w:color="auto"/>
              <w:right w:val="nil"/>
            </w:tcBorders>
            <w:noWrap/>
            <w:vAlign w:val="bottom"/>
          </w:tcPr>
          <w:p w14:paraId="5F347692" w14:textId="77777777" w:rsidR="005A3FBE" w:rsidRPr="00484DCB" w:rsidRDefault="005A3FBE" w:rsidP="00792E5C">
            <w:pPr>
              <w:spacing w:after="0" w:line="240" w:lineRule="auto"/>
              <w:rPr>
                <w:rFonts w:ascii="Arial" w:hAnsi="Arial" w:cs="Arial"/>
                <w:sz w:val="16"/>
                <w:szCs w:val="16"/>
              </w:rPr>
            </w:pPr>
          </w:p>
        </w:tc>
        <w:tc>
          <w:tcPr>
            <w:tcW w:w="2574" w:type="dxa"/>
            <w:tcBorders>
              <w:top w:val="nil"/>
              <w:left w:val="nil"/>
              <w:bottom w:val="single" w:sz="4" w:space="0" w:color="auto"/>
              <w:right w:val="single" w:sz="4" w:space="0" w:color="auto"/>
            </w:tcBorders>
            <w:shd w:val="clear" w:color="000000" w:fill="FFFFFF"/>
          </w:tcPr>
          <w:p w14:paraId="7AB5A77C" w14:textId="77777777" w:rsidR="005A3FBE" w:rsidRPr="00F5321E" w:rsidRDefault="005A3FBE" w:rsidP="00792E5C">
            <w:pPr>
              <w:spacing w:after="0" w:line="240" w:lineRule="auto"/>
              <w:rPr>
                <w:rFonts w:ascii="Arial" w:hAnsi="Arial" w:cs="Arial"/>
                <w:sz w:val="16"/>
                <w:szCs w:val="16"/>
                <w:lang w:val="sv-SE"/>
              </w:rPr>
            </w:pPr>
            <w:r w:rsidRPr="00F5321E">
              <w:rPr>
                <w:rFonts w:ascii="Arial" w:hAnsi="Arial" w:cs="Arial"/>
                <w:sz w:val="16"/>
                <w:szCs w:val="16"/>
                <w:lang w:val="sv-SE"/>
              </w:rPr>
              <w:t>Pengadaan Barang Milik Daerah Penunjang Urusan Pemerintah Daerah</w:t>
            </w:r>
          </w:p>
        </w:tc>
        <w:tc>
          <w:tcPr>
            <w:tcW w:w="1596" w:type="dxa"/>
            <w:tcBorders>
              <w:top w:val="nil"/>
              <w:left w:val="single" w:sz="4" w:space="0" w:color="auto"/>
              <w:bottom w:val="single" w:sz="4" w:space="0" w:color="auto"/>
              <w:right w:val="single" w:sz="4" w:space="0" w:color="auto"/>
            </w:tcBorders>
            <w:noWrap/>
          </w:tcPr>
          <w:p w14:paraId="25E74832" w14:textId="77777777" w:rsidR="005A3FBE" w:rsidRPr="00484DCB" w:rsidRDefault="005A3FBE" w:rsidP="00792E5C">
            <w:pPr>
              <w:spacing w:after="0" w:line="240" w:lineRule="auto"/>
              <w:jc w:val="right"/>
              <w:rPr>
                <w:rFonts w:ascii="Arial" w:hAnsi="Arial" w:cs="Arial"/>
                <w:sz w:val="16"/>
                <w:szCs w:val="16"/>
              </w:rPr>
            </w:pPr>
            <w:r w:rsidRPr="00484DCB">
              <w:rPr>
                <w:rFonts w:ascii="Arial" w:hAnsi="Arial" w:cs="Arial"/>
                <w:sz w:val="16"/>
                <w:szCs w:val="16"/>
              </w:rPr>
              <w:t>25.000.000</w:t>
            </w:r>
          </w:p>
        </w:tc>
        <w:tc>
          <w:tcPr>
            <w:tcW w:w="1596" w:type="dxa"/>
            <w:tcBorders>
              <w:top w:val="nil"/>
              <w:left w:val="nil"/>
              <w:bottom w:val="single" w:sz="4" w:space="0" w:color="auto"/>
              <w:right w:val="single" w:sz="4" w:space="0" w:color="auto"/>
            </w:tcBorders>
            <w:noWrap/>
          </w:tcPr>
          <w:p w14:paraId="34C95B4A" w14:textId="77777777" w:rsidR="005A3FBE" w:rsidRPr="00484DCB" w:rsidRDefault="005A3FBE" w:rsidP="00792E5C">
            <w:pPr>
              <w:spacing w:after="0" w:line="240" w:lineRule="auto"/>
              <w:jc w:val="right"/>
              <w:rPr>
                <w:rFonts w:ascii="Arial" w:hAnsi="Arial" w:cs="Arial"/>
                <w:sz w:val="16"/>
                <w:szCs w:val="16"/>
              </w:rPr>
            </w:pPr>
            <w:r w:rsidRPr="00484DCB">
              <w:rPr>
                <w:rFonts w:ascii="Arial" w:hAnsi="Arial" w:cs="Arial"/>
                <w:sz w:val="16"/>
                <w:szCs w:val="16"/>
              </w:rPr>
              <w:t>24.900.000</w:t>
            </w:r>
          </w:p>
        </w:tc>
        <w:tc>
          <w:tcPr>
            <w:tcW w:w="1266" w:type="dxa"/>
            <w:tcBorders>
              <w:top w:val="nil"/>
              <w:left w:val="nil"/>
              <w:bottom w:val="single" w:sz="4" w:space="0" w:color="auto"/>
              <w:right w:val="single" w:sz="4" w:space="0" w:color="auto"/>
            </w:tcBorders>
            <w:noWrap/>
            <w:vAlign w:val="bottom"/>
          </w:tcPr>
          <w:p w14:paraId="2BBFF768" w14:textId="77777777" w:rsidR="005A3FBE" w:rsidRPr="00484DCB" w:rsidRDefault="005A3FBE" w:rsidP="00792E5C">
            <w:pPr>
              <w:spacing w:after="0" w:line="240" w:lineRule="auto"/>
              <w:jc w:val="right"/>
              <w:rPr>
                <w:rFonts w:ascii="Arial" w:hAnsi="Arial" w:cs="Arial"/>
                <w:sz w:val="16"/>
                <w:szCs w:val="16"/>
              </w:rPr>
            </w:pPr>
            <w:r w:rsidRPr="00484DCB">
              <w:rPr>
                <w:rFonts w:ascii="Arial" w:hAnsi="Arial" w:cs="Arial"/>
                <w:sz w:val="16"/>
                <w:szCs w:val="16"/>
              </w:rPr>
              <w:t>99,60</w:t>
            </w:r>
          </w:p>
        </w:tc>
      </w:tr>
      <w:tr w:rsidR="005A3FBE" w:rsidRPr="00484DCB" w14:paraId="40649207" w14:textId="77777777" w:rsidTr="00792E5C">
        <w:trPr>
          <w:trHeight w:val="255"/>
        </w:trPr>
        <w:tc>
          <w:tcPr>
            <w:tcW w:w="647" w:type="dxa"/>
            <w:tcBorders>
              <w:top w:val="nil"/>
              <w:left w:val="single" w:sz="4" w:space="0" w:color="auto"/>
              <w:bottom w:val="single" w:sz="4" w:space="0" w:color="auto"/>
              <w:right w:val="nil"/>
            </w:tcBorders>
          </w:tcPr>
          <w:p w14:paraId="06DF0045" w14:textId="77777777" w:rsidR="005A3FBE" w:rsidRPr="00484DCB" w:rsidRDefault="005A3FBE" w:rsidP="00792E5C">
            <w:pPr>
              <w:spacing w:after="0" w:line="240" w:lineRule="auto"/>
              <w:rPr>
                <w:rFonts w:ascii="Arial" w:hAnsi="Arial" w:cs="Arial"/>
                <w:sz w:val="16"/>
                <w:szCs w:val="16"/>
              </w:rPr>
            </w:pPr>
          </w:p>
        </w:tc>
        <w:tc>
          <w:tcPr>
            <w:tcW w:w="276" w:type="dxa"/>
            <w:tcBorders>
              <w:top w:val="nil"/>
              <w:left w:val="single" w:sz="4" w:space="0" w:color="auto"/>
              <w:bottom w:val="single" w:sz="4" w:space="0" w:color="auto"/>
              <w:right w:val="nil"/>
            </w:tcBorders>
            <w:noWrap/>
            <w:vAlign w:val="bottom"/>
          </w:tcPr>
          <w:p w14:paraId="3419FBDB" w14:textId="77777777" w:rsidR="005A3FBE" w:rsidRPr="00484DCB" w:rsidRDefault="005A3FBE" w:rsidP="00792E5C">
            <w:pPr>
              <w:spacing w:after="0" w:line="240" w:lineRule="auto"/>
              <w:rPr>
                <w:rFonts w:ascii="Arial" w:hAnsi="Arial" w:cs="Arial"/>
                <w:sz w:val="16"/>
                <w:szCs w:val="16"/>
              </w:rPr>
            </w:pPr>
          </w:p>
        </w:tc>
        <w:tc>
          <w:tcPr>
            <w:tcW w:w="2574" w:type="dxa"/>
            <w:tcBorders>
              <w:top w:val="nil"/>
              <w:left w:val="nil"/>
              <w:bottom w:val="single" w:sz="4" w:space="0" w:color="auto"/>
              <w:right w:val="single" w:sz="4" w:space="0" w:color="auto"/>
            </w:tcBorders>
            <w:shd w:val="clear" w:color="000000" w:fill="FFFFFF"/>
          </w:tcPr>
          <w:p w14:paraId="63DFE184" w14:textId="77777777" w:rsidR="005A3FBE" w:rsidRPr="00F5321E" w:rsidRDefault="005A3FBE" w:rsidP="00792E5C">
            <w:pPr>
              <w:spacing w:after="0" w:line="240" w:lineRule="auto"/>
              <w:rPr>
                <w:rFonts w:ascii="Arial" w:hAnsi="Arial" w:cs="Arial"/>
                <w:sz w:val="16"/>
                <w:szCs w:val="16"/>
                <w:lang w:val="sv-SE"/>
              </w:rPr>
            </w:pPr>
            <w:r w:rsidRPr="00F5321E">
              <w:rPr>
                <w:rFonts w:ascii="Arial" w:hAnsi="Arial" w:cs="Arial"/>
                <w:sz w:val="16"/>
                <w:szCs w:val="16"/>
                <w:lang w:val="sv-SE"/>
              </w:rPr>
              <w:t>Pengadaan Peralatan dan Mesin Lainnya</w:t>
            </w:r>
          </w:p>
        </w:tc>
        <w:tc>
          <w:tcPr>
            <w:tcW w:w="1596" w:type="dxa"/>
            <w:tcBorders>
              <w:top w:val="nil"/>
              <w:left w:val="single" w:sz="4" w:space="0" w:color="auto"/>
              <w:bottom w:val="single" w:sz="4" w:space="0" w:color="auto"/>
              <w:right w:val="single" w:sz="4" w:space="0" w:color="auto"/>
            </w:tcBorders>
            <w:noWrap/>
          </w:tcPr>
          <w:p w14:paraId="1EDB6071" w14:textId="77777777" w:rsidR="005A3FBE" w:rsidRPr="00484DCB" w:rsidRDefault="005A3FBE" w:rsidP="00792E5C">
            <w:pPr>
              <w:spacing w:after="0" w:line="240" w:lineRule="auto"/>
              <w:jc w:val="right"/>
              <w:rPr>
                <w:rFonts w:ascii="Arial" w:hAnsi="Arial" w:cs="Arial"/>
                <w:sz w:val="16"/>
                <w:szCs w:val="16"/>
              </w:rPr>
            </w:pPr>
            <w:r w:rsidRPr="00484DCB">
              <w:rPr>
                <w:rFonts w:ascii="Arial" w:hAnsi="Arial" w:cs="Arial"/>
                <w:sz w:val="16"/>
                <w:szCs w:val="16"/>
              </w:rPr>
              <w:t>25.000.000</w:t>
            </w:r>
          </w:p>
        </w:tc>
        <w:tc>
          <w:tcPr>
            <w:tcW w:w="1596" w:type="dxa"/>
            <w:tcBorders>
              <w:top w:val="nil"/>
              <w:left w:val="nil"/>
              <w:bottom w:val="single" w:sz="4" w:space="0" w:color="auto"/>
              <w:right w:val="single" w:sz="4" w:space="0" w:color="auto"/>
            </w:tcBorders>
            <w:noWrap/>
          </w:tcPr>
          <w:p w14:paraId="610FA092" w14:textId="77777777" w:rsidR="005A3FBE" w:rsidRPr="00484DCB" w:rsidRDefault="005A3FBE" w:rsidP="00792E5C">
            <w:pPr>
              <w:spacing w:after="0" w:line="240" w:lineRule="auto"/>
              <w:jc w:val="right"/>
              <w:rPr>
                <w:rFonts w:ascii="Arial" w:hAnsi="Arial" w:cs="Arial"/>
                <w:sz w:val="16"/>
                <w:szCs w:val="16"/>
              </w:rPr>
            </w:pPr>
            <w:r w:rsidRPr="00484DCB">
              <w:rPr>
                <w:rFonts w:ascii="Arial" w:hAnsi="Arial" w:cs="Arial"/>
                <w:sz w:val="16"/>
                <w:szCs w:val="16"/>
              </w:rPr>
              <w:t>24.900.000</w:t>
            </w:r>
          </w:p>
        </w:tc>
        <w:tc>
          <w:tcPr>
            <w:tcW w:w="1266" w:type="dxa"/>
            <w:tcBorders>
              <w:top w:val="nil"/>
              <w:left w:val="nil"/>
              <w:bottom w:val="single" w:sz="4" w:space="0" w:color="auto"/>
              <w:right w:val="single" w:sz="4" w:space="0" w:color="auto"/>
            </w:tcBorders>
            <w:noWrap/>
            <w:vAlign w:val="bottom"/>
          </w:tcPr>
          <w:p w14:paraId="2F8FF2DB" w14:textId="77777777" w:rsidR="005A3FBE" w:rsidRPr="00484DCB" w:rsidRDefault="005A3FBE" w:rsidP="00792E5C">
            <w:pPr>
              <w:spacing w:after="0" w:line="240" w:lineRule="auto"/>
              <w:jc w:val="right"/>
              <w:rPr>
                <w:rFonts w:ascii="Arial" w:hAnsi="Arial" w:cs="Arial"/>
                <w:sz w:val="16"/>
                <w:szCs w:val="16"/>
              </w:rPr>
            </w:pPr>
            <w:r w:rsidRPr="00484DCB">
              <w:rPr>
                <w:rFonts w:ascii="Arial" w:hAnsi="Arial" w:cs="Arial"/>
                <w:sz w:val="16"/>
                <w:szCs w:val="16"/>
              </w:rPr>
              <w:t>99,60</w:t>
            </w:r>
          </w:p>
        </w:tc>
      </w:tr>
      <w:tr w:rsidR="005A3FBE" w:rsidRPr="00484DCB" w14:paraId="038C631C" w14:textId="77777777" w:rsidTr="00792E5C">
        <w:trPr>
          <w:trHeight w:val="525"/>
        </w:trPr>
        <w:tc>
          <w:tcPr>
            <w:tcW w:w="647" w:type="dxa"/>
            <w:tcBorders>
              <w:top w:val="nil"/>
              <w:left w:val="single" w:sz="4" w:space="0" w:color="auto"/>
              <w:bottom w:val="single" w:sz="4" w:space="0" w:color="auto"/>
              <w:right w:val="nil"/>
            </w:tcBorders>
          </w:tcPr>
          <w:p w14:paraId="6D42E18B" w14:textId="77777777" w:rsidR="005A3FBE" w:rsidRPr="00484DCB" w:rsidRDefault="005A3FBE" w:rsidP="00792E5C">
            <w:pPr>
              <w:spacing w:after="0" w:line="240" w:lineRule="auto"/>
              <w:rPr>
                <w:rFonts w:ascii="Arial" w:hAnsi="Arial" w:cs="Arial"/>
                <w:sz w:val="16"/>
                <w:szCs w:val="16"/>
              </w:rPr>
            </w:pPr>
          </w:p>
        </w:tc>
        <w:tc>
          <w:tcPr>
            <w:tcW w:w="276" w:type="dxa"/>
            <w:tcBorders>
              <w:top w:val="nil"/>
              <w:left w:val="single" w:sz="4" w:space="0" w:color="auto"/>
              <w:bottom w:val="single" w:sz="4" w:space="0" w:color="auto"/>
              <w:right w:val="nil"/>
            </w:tcBorders>
            <w:noWrap/>
            <w:vAlign w:val="bottom"/>
          </w:tcPr>
          <w:p w14:paraId="39D38AE1" w14:textId="77777777" w:rsidR="005A3FBE" w:rsidRPr="00484DCB" w:rsidRDefault="005A3FBE" w:rsidP="00792E5C">
            <w:pPr>
              <w:spacing w:after="0" w:line="240" w:lineRule="auto"/>
              <w:rPr>
                <w:rFonts w:ascii="Arial" w:hAnsi="Arial" w:cs="Arial"/>
                <w:sz w:val="16"/>
                <w:szCs w:val="16"/>
              </w:rPr>
            </w:pPr>
            <w:r w:rsidRPr="00484DCB">
              <w:rPr>
                <w:rFonts w:ascii="Arial" w:hAnsi="Arial" w:cs="Arial"/>
                <w:sz w:val="16"/>
                <w:szCs w:val="16"/>
              </w:rPr>
              <w:t> </w:t>
            </w:r>
          </w:p>
        </w:tc>
        <w:tc>
          <w:tcPr>
            <w:tcW w:w="2574" w:type="dxa"/>
            <w:tcBorders>
              <w:top w:val="nil"/>
              <w:left w:val="nil"/>
              <w:bottom w:val="single" w:sz="4" w:space="0" w:color="auto"/>
              <w:right w:val="single" w:sz="4" w:space="0" w:color="auto"/>
            </w:tcBorders>
            <w:shd w:val="clear" w:color="000000" w:fill="FFFFFF"/>
            <w:vAlign w:val="bottom"/>
          </w:tcPr>
          <w:p w14:paraId="0383BD79" w14:textId="77777777" w:rsidR="005A3FBE" w:rsidRPr="00F5321E" w:rsidRDefault="005A3FBE" w:rsidP="00792E5C">
            <w:pPr>
              <w:spacing w:after="0" w:line="240" w:lineRule="auto"/>
              <w:rPr>
                <w:rFonts w:ascii="Arial" w:hAnsi="Arial" w:cs="Arial"/>
                <w:b/>
                <w:color w:val="000000"/>
                <w:sz w:val="16"/>
                <w:szCs w:val="16"/>
                <w:lang w:val="sv-SE"/>
              </w:rPr>
            </w:pPr>
            <w:r w:rsidRPr="00F5321E">
              <w:rPr>
                <w:rFonts w:ascii="Arial" w:hAnsi="Arial" w:cs="Arial"/>
                <w:b/>
                <w:color w:val="000000"/>
                <w:sz w:val="16"/>
                <w:szCs w:val="16"/>
                <w:lang w:val="sv-SE"/>
              </w:rPr>
              <w:t xml:space="preserve"> Penyediaan  Jasa Penunjang  Urusan Pemerintahan Daerah </w:t>
            </w:r>
          </w:p>
        </w:tc>
        <w:tc>
          <w:tcPr>
            <w:tcW w:w="1596" w:type="dxa"/>
            <w:tcBorders>
              <w:top w:val="nil"/>
              <w:left w:val="single" w:sz="4" w:space="0" w:color="auto"/>
              <w:bottom w:val="single" w:sz="4" w:space="0" w:color="auto"/>
              <w:right w:val="single" w:sz="4" w:space="0" w:color="auto"/>
            </w:tcBorders>
            <w:noWrap/>
            <w:vAlign w:val="bottom"/>
          </w:tcPr>
          <w:p w14:paraId="7008755D" w14:textId="77777777" w:rsidR="005A3FBE" w:rsidRPr="00484DCB" w:rsidRDefault="005A3FBE" w:rsidP="00792E5C">
            <w:pPr>
              <w:spacing w:after="0" w:line="240" w:lineRule="auto"/>
              <w:jc w:val="right"/>
              <w:rPr>
                <w:rFonts w:ascii="Arial" w:hAnsi="Arial" w:cs="Arial"/>
                <w:sz w:val="16"/>
                <w:szCs w:val="16"/>
              </w:rPr>
            </w:pPr>
            <w:r w:rsidRPr="00484DCB">
              <w:rPr>
                <w:rFonts w:ascii="Arial" w:hAnsi="Arial" w:cs="Arial"/>
                <w:sz w:val="16"/>
                <w:szCs w:val="16"/>
              </w:rPr>
              <w:t>93.158.000</w:t>
            </w:r>
          </w:p>
        </w:tc>
        <w:tc>
          <w:tcPr>
            <w:tcW w:w="1596" w:type="dxa"/>
            <w:tcBorders>
              <w:top w:val="nil"/>
              <w:left w:val="nil"/>
              <w:bottom w:val="single" w:sz="4" w:space="0" w:color="auto"/>
              <w:right w:val="single" w:sz="4" w:space="0" w:color="auto"/>
            </w:tcBorders>
            <w:noWrap/>
            <w:vAlign w:val="bottom"/>
          </w:tcPr>
          <w:p w14:paraId="0F8B69A6" w14:textId="77777777" w:rsidR="005A3FBE" w:rsidRPr="00484DCB" w:rsidRDefault="005A3FBE" w:rsidP="00792E5C">
            <w:pPr>
              <w:spacing w:after="0" w:line="240" w:lineRule="auto"/>
              <w:jc w:val="right"/>
              <w:rPr>
                <w:rFonts w:ascii="Arial" w:hAnsi="Arial" w:cs="Arial"/>
                <w:sz w:val="16"/>
                <w:szCs w:val="16"/>
              </w:rPr>
            </w:pPr>
            <w:r w:rsidRPr="00484DCB">
              <w:rPr>
                <w:rFonts w:ascii="Arial" w:hAnsi="Arial" w:cs="Arial"/>
                <w:sz w:val="16"/>
                <w:szCs w:val="16"/>
              </w:rPr>
              <w:t>89.453.104</w:t>
            </w:r>
          </w:p>
        </w:tc>
        <w:tc>
          <w:tcPr>
            <w:tcW w:w="1266" w:type="dxa"/>
            <w:tcBorders>
              <w:top w:val="nil"/>
              <w:left w:val="nil"/>
              <w:bottom w:val="single" w:sz="4" w:space="0" w:color="auto"/>
              <w:right w:val="single" w:sz="4" w:space="0" w:color="auto"/>
            </w:tcBorders>
            <w:noWrap/>
            <w:vAlign w:val="bottom"/>
          </w:tcPr>
          <w:p w14:paraId="7260B854" w14:textId="77777777" w:rsidR="005A3FBE" w:rsidRPr="00484DCB" w:rsidRDefault="005A3FBE" w:rsidP="00792E5C">
            <w:pPr>
              <w:spacing w:after="0" w:line="240" w:lineRule="auto"/>
              <w:jc w:val="right"/>
              <w:rPr>
                <w:rFonts w:ascii="Arial" w:hAnsi="Arial" w:cs="Arial"/>
                <w:color w:val="000000"/>
                <w:sz w:val="16"/>
                <w:szCs w:val="16"/>
              </w:rPr>
            </w:pPr>
            <w:r w:rsidRPr="00484DCB">
              <w:rPr>
                <w:rFonts w:ascii="Arial" w:hAnsi="Arial" w:cs="Arial"/>
                <w:color w:val="000000"/>
                <w:sz w:val="16"/>
                <w:szCs w:val="16"/>
              </w:rPr>
              <w:t>96,02</w:t>
            </w:r>
          </w:p>
        </w:tc>
      </w:tr>
      <w:tr w:rsidR="005A3FBE" w:rsidRPr="00484DCB" w14:paraId="71258066" w14:textId="77777777" w:rsidTr="00792E5C">
        <w:trPr>
          <w:trHeight w:val="525"/>
        </w:trPr>
        <w:tc>
          <w:tcPr>
            <w:tcW w:w="647" w:type="dxa"/>
            <w:tcBorders>
              <w:top w:val="nil"/>
              <w:left w:val="single" w:sz="4" w:space="0" w:color="auto"/>
              <w:bottom w:val="single" w:sz="4" w:space="0" w:color="auto"/>
              <w:right w:val="nil"/>
            </w:tcBorders>
          </w:tcPr>
          <w:p w14:paraId="3BC2CE90" w14:textId="77777777" w:rsidR="005A3FBE" w:rsidRPr="00484DCB" w:rsidRDefault="005A3FBE" w:rsidP="00792E5C">
            <w:pPr>
              <w:spacing w:after="0" w:line="240" w:lineRule="auto"/>
              <w:rPr>
                <w:rFonts w:ascii="Arial" w:hAnsi="Arial" w:cs="Arial"/>
                <w:sz w:val="16"/>
                <w:szCs w:val="16"/>
              </w:rPr>
            </w:pPr>
          </w:p>
        </w:tc>
        <w:tc>
          <w:tcPr>
            <w:tcW w:w="276" w:type="dxa"/>
            <w:tcBorders>
              <w:top w:val="nil"/>
              <w:left w:val="single" w:sz="4" w:space="0" w:color="auto"/>
              <w:bottom w:val="single" w:sz="4" w:space="0" w:color="auto"/>
              <w:right w:val="nil"/>
            </w:tcBorders>
            <w:noWrap/>
            <w:vAlign w:val="bottom"/>
          </w:tcPr>
          <w:p w14:paraId="3B7B364A" w14:textId="77777777" w:rsidR="005A3FBE" w:rsidRPr="00484DCB" w:rsidRDefault="005A3FBE" w:rsidP="00792E5C">
            <w:pPr>
              <w:spacing w:after="0" w:line="240" w:lineRule="auto"/>
              <w:rPr>
                <w:rFonts w:ascii="Arial" w:hAnsi="Arial" w:cs="Arial"/>
                <w:sz w:val="16"/>
                <w:szCs w:val="16"/>
              </w:rPr>
            </w:pPr>
          </w:p>
        </w:tc>
        <w:tc>
          <w:tcPr>
            <w:tcW w:w="2574" w:type="dxa"/>
            <w:tcBorders>
              <w:top w:val="nil"/>
              <w:left w:val="nil"/>
              <w:bottom w:val="single" w:sz="4" w:space="0" w:color="auto"/>
              <w:right w:val="single" w:sz="4" w:space="0" w:color="auto"/>
            </w:tcBorders>
            <w:shd w:val="clear" w:color="000000" w:fill="FFFFFF"/>
            <w:vAlign w:val="bottom"/>
          </w:tcPr>
          <w:p w14:paraId="00DE95C5" w14:textId="77777777" w:rsidR="005A3FBE" w:rsidRPr="00484DCB" w:rsidRDefault="005A3FBE" w:rsidP="00792E5C">
            <w:pPr>
              <w:spacing w:after="0" w:line="240" w:lineRule="auto"/>
              <w:rPr>
                <w:rFonts w:ascii="Arial" w:hAnsi="Arial" w:cs="Arial"/>
                <w:color w:val="000000"/>
                <w:sz w:val="16"/>
                <w:szCs w:val="16"/>
              </w:rPr>
            </w:pPr>
            <w:r w:rsidRPr="00484DCB">
              <w:rPr>
                <w:rFonts w:ascii="Arial" w:hAnsi="Arial" w:cs="Arial"/>
                <w:color w:val="000000"/>
                <w:sz w:val="16"/>
                <w:szCs w:val="16"/>
              </w:rPr>
              <w:t>Penyediaan jasa surat menyurat</w:t>
            </w:r>
          </w:p>
          <w:p w14:paraId="762454B8" w14:textId="77777777" w:rsidR="005A3FBE" w:rsidRPr="00484DCB" w:rsidRDefault="005A3FBE" w:rsidP="00792E5C">
            <w:pPr>
              <w:spacing w:after="0" w:line="240" w:lineRule="auto"/>
              <w:rPr>
                <w:rFonts w:ascii="Arial" w:hAnsi="Arial" w:cs="Arial"/>
                <w:color w:val="000000"/>
                <w:sz w:val="16"/>
                <w:szCs w:val="16"/>
              </w:rPr>
            </w:pPr>
          </w:p>
        </w:tc>
        <w:tc>
          <w:tcPr>
            <w:tcW w:w="1596" w:type="dxa"/>
            <w:tcBorders>
              <w:top w:val="nil"/>
              <w:left w:val="single" w:sz="4" w:space="0" w:color="auto"/>
              <w:bottom w:val="single" w:sz="4" w:space="0" w:color="auto"/>
              <w:right w:val="single" w:sz="4" w:space="0" w:color="auto"/>
            </w:tcBorders>
            <w:noWrap/>
          </w:tcPr>
          <w:p w14:paraId="6AD312D9" w14:textId="77777777" w:rsidR="005A3FBE" w:rsidRPr="00484DCB" w:rsidRDefault="005A3FBE" w:rsidP="00792E5C">
            <w:pPr>
              <w:spacing w:after="0" w:line="240" w:lineRule="auto"/>
              <w:jc w:val="right"/>
              <w:rPr>
                <w:rFonts w:ascii="Arial" w:hAnsi="Arial" w:cs="Arial"/>
                <w:sz w:val="16"/>
                <w:szCs w:val="16"/>
              </w:rPr>
            </w:pPr>
            <w:r w:rsidRPr="00484DCB">
              <w:rPr>
                <w:rFonts w:ascii="Arial" w:hAnsi="Arial" w:cs="Arial"/>
                <w:sz w:val="16"/>
                <w:szCs w:val="16"/>
              </w:rPr>
              <w:t>50.000</w:t>
            </w:r>
          </w:p>
        </w:tc>
        <w:tc>
          <w:tcPr>
            <w:tcW w:w="1596" w:type="dxa"/>
            <w:tcBorders>
              <w:top w:val="nil"/>
              <w:left w:val="nil"/>
              <w:bottom w:val="single" w:sz="4" w:space="0" w:color="auto"/>
              <w:right w:val="single" w:sz="4" w:space="0" w:color="auto"/>
            </w:tcBorders>
            <w:noWrap/>
          </w:tcPr>
          <w:p w14:paraId="3E870BE3" w14:textId="77777777" w:rsidR="005A3FBE" w:rsidRPr="00484DCB" w:rsidRDefault="005A3FBE" w:rsidP="00792E5C">
            <w:pPr>
              <w:spacing w:after="0" w:line="240" w:lineRule="auto"/>
              <w:jc w:val="right"/>
              <w:rPr>
                <w:rFonts w:ascii="Arial" w:hAnsi="Arial" w:cs="Arial"/>
                <w:sz w:val="16"/>
                <w:szCs w:val="16"/>
              </w:rPr>
            </w:pPr>
            <w:r w:rsidRPr="00484DCB">
              <w:rPr>
                <w:rFonts w:ascii="Arial" w:hAnsi="Arial" w:cs="Arial"/>
                <w:sz w:val="16"/>
                <w:szCs w:val="16"/>
              </w:rPr>
              <w:t>50.000</w:t>
            </w:r>
          </w:p>
        </w:tc>
        <w:tc>
          <w:tcPr>
            <w:tcW w:w="1266" w:type="dxa"/>
            <w:tcBorders>
              <w:top w:val="nil"/>
              <w:left w:val="nil"/>
              <w:bottom w:val="single" w:sz="4" w:space="0" w:color="auto"/>
              <w:right w:val="single" w:sz="4" w:space="0" w:color="auto"/>
            </w:tcBorders>
            <w:noWrap/>
            <w:vAlign w:val="bottom"/>
          </w:tcPr>
          <w:p w14:paraId="5DDFE372" w14:textId="77777777" w:rsidR="005A3FBE" w:rsidRPr="00484DCB" w:rsidRDefault="005A3FBE" w:rsidP="00792E5C">
            <w:pPr>
              <w:spacing w:after="0" w:line="240" w:lineRule="auto"/>
              <w:jc w:val="right"/>
              <w:rPr>
                <w:rFonts w:ascii="Arial" w:hAnsi="Arial" w:cs="Arial"/>
                <w:color w:val="000000"/>
                <w:sz w:val="16"/>
                <w:szCs w:val="16"/>
              </w:rPr>
            </w:pPr>
            <w:r w:rsidRPr="00484DCB">
              <w:rPr>
                <w:rFonts w:ascii="Arial" w:hAnsi="Arial" w:cs="Arial"/>
                <w:color w:val="000000"/>
                <w:sz w:val="16"/>
                <w:szCs w:val="16"/>
              </w:rPr>
              <w:t>100</w:t>
            </w:r>
          </w:p>
        </w:tc>
      </w:tr>
      <w:tr w:rsidR="005A3FBE" w:rsidRPr="00484DCB" w14:paraId="52D4A0CE" w14:textId="77777777" w:rsidTr="00792E5C">
        <w:trPr>
          <w:trHeight w:val="525"/>
        </w:trPr>
        <w:tc>
          <w:tcPr>
            <w:tcW w:w="647" w:type="dxa"/>
            <w:tcBorders>
              <w:top w:val="nil"/>
              <w:left w:val="single" w:sz="4" w:space="0" w:color="auto"/>
              <w:bottom w:val="single" w:sz="4" w:space="0" w:color="auto"/>
              <w:right w:val="nil"/>
            </w:tcBorders>
          </w:tcPr>
          <w:p w14:paraId="46BBD026" w14:textId="77777777" w:rsidR="005A3FBE" w:rsidRPr="00484DCB" w:rsidRDefault="005A3FBE" w:rsidP="00792E5C">
            <w:pPr>
              <w:spacing w:after="0" w:line="240" w:lineRule="auto"/>
              <w:rPr>
                <w:rFonts w:ascii="Arial" w:hAnsi="Arial" w:cs="Arial"/>
                <w:sz w:val="16"/>
                <w:szCs w:val="16"/>
              </w:rPr>
            </w:pPr>
          </w:p>
        </w:tc>
        <w:tc>
          <w:tcPr>
            <w:tcW w:w="276" w:type="dxa"/>
            <w:tcBorders>
              <w:top w:val="nil"/>
              <w:left w:val="single" w:sz="4" w:space="0" w:color="auto"/>
              <w:bottom w:val="single" w:sz="4" w:space="0" w:color="auto"/>
              <w:right w:val="nil"/>
            </w:tcBorders>
            <w:noWrap/>
            <w:vAlign w:val="bottom"/>
          </w:tcPr>
          <w:p w14:paraId="2E2D2ED4" w14:textId="77777777" w:rsidR="005A3FBE" w:rsidRPr="00484DCB" w:rsidRDefault="005A3FBE" w:rsidP="00792E5C">
            <w:pPr>
              <w:spacing w:after="0" w:line="240" w:lineRule="auto"/>
              <w:rPr>
                <w:rFonts w:ascii="Arial" w:hAnsi="Arial" w:cs="Arial"/>
                <w:sz w:val="16"/>
                <w:szCs w:val="16"/>
              </w:rPr>
            </w:pPr>
          </w:p>
        </w:tc>
        <w:tc>
          <w:tcPr>
            <w:tcW w:w="2574" w:type="dxa"/>
            <w:tcBorders>
              <w:top w:val="nil"/>
              <w:left w:val="nil"/>
              <w:bottom w:val="single" w:sz="4" w:space="0" w:color="auto"/>
              <w:right w:val="single" w:sz="4" w:space="0" w:color="auto"/>
            </w:tcBorders>
            <w:shd w:val="clear" w:color="000000" w:fill="FFFFFF"/>
          </w:tcPr>
          <w:p w14:paraId="166A3982" w14:textId="77777777" w:rsidR="005A3FBE" w:rsidRPr="00F5321E" w:rsidRDefault="005A3FBE" w:rsidP="00792E5C">
            <w:pPr>
              <w:spacing w:after="0" w:line="240" w:lineRule="auto"/>
              <w:rPr>
                <w:rFonts w:ascii="Arial" w:hAnsi="Arial" w:cs="Arial"/>
                <w:sz w:val="16"/>
                <w:szCs w:val="16"/>
                <w:lang w:val="sv-SE"/>
              </w:rPr>
            </w:pPr>
            <w:r w:rsidRPr="00F5321E">
              <w:rPr>
                <w:rFonts w:ascii="Arial" w:hAnsi="Arial" w:cs="Arial"/>
                <w:sz w:val="16"/>
                <w:szCs w:val="16"/>
                <w:lang w:val="sv-SE"/>
              </w:rPr>
              <w:t>Penyediaan Jasa Komunikasi. Sumber Daya Air dan Listrik</w:t>
            </w:r>
          </w:p>
        </w:tc>
        <w:tc>
          <w:tcPr>
            <w:tcW w:w="1596" w:type="dxa"/>
            <w:tcBorders>
              <w:top w:val="nil"/>
              <w:left w:val="single" w:sz="4" w:space="0" w:color="auto"/>
              <w:bottom w:val="single" w:sz="4" w:space="0" w:color="auto"/>
              <w:right w:val="single" w:sz="4" w:space="0" w:color="auto"/>
            </w:tcBorders>
            <w:noWrap/>
          </w:tcPr>
          <w:p w14:paraId="042CF670" w14:textId="77777777" w:rsidR="005A3FBE" w:rsidRPr="00484DCB" w:rsidRDefault="005A3FBE" w:rsidP="00792E5C">
            <w:pPr>
              <w:spacing w:after="0" w:line="240" w:lineRule="auto"/>
              <w:jc w:val="right"/>
              <w:rPr>
                <w:rFonts w:ascii="Arial" w:hAnsi="Arial" w:cs="Arial"/>
                <w:sz w:val="16"/>
                <w:szCs w:val="16"/>
              </w:rPr>
            </w:pPr>
            <w:r w:rsidRPr="00484DCB">
              <w:rPr>
                <w:rFonts w:ascii="Arial" w:hAnsi="Arial" w:cs="Arial"/>
                <w:sz w:val="16"/>
                <w:szCs w:val="16"/>
              </w:rPr>
              <w:t>29.712.000</w:t>
            </w:r>
          </w:p>
        </w:tc>
        <w:tc>
          <w:tcPr>
            <w:tcW w:w="1596" w:type="dxa"/>
            <w:tcBorders>
              <w:top w:val="nil"/>
              <w:left w:val="nil"/>
              <w:bottom w:val="single" w:sz="4" w:space="0" w:color="auto"/>
              <w:right w:val="single" w:sz="4" w:space="0" w:color="auto"/>
            </w:tcBorders>
            <w:noWrap/>
          </w:tcPr>
          <w:p w14:paraId="4BF6E1BB" w14:textId="77777777" w:rsidR="005A3FBE" w:rsidRPr="00484DCB" w:rsidRDefault="005A3FBE" w:rsidP="00792E5C">
            <w:pPr>
              <w:spacing w:after="0" w:line="240" w:lineRule="auto"/>
              <w:jc w:val="right"/>
              <w:rPr>
                <w:rFonts w:ascii="Arial" w:hAnsi="Arial" w:cs="Arial"/>
                <w:sz w:val="16"/>
                <w:szCs w:val="16"/>
              </w:rPr>
            </w:pPr>
            <w:r w:rsidRPr="00484DCB">
              <w:rPr>
                <w:rFonts w:ascii="Arial" w:hAnsi="Arial" w:cs="Arial"/>
                <w:sz w:val="16"/>
                <w:szCs w:val="16"/>
              </w:rPr>
              <w:t>29.607.104</w:t>
            </w:r>
          </w:p>
        </w:tc>
        <w:tc>
          <w:tcPr>
            <w:tcW w:w="1266" w:type="dxa"/>
            <w:tcBorders>
              <w:top w:val="nil"/>
              <w:left w:val="nil"/>
              <w:bottom w:val="single" w:sz="4" w:space="0" w:color="auto"/>
              <w:right w:val="single" w:sz="4" w:space="0" w:color="auto"/>
            </w:tcBorders>
            <w:noWrap/>
            <w:vAlign w:val="bottom"/>
          </w:tcPr>
          <w:p w14:paraId="593EA1DE" w14:textId="77777777" w:rsidR="005A3FBE" w:rsidRPr="00484DCB" w:rsidRDefault="005A3FBE" w:rsidP="00792E5C">
            <w:pPr>
              <w:spacing w:after="0" w:line="240" w:lineRule="auto"/>
              <w:jc w:val="right"/>
              <w:rPr>
                <w:rFonts w:ascii="Arial" w:hAnsi="Arial" w:cs="Arial"/>
                <w:color w:val="000000"/>
                <w:sz w:val="16"/>
                <w:szCs w:val="16"/>
              </w:rPr>
            </w:pPr>
            <w:r w:rsidRPr="00484DCB">
              <w:rPr>
                <w:rFonts w:ascii="Arial" w:hAnsi="Arial" w:cs="Arial"/>
                <w:color w:val="000000"/>
                <w:sz w:val="16"/>
                <w:szCs w:val="16"/>
              </w:rPr>
              <w:t>99,65</w:t>
            </w:r>
          </w:p>
        </w:tc>
      </w:tr>
      <w:tr w:rsidR="005A3FBE" w:rsidRPr="00484DCB" w14:paraId="32C24AFC" w14:textId="77777777" w:rsidTr="00792E5C">
        <w:trPr>
          <w:trHeight w:val="525"/>
        </w:trPr>
        <w:tc>
          <w:tcPr>
            <w:tcW w:w="647" w:type="dxa"/>
            <w:tcBorders>
              <w:top w:val="nil"/>
              <w:left w:val="single" w:sz="4" w:space="0" w:color="auto"/>
              <w:bottom w:val="single" w:sz="4" w:space="0" w:color="auto"/>
              <w:right w:val="nil"/>
            </w:tcBorders>
          </w:tcPr>
          <w:p w14:paraId="4229F2E6" w14:textId="77777777" w:rsidR="005A3FBE" w:rsidRPr="00484DCB" w:rsidRDefault="005A3FBE" w:rsidP="00792E5C">
            <w:pPr>
              <w:spacing w:after="0" w:line="240" w:lineRule="auto"/>
              <w:rPr>
                <w:rFonts w:ascii="Arial" w:hAnsi="Arial" w:cs="Arial"/>
                <w:sz w:val="16"/>
                <w:szCs w:val="16"/>
              </w:rPr>
            </w:pPr>
          </w:p>
        </w:tc>
        <w:tc>
          <w:tcPr>
            <w:tcW w:w="276" w:type="dxa"/>
            <w:tcBorders>
              <w:top w:val="nil"/>
              <w:left w:val="single" w:sz="4" w:space="0" w:color="auto"/>
              <w:bottom w:val="single" w:sz="4" w:space="0" w:color="auto"/>
              <w:right w:val="nil"/>
            </w:tcBorders>
            <w:noWrap/>
            <w:vAlign w:val="bottom"/>
          </w:tcPr>
          <w:p w14:paraId="5E584941" w14:textId="77777777" w:rsidR="005A3FBE" w:rsidRPr="00484DCB" w:rsidRDefault="005A3FBE" w:rsidP="00792E5C">
            <w:pPr>
              <w:spacing w:after="0" w:line="240" w:lineRule="auto"/>
              <w:rPr>
                <w:rFonts w:ascii="Arial" w:hAnsi="Arial" w:cs="Arial"/>
                <w:sz w:val="16"/>
                <w:szCs w:val="16"/>
              </w:rPr>
            </w:pPr>
          </w:p>
        </w:tc>
        <w:tc>
          <w:tcPr>
            <w:tcW w:w="2574" w:type="dxa"/>
            <w:tcBorders>
              <w:top w:val="nil"/>
              <w:left w:val="nil"/>
              <w:bottom w:val="single" w:sz="4" w:space="0" w:color="auto"/>
              <w:right w:val="single" w:sz="4" w:space="0" w:color="auto"/>
            </w:tcBorders>
            <w:shd w:val="clear" w:color="000000" w:fill="FFFFFF"/>
          </w:tcPr>
          <w:p w14:paraId="7BFF2B6F" w14:textId="77777777" w:rsidR="005A3FBE" w:rsidRPr="00F5321E" w:rsidRDefault="005A3FBE" w:rsidP="00792E5C">
            <w:pPr>
              <w:spacing w:after="0" w:line="240" w:lineRule="auto"/>
              <w:rPr>
                <w:rFonts w:ascii="Arial" w:hAnsi="Arial" w:cs="Arial"/>
                <w:sz w:val="16"/>
                <w:szCs w:val="16"/>
                <w:lang w:val="sv-SE"/>
              </w:rPr>
            </w:pPr>
            <w:r w:rsidRPr="00F5321E">
              <w:rPr>
                <w:rFonts w:ascii="Arial" w:hAnsi="Arial" w:cs="Arial"/>
                <w:sz w:val="16"/>
                <w:szCs w:val="16"/>
                <w:lang w:val="sv-SE"/>
              </w:rPr>
              <w:t>Penyediaan Jasa Peralatan dan Perlengkapan Kantor</w:t>
            </w:r>
          </w:p>
        </w:tc>
        <w:tc>
          <w:tcPr>
            <w:tcW w:w="1596" w:type="dxa"/>
            <w:tcBorders>
              <w:top w:val="nil"/>
              <w:left w:val="single" w:sz="4" w:space="0" w:color="auto"/>
              <w:bottom w:val="single" w:sz="4" w:space="0" w:color="auto"/>
              <w:right w:val="single" w:sz="4" w:space="0" w:color="auto"/>
            </w:tcBorders>
            <w:noWrap/>
          </w:tcPr>
          <w:p w14:paraId="073245F3" w14:textId="77777777" w:rsidR="005A3FBE" w:rsidRPr="00484DCB" w:rsidRDefault="005A3FBE" w:rsidP="00792E5C">
            <w:pPr>
              <w:spacing w:after="0" w:line="240" w:lineRule="auto"/>
              <w:jc w:val="right"/>
              <w:rPr>
                <w:rFonts w:ascii="Arial" w:hAnsi="Arial" w:cs="Arial"/>
                <w:sz w:val="16"/>
                <w:szCs w:val="16"/>
              </w:rPr>
            </w:pPr>
            <w:r w:rsidRPr="00484DCB">
              <w:rPr>
                <w:rFonts w:ascii="Arial" w:hAnsi="Arial" w:cs="Arial"/>
                <w:sz w:val="16"/>
                <w:szCs w:val="16"/>
              </w:rPr>
              <w:t>600.000</w:t>
            </w:r>
          </w:p>
        </w:tc>
        <w:tc>
          <w:tcPr>
            <w:tcW w:w="1596" w:type="dxa"/>
            <w:tcBorders>
              <w:top w:val="nil"/>
              <w:left w:val="nil"/>
              <w:bottom w:val="single" w:sz="4" w:space="0" w:color="auto"/>
              <w:right w:val="single" w:sz="4" w:space="0" w:color="auto"/>
            </w:tcBorders>
            <w:noWrap/>
          </w:tcPr>
          <w:p w14:paraId="2EB2423C" w14:textId="77777777" w:rsidR="005A3FBE" w:rsidRPr="00484DCB" w:rsidRDefault="005A3FBE" w:rsidP="00792E5C">
            <w:pPr>
              <w:spacing w:after="0" w:line="240" w:lineRule="auto"/>
              <w:jc w:val="right"/>
              <w:rPr>
                <w:rFonts w:ascii="Arial" w:hAnsi="Arial" w:cs="Arial"/>
                <w:sz w:val="16"/>
                <w:szCs w:val="16"/>
              </w:rPr>
            </w:pPr>
            <w:r w:rsidRPr="00484DCB">
              <w:rPr>
                <w:rFonts w:ascii="Arial" w:hAnsi="Arial" w:cs="Arial"/>
                <w:sz w:val="16"/>
                <w:szCs w:val="16"/>
              </w:rPr>
              <w:t>600.000</w:t>
            </w:r>
          </w:p>
        </w:tc>
        <w:tc>
          <w:tcPr>
            <w:tcW w:w="1266" w:type="dxa"/>
            <w:tcBorders>
              <w:top w:val="nil"/>
              <w:left w:val="nil"/>
              <w:bottom w:val="single" w:sz="4" w:space="0" w:color="auto"/>
              <w:right w:val="single" w:sz="4" w:space="0" w:color="auto"/>
            </w:tcBorders>
            <w:noWrap/>
            <w:vAlign w:val="bottom"/>
          </w:tcPr>
          <w:p w14:paraId="07A3D22A" w14:textId="77777777" w:rsidR="005A3FBE" w:rsidRPr="00484DCB" w:rsidRDefault="005A3FBE" w:rsidP="00792E5C">
            <w:pPr>
              <w:spacing w:after="0" w:line="240" w:lineRule="auto"/>
              <w:jc w:val="right"/>
              <w:rPr>
                <w:rFonts w:ascii="Arial" w:hAnsi="Arial" w:cs="Arial"/>
                <w:color w:val="000000"/>
                <w:sz w:val="16"/>
                <w:szCs w:val="16"/>
              </w:rPr>
            </w:pPr>
            <w:r w:rsidRPr="00484DCB">
              <w:rPr>
                <w:rFonts w:ascii="Arial" w:hAnsi="Arial" w:cs="Arial"/>
                <w:color w:val="000000"/>
                <w:sz w:val="16"/>
                <w:szCs w:val="16"/>
              </w:rPr>
              <w:t>100</w:t>
            </w:r>
          </w:p>
        </w:tc>
      </w:tr>
      <w:tr w:rsidR="005A3FBE" w:rsidRPr="00484DCB" w14:paraId="44C10CED" w14:textId="77777777" w:rsidTr="00792E5C">
        <w:trPr>
          <w:trHeight w:val="525"/>
        </w:trPr>
        <w:tc>
          <w:tcPr>
            <w:tcW w:w="647" w:type="dxa"/>
            <w:tcBorders>
              <w:top w:val="nil"/>
              <w:left w:val="single" w:sz="4" w:space="0" w:color="auto"/>
              <w:bottom w:val="single" w:sz="4" w:space="0" w:color="auto"/>
              <w:right w:val="nil"/>
            </w:tcBorders>
          </w:tcPr>
          <w:p w14:paraId="62C36216" w14:textId="77777777" w:rsidR="005A3FBE" w:rsidRPr="00484DCB" w:rsidRDefault="005A3FBE" w:rsidP="00792E5C">
            <w:pPr>
              <w:spacing w:after="0" w:line="240" w:lineRule="auto"/>
              <w:rPr>
                <w:rFonts w:ascii="Arial" w:hAnsi="Arial" w:cs="Arial"/>
                <w:sz w:val="16"/>
                <w:szCs w:val="16"/>
              </w:rPr>
            </w:pPr>
          </w:p>
        </w:tc>
        <w:tc>
          <w:tcPr>
            <w:tcW w:w="276" w:type="dxa"/>
            <w:tcBorders>
              <w:top w:val="nil"/>
              <w:left w:val="single" w:sz="4" w:space="0" w:color="auto"/>
              <w:bottom w:val="single" w:sz="4" w:space="0" w:color="auto"/>
              <w:right w:val="nil"/>
            </w:tcBorders>
            <w:noWrap/>
            <w:vAlign w:val="bottom"/>
          </w:tcPr>
          <w:p w14:paraId="7C96DD33" w14:textId="77777777" w:rsidR="005A3FBE" w:rsidRPr="00484DCB" w:rsidRDefault="005A3FBE" w:rsidP="00792E5C">
            <w:pPr>
              <w:spacing w:after="0" w:line="240" w:lineRule="auto"/>
              <w:rPr>
                <w:rFonts w:ascii="Arial" w:hAnsi="Arial" w:cs="Arial"/>
                <w:sz w:val="16"/>
                <w:szCs w:val="16"/>
              </w:rPr>
            </w:pPr>
          </w:p>
        </w:tc>
        <w:tc>
          <w:tcPr>
            <w:tcW w:w="2574" w:type="dxa"/>
            <w:tcBorders>
              <w:top w:val="nil"/>
              <w:left w:val="nil"/>
              <w:bottom w:val="single" w:sz="4" w:space="0" w:color="auto"/>
              <w:right w:val="single" w:sz="4" w:space="0" w:color="auto"/>
            </w:tcBorders>
            <w:shd w:val="clear" w:color="000000" w:fill="FFFFFF"/>
          </w:tcPr>
          <w:p w14:paraId="42B0ED5B" w14:textId="77777777" w:rsidR="005A3FBE" w:rsidRPr="00F5321E" w:rsidRDefault="005A3FBE" w:rsidP="00792E5C">
            <w:pPr>
              <w:spacing w:after="0" w:line="240" w:lineRule="auto"/>
              <w:rPr>
                <w:rFonts w:ascii="Arial" w:hAnsi="Arial" w:cs="Arial"/>
                <w:sz w:val="16"/>
                <w:szCs w:val="16"/>
                <w:lang w:val="sv-SE"/>
              </w:rPr>
            </w:pPr>
            <w:r w:rsidRPr="00F5321E">
              <w:rPr>
                <w:rFonts w:ascii="Arial" w:hAnsi="Arial" w:cs="Arial"/>
                <w:sz w:val="16"/>
                <w:szCs w:val="16"/>
                <w:lang w:val="sv-SE"/>
              </w:rPr>
              <w:t>Penyediaan Jasa Pelayanan Umum Kantor</w:t>
            </w:r>
          </w:p>
        </w:tc>
        <w:tc>
          <w:tcPr>
            <w:tcW w:w="1596" w:type="dxa"/>
            <w:tcBorders>
              <w:top w:val="nil"/>
              <w:left w:val="single" w:sz="4" w:space="0" w:color="auto"/>
              <w:bottom w:val="single" w:sz="4" w:space="0" w:color="auto"/>
              <w:right w:val="single" w:sz="4" w:space="0" w:color="auto"/>
            </w:tcBorders>
            <w:noWrap/>
          </w:tcPr>
          <w:p w14:paraId="188E9168" w14:textId="77777777" w:rsidR="005A3FBE" w:rsidRPr="00484DCB" w:rsidRDefault="005A3FBE" w:rsidP="00792E5C">
            <w:pPr>
              <w:spacing w:after="0" w:line="240" w:lineRule="auto"/>
              <w:jc w:val="right"/>
              <w:rPr>
                <w:rFonts w:ascii="Arial" w:hAnsi="Arial" w:cs="Arial"/>
                <w:sz w:val="16"/>
                <w:szCs w:val="16"/>
              </w:rPr>
            </w:pPr>
            <w:r w:rsidRPr="00484DCB">
              <w:rPr>
                <w:rFonts w:ascii="Arial" w:hAnsi="Arial" w:cs="Arial"/>
                <w:sz w:val="16"/>
                <w:szCs w:val="16"/>
              </w:rPr>
              <w:t>62.796.000</w:t>
            </w:r>
          </w:p>
        </w:tc>
        <w:tc>
          <w:tcPr>
            <w:tcW w:w="1596" w:type="dxa"/>
            <w:tcBorders>
              <w:top w:val="nil"/>
              <w:left w:val="nil"/>
              <w:bottom w:val="single" w:sz="4" w:space="0" w:color="auto"/>
              <w:right w:val="single" w:sz="4" w:space="0" w:color="auto"/>
            </w:tcBorders>
            <w:noWrap/>
          </w:tcPr>
          <w:p w14:paraId="306CF1FD" w14:textId="77777777" w:rsidR="005A3FBE" w:rsidRPr="00484DCB" w:rsidRDefault="005A3FBE" w:rsidP="00792E5C">
            <w:pPr>
              <w:spacing w:after="0" w:line="240" w:lineRule="auto"/>
              <w:jc w:val="right"/>
              <w:rPr>
                <w:rFonts w:ascii="Arial" w:hAnsi="Arial" w:cs="Arial"/>
                <w:sz w:val="16"/>
                <w:szCs w:val="16"/>
              </w:rPr>
            </w:pPr>
            <w:r w:rsidRPr="00484DCB">
              <w:rPr>
                <w:rFonts w:ascii="Arial" w:hAnsi="Arial" w:cs="Arial"/>
                <w:sz w:val="16"/>
                <w:szCs w:val="16"/>
              </w:rPr>
              <w:t>59.196.000</w:t>
            </w:r>
          </w:p>
        </w:tc>
        <w:tc>
          <w:tcPr>
            <w:tcW w:w="1266" w:type="dxa"/>
            <w:tcBorders>
              <w:top w:val="nil"/>
              <w:left w:val="nil"/>
              <w:bottom w:val="single" w:sz="4" w:space="0" w:color="auto"/>
              <w:right w:val="single" w:sz="4" w:space="0" w:color="auto"/>
            </w:tcBorders>
            <w:noWrap/>
            <w:vAlign w:val="bottom"/>
          </w:tcPr>
          <w:p w14:paraId="5E8C3B05" w14:textId="77777777" w:rsidR="005A3FBE" w:rsidRPr="00484DCB" w:rsidRDefault="005A3FBE" w:rsidP="00792E5C">
            <w:pPr>
              <w:spacing w:after="0" w:line="240" w:lineRule="auto"/>
              <w:jc w:val="right"/>
              <w:rPr>
                <w:rFonts w:ascii="Arial" w:hAnsi="Arial" w:cs="Arial"/>
                <w:color w:val="000000"/>
                <w:sz w:val="16"/>
                <w:szCs w:val="16"/>
              </w:rPr>
            </w:pPr>
            <w:r w:rsidRPr="00484DCB">
              <w:rPr>
                <w:rFonts w:ascii="Arial" w:hAnsi="Arial" w:cs="Arial"/>
                <w:color w:val="000000"/>
                <w:sz w:val="16"/>
                <w:szCs w:val="16"/>
              </w:rPr>
              <w:t>94,27</w:t>
            </w:r>
          </w:p>
        </w:tc>
      </w:tr>
      <w:tr w:rsidR="005A3FBE" w:rsidRPr="00484DCB" w14:paraId="01EF3BF5" w14:textId="77777777" w:rsidTr="00792E5C">
        <w:trPr>
          <w:trHeight w:val="525"/>
        </w:trPr>
        <w:tc>
          <w:tcPr>
            <w:tcW w:w="647" w:type="dxa"/>
            <w:tcBorders>
              <w:top w:val="nil"/>
              <w:left w:val="single" w:sz="4" w:space="0" w:color="auto"/>
              <w:bottom w:val="single" w:sz="4" w:space="0" w:color="auto"/>
              <w:right w:val="nil"/>
            </w:tcBorders>
          </w:tcPr>
          <w:p w14:paraId="3D19BF55" w14:textId="77777777" w:rsidR="005A3FBE" w:rsidRPr="00484DCB" w:rsidRDefault="005A3FBE" w:rsidP="00792E5C">
            <w:pPr>
              <w:spacing w:after="0" w:line="240" w:lineRule="auto"/>
              <w:rPr>
                <w:rFonts w:ascii="Arial" w:hAnsi="Arial" w:cs="Arial"/>
                <w:sz w:val="16"/>
                <w:szCs w:val="16"/>
              </w:rPr>
            </w:pPr>
          </w:p>
        </w:tc>
        <w:tc>
          <w:tcPr>
            <w:tcW w:w="276" w:type="dxa"/>
            <w:tcBorders>
              <w:top w:val="nil"/>
              <w:left w:val="single" w:sz="4" w:space="0" w:color="auto"/>
              <w:bottom w:val="single" w:sz="4" w:space="0" w:color="auto"/>
              <w:right w:val="nil"/>
            </w:tcBorders>
            <w:noWrap/>
            <w:vAlign w:val="bottom"/>
          </w:tcPr>
          <w:p w14:paraId="1FCDF48D" w14:textId="77777777" w:rsidR="005A3FBE" w:rsidRPr="00484DCB" w:rsidRDefault="005A3FBE" w:rsidP="00792E5C">
            <w:pPr>
              <w:spacing w:after="0" w:line="240" w:lineRule="auto"/>
              <w:rPr>
                <w:rFonts w:ascii="Arial" w:hAnsi="Arial" w:cs="Arial"/>
                <w:sz w:val="16"/>
                <w:szCs w:val="16"/>
              </w:rPr>
            </w:pPr>
          </w:p>
        </w:tc>
        <w:tc>
          <w:tcPr>
            <w:tcW w:w="2574" w:type="dxa"/>
            <w:tcBorders>
              <w:top w:val="nil"/>
              <w:left w:val="nil"/>
              <w:bottom w:val="single" w:sz="4" w:space="0" w:color="auto"/>
              <w:right w:val="single" w:sz="4" w:space="0" w:color="auto"/>
            </w:tcBorders>
            <w:shd w:val="clear" w:color="000000" w:fill="FFFFFF"/>
          </w:tcPr>
          <w:p w14:paraId="3B2B8271" w14:textId="77777777" w:rsidR="005A3FBE" w:rsidRPr="00F5321E" w:rsidRDefault="005A3FBE" w:rsidP="00792E5C">
            <w:pPr>
              <w:spacing w:after="0" w:line="240" w:lineRule="auto"/>
              <w:rPr>
                <w:rFonts w:ascii="Arial" w:hAnsi="Arial" w:cs="Arial"/>
                <w:b/>
                <w:bCs/>
                <w:sz w:val="16"/>
                <w:szCs w:val="16"/>
                <w:lang w:val="sv-SE"/>
              </w:rPr>
            </w:pPr>
            <w:r w:rsidRPr="00F5321E">
              <w:rPr>
                <w:rFonts w:ascii="Arial" w:hAnsi="Arial" w:cs="Arial"/>
                <w:b/>
                <w:bCs/>
                <w:sz w:val="16"/>
                <w:szCs w:val="16"/>
                <w:lang w:val="sv-SE"/>
              </w:rPr>
              <w:t>Pemeliharaan Barang Milik Daerah Penunjang Urusan Pemerintahan Daerah</w:t>
            </w:r>
          </w:p>
        </w:tc>
        <w:tc>
          <w:tcPr>
            <w:tcW w:w="1596" w:type="dxa"/>
            <w:tcBorders>
              <w:top w:val="nil"/>
              <w:left w:val="single" w:sz="4" w:space="0" w:color="auto"/>
              <w:bottom w:val="single" w:sz="4" w:space="0" w:color="auto"/>
              <w:right w:val="single" w:sz="4" w:space="0" w:color="auto"/>
            </w:tcBorders>
            <w:noWrap/>
            <w:vAlign w:val="bottom"/>
          </w:tcPr>
          <w:p w14:paraId="0F37EBE4" w14:textId="77777777" w:rsidR="005A3FBE" w:rsidRPr="00484DCB" w:rsidRDefault="005A3FBE" w:rsidP="00792E5C">
            <w:pPr>
              <w:spacing w:after="0" w:line="240" w:lineRule="auto"/>
              <w:jc w:val="right"/>
              <w:rPr>
                <w:rFonts w:ascii="Arial" w:hAnsi="Arial" w:cs="Arial"/>
                <w:b/>
                <w:sz w:val="16"/>
                <w:szCs w:val="16"/>
              </w:rPr>
            </w:pPr>
            <w:r w:rsidRPr="00484DCB">
              <w:rPr>
                <w:rFonts w:ascii="Arial" w:hAnsi="Arial" w:cs="Arial"/>
                <w:b/>
                <w:sz w:val="16"/>
                <w:szCs w:val="16"/>
              </w:rPr>
              <w:t>103.816.000</w:t>
            </w:r>
          </w:p>
        </w:tc>
        <w:tc>
          <w:tcPr>
            <w:tcW w:w="1596" w:type="dxa"/>
            <w:tcBorders>
              <w:top w:val="nil"/>
              <w:left w:val="nil"/>
              <w:bottom w:val="single" w:sz="4" w:space="0" w:color="auto"/>
              <w:right w:val="single" w:sz="4" w:space="0" w:color="auto"/>
            </w:tcBorders>
            <w:noWrap/>
            <w:vAlign w:val="bottom"/>
          </w:tcPr>
          <w:p w14:paraId="6F613E33" w14:textId="77777777" w:rsidR="005A3FBE" w:rsidRPr="00484DCB" w:rsidRDefault="005A3FBE" w:rsidP="00792E5C">
            <w:pPr>
              <w:spacing w:after="0" w:line="240" w:lineRule="auto"/>
              <w:jc w:val="right"/>
              <w:rPr>
                <w:rFonts w:ascii="Arial" w:hAnsi="Arial" w:cs="Arial"/>
                <w:b/>
                <w:sz w:val="16"/>
                <w:szCs w:val="16"/>
              </w:rPr>
            </w:pPr>
            <w:r w:rsidRPr="00484DCB">
              <w:rPr>
                <w:rFonts w:ascii="Arial" w:hAnsi="Arial" w:cs="Arial"/>
                <w:b/>
                <w:sz w:val="16"/>
                <w:szCs w:val="16"/>
              </w:rPr>
              <w:t>103.803.600</w:t>
            </w:r>
          </w:p>
        </w:tc>
        <w:tc>
          <w:tcPr>
            <w:tcW w:w="1266" w:type="dxa"/>
            <w:tcBorders>
              <w:top w:val="nil"/>
              <w:left w:val="nil"/>
              <w:bottom w:val="single" w:sz="4" w:space="0" w:color="auto"/>
              <w:right w:val="single" w:sz="4" w:space="0" w:color="auto"/>
            </w:tcBorders>
            <w:noWrap/>
            <w:vAlign w:val="bottom"/>
          </w:tcPr>
          <w:p w14:paraId="009C2976" w14:textId="77777777" w:rsidR="005A3FBE" w:rsidRPr="00484DCB" w:rsidRDefault="005A3FBE" w:rsidP="00792E5C">
            <w:pPr>
              <w:spacing w:after="0" w:line="240" w:lineRule="auto"/>
              <w:jc w:val="right"/>
              <w:rPr>
                <w:rFonts w:ascii="Arial" w:hAnsi="Arial" w:cs="Arial"/>
                <w:b/>
                <w:color w:val="000000"/>
                <w:sz w:val="16"/>
                <w:szCs w:val="16"/>
              </w:rPr>
            </w:pPr>
            <w:r w:rsidRPr="00484DCB">
              <w:rPr>
                <w:rFonts w:ascii="Arial" w:hAnsi="Arial" w:cs="Arial"/>
                <w:b/>
                <w:color w:val="000000"/>
                <w:sz w:val="16"/>
                <w:szCs w:val="16"/>
              </w:rPr>
              <w:t>99,99</w:t>
            </w:r>
          </w:p>
        </w:tc>
      </w:tr>
      <w:tr w:rsidR="005A3FBE" w:rsidRPr="00484DCB" w14:paraId="09521723" w14:textId="77777777" w:rsidTr="00792E5C">
        <w:trPr>
          <w:trHeight w:val="525"/>
        </w:trPr>
        <w:tc>
          <w:tcPr>
            <w:tcW w:w="647" w:type="dxa"/>
            <w:tcBorders>
              <w:top w:val="nil"/>
              <w:left w:val="single" w:sz="4" w:space="0" w:color="auto"/>
              <w:bottom w:val="single" w:sz="4" w:space="0" w:color="auto"/>
              <w:right w:val="nil"/>
            </w:tcBorders>
          </w:tcPr>
          <w:p w14:paraId="51DBE04C" w14:textId="77777777" w:rsidR="005A3FBE" w:rsidRPr="00484DCB" w:rsidRDefault="005A3FBE" w:rsidP="00792E5C">
            <w:pPr>
              <w:spacing w:after="0" w:line="240" w:lineRule="auto"/>
              <w:rPr>
                <w:rFonts w:ascii="Arial" w:hAnsi="Arial" w:cs="Arial"/>
                <w:sz w:val="16"/>
                <w:szCs w:val="16"/>
              </w:rPr>
            </w:pPr>
          </w:p>
        </w:tc>
        <w:tc>
          <w:tcPr>
            <w:tcW w:w="276" w:type="dxa"/>
            <w:tcBorders>
              <w:top w:val="nil"/>
              <w:left w:val="single" w:sz="4" w:space="0" w:color="auto"/>
              <w:bottom w:val="single" w:sz="4" w:space="0" w:color="auto"/>
              <w:right w:val="nil"/>
            </w:tcBorders>
            <w:noWrap/>
            <w:vAlign w:val="bottom"/>
          </w:tcPr>
          <w:p w14:paraId="7B38B515" w14:textId="77777777" w:rsidR="005A3FBE" w:rsidRPr="00484DCB" w:rsidRDefault="005A3FBE" w:rsidP="00792E5C">
            <w:pPr>
              <w:spacing w:after="0" w:line="240" w:lineRule="auto"/>
              <w:rPr>
                <w:rFonts w:ascii="Arial" w:hAnsi="Arial" w:cs="Arial"/>
                <w:sz w:val="16"/>
                <w:szCs w:val="16"/>
              </w:rPr>
            </w:pPr>
          </w:p>
        </w:tc>
        <w:tc>
          <w:tcPr>
            <w:tcW w:w="2574" w:type="dxa"/>
            <w:tcBorders>
              <w:top w:val="nil"/>
              <w:left w:val="nil"/>
              <w:bottom w:val="single" w:sz="4" w:space="0" w:color="auto"/>
              <w:right w:val="single" w:sz="4" w:space="0" w:color="auto"/>
            </w:tcBorders>
            <w:shd w:val="clear" w:color="000000" w:fill="FFFFFF"/>
          </w:tcPr>
          <w:p w14:paraId="4987E6AE" w14:textId="77777777" w:rsidR="005A3FBE" w:rsidRPr="00F5321E" w:rsidRDefault="005A3FBE" w:rsidP="00792E5C">
            <w:pPr>
              <w:spacing w:after="0" w:line="240" w:lineRule="auto"/>
              <w:rPr>
                <w:rFonts w:ascii="Arial" w:hAnsi="Arial" w:cs="Arial"/>
                <w:sz w:val="16"/>
                <w:szCs w:val="16"/>
                <w:lang w:val="sv-SE"/>
              </w:rPr>
            </w:pPr>
            <w:r w:rsidRPr="00484DCB">
              <w:rPr>
                <w:rFonts w:ascii="Arial" w:hAnsi="Arial" w:cs="Arial"/>
                <w:sz w:val="16"/>
                <w:szCs w:val="16"/>
              </w:rPr>
              <w:t xml:space="preserve">Penyediaan Jasa Pemeliharaan. Biaya Pemeliharaan. </w:t>
            </w:r>
            <w:r w:rsidRPr="00F5321E">
              <w:rPr>
                <w:rFonts w:ascii="Arial" w:hAnsi="Arial" w:cs="Arial"/>
                <w:sz w:val="16"/>
                <w:szCs w:val="16"/>
                <w:lang w:val="sv-SE"/>
              </w:rPr>
              <w:t>Pajak. Dan Perizinan Kendaran Dinas Operasional atau Lapangan</w:t>
            </w:r>
          </w:p>
        </w:tc>
        <w:tc>
          <w:tcPr>
            <w:tcW w:w="1596" w:type="dxa"/>
            <w:tcBorders>
              <w:top w:val="nil"/>
              <w:left w:val="single" w:sz="4" w:space="0" w:color="auto"/>
              <w:bottom w:val="single" w:sz="4" w:space="0" w:color="auto"/>
              <w:right w:val="single" w:sz="4" w:space="0" w:color="auto"/>
            </w:tcBorders>
            <w:noWrap/>
            <w:vAlign w:val="bottom"/>
          </w:tcPr>
          <w:p w14:paraId="7DA98B62" w14:textId="77777777" w:rsidR="005A3FBE" w:rsidRPr="00484DCB" w:rsidRDefault="005A3FBE" w:rsidP="00792E5C">
            <w:pPr>
              <w:spacing w:after="0" w:line="240" w:lineRule="auto"/>
              <w:jc w:val="right"/>
              <w:rPr>
                <w:rFonts w:ascii="Arial" w:hAnsi="Arial" w:cs="Arial"/>
                <w:sz w:val="16"/>
                <w:szCs w:val="16"/>
              </w:rPr>
            </w:pPr>
            <w:r w:rsidRPr="00484DCB">
              <w:rPr>
                <w:rFonts w:ascii="Arial" w:hAnsi="Arial" w:cs="Arial"/>
                <w:sz w:val="16"/>
                <w:szCs w:val="16"/>
              </w:rPr>
              <w:t>85.816.000</w:t>
            </w:r>
          </w:p>
        </w:tc>
        <w:tc>
          <w:tcPr>
            <w:tcW w:w="1596" w:type="dxa"/>
            <w:tcBorders>
              <w:top w:val="nil"/>
              <w:left w:val="nil"/>
              <w:bottom w:val="single" w:sz="4" w:space="0" w:color="auto"/>
              <w:right w:val="single" w:sz="4" w:space="0" w:color="auto"/>
            </w:tcBorders>
            <w:noWrap/>
            <w:vAlign w:val="bottom"/>
          </w:tcPr>
          <w:p w14:paraId="6C551733" w14:textId="77777777" w:rsidR="005A3FBE" w:rsidRPr="00484DCB" w:rsidRDefault="005A3FBE" w:rsidP="00792E5C">
            <w:pPr>
              <w:spacing w:after="0" w:line="240" w:lineRule="auto"/>
              <w:jc w:val="right"/>
              <w:rPr>
                <w:rFonts w:ascii="Arial" w:hAnsi="Arial" w:cs="Arial"/>
                <w:sz w:val="16"/>
                <w:szCs w:val="16"/>
              </w:rPr>
            </w:pPr>
            <w:r w:rsidRPr="00484DCB">
              <w:rPr>
                <w:rFonts w:ascii="Arial" w:hAnsi="Arial" w:cs="Arial"/>
                <w:sz w:val="16"/>
                <w:szCs w:val="16"/>
              </w:rPr>
              <w:t>85.803.600</w:t>
            </w:r>
          </w:p>
        </w:tc>
        <w:tc>
          <w:tcPr>
            <w:tcW w:w="1266" w:type="dxa"/>
            <w:tcBorders>
              <w:top w:val="nil"/>
              <w:left w:val="nil"/>
              <w:bottom w:val="single" w:sz="4" w:space="0" w:color="auto"/>
              <w:right w:val="single" w:sz="4" w:space="0" w:color="auto"/>
            </w:tcBorders>
            <w:noWrap/>
            <w:vAlign w:val="bottom"/>
          </w:tcPr>
          <w:p w14:paraId="1767EF40" w14:textId="77777777" w:rsidR="005A3FBE" w:rsidRPr="00484DCB" w:rsidRDefault="005A3FBE" w:rsidP="00792E5C">
            <w:pPr>
              <w:spacing w:after="0" w:line="240" w:lineRule="auto"/>
              <w:jc w:val="right"/>
              <w:rPr>
                <w:rFonts w:ascii="Arial" w:hAnsi="Arial" w:cs="Arial"/>
                <w:color w:val="000000"/>
                <w:sz w:val="16"/>
                <w:szCs w:val="16"/>
              </w:rPr>
            </w:pPr>
            <w:r w:rsidRPr="00484DCB">
              <w:rPr>
                <w:rFonts w:ascii="Arial" w:hAnsi="Arial" w:cs="Arial"/>
                <w:color w:val="000000"/>
                <w:sz w:val="16"/>
                <w:szCs w:val="16"/>
              </w:rPr>
              <w:t>99,99</w:t>
            </w:r>
          </w:p>
        </w:tc>
      </w:tr>
      <w:tr w:rsidR="005A3FBE" w:rsidRPr="00484DCB" w14:paraId="4E75A96F" w14:textId="77777777" w:rsidTr="00792E5C">
        <w:trPr>
          <w:trHeight w:val="525"/>
        </w:trPr>
        <w:tc>
          <w:tcPr>
            <w:tcW w:w="647" w:type="dxa"/>
            <w:tcBorders>
              <w:top w:val="nil"/>
              <w:left w:val="single" w:sz="4" w:space="0" w:color="auto"/>
              <w:bottom w:val="single" w:sz="4" w:space="0" w:color="auto"/>
              <w:right w:val="nil"/>
            </w:tcBorders>
          </w:tcPr>
          <w:p w14:paraId="2D4E45A0" w14:textId="77777777" w:rsidR="005A3FBE" w:rsidRPr="00484DCB" w:rsidRDefault="005A3FBE" w:rsidP="00792E5C">
            <w:pPr>
              <w:spacing w:after="0" w:line="240" w:lineRule="auto"/>
              <w:rPr>
                <w:rFonts w:ascii="Arial" w:hAnsi="Arial" w:cs="Arial"/>
                <w:sz w:val="16"/>
                <w:szCs w:val="16"/>
              </w:rPr>
            </w:pPr>
          </w:p>
        </w:tc>
        <w:tc>
          <w:tcPr>
            <w:tcW w:w="276" w:type="dxa"/>
            <w:tcBorders>
              <w:top w:val="nil"/>
              <w:left w:val="single" w:sz="4" w:space="0" w:color="auto"/>
              <w:bottom w:val="single" w:sz="4" w:space="0" w:color="auto"/>
              <w:right w:val="nil"/>
            </w:tcBorders>
            <w:noWrap/>
            <w:vAlign w:val="bottom"/>
          </w:tcPr>
          <w:p w14:paraId="2ED1CF89" w14:textId="77777777" w:rsidR="005A3FBE" w:rsidRPr="00484DCB" w:rsidRDefault="005A3FBE" w:rsidP="00792E5C">
            <w:pPr>
              <w:spacing w:after="0" w:line="240" w:lineRule="auto"/>
              <w:rPr>
                <w:rFonts w:ascii="Arial" w:hAnsi="Arial" w:cs="Arial"/>
                <w:sz w:val="16"/>
                <w:szCs w:val="16"/>
              </w:rPr>
            </w:pPr>
          </w:p>
        </w:tc>
        <w:tc>
          <w:tcPr>
            <w:tcW w:w="2574" w:type="dxa"/>
            <w:tcBorders>
              <w:top w:val="nil"/>
              <w:left w:val="nil"/>
              <w:bottom w:val="single" w:sz="4" w:space="0" w:color="auto"/>
              <w:right w:val="single" w:sz="4" w:space="0" w:color="auto"/>
            </w:tcBorders>
            <w:shd w:val="clear" w:color="000000" w:fill="FFFFFF"/>
          </w:tcPr>
          <w:p w14:paraId="42138E64" w14:textId="77777777" w:rsidR="005A3FBE" w:rsidRPr="00F5321E" w:rsidRDefault="005A3FBE" w:rsidP="00792E5C">
            <w:pPr>
              <w:spacing w:after="0" w:line="240" w:lineRule="auto"/>
              <w:rPr>
                <w:rFonts w:ascii="Arial" w:hAnsi="Arial" w:cs="Arial"/>
                <w:sz w:val="16"/>
                <w:szCs w:val="16"/>
                <w:lang w:val="sv-SE"/>
              </w:rPr>
            </w:pPr>
            <w:r w:rsidRPr="00F5321E">
              <w:rPr>
                <w:rFonts w:ascii="Arial" w:hAnsi="Arial" w:cs="Arial"/>
                <w:sz w:val="16"/>
                <w:szCs w:val="16"/>
                <w:lang w:val="sv-SE"/>
              </w:rPr>
              <w:t>Pemeliharaan Peralatan dan Mesin Lainnya</w:t>
            </w:r>
          </w:p>
        </w:tc>
        <w:tc>
          <w:tcPr>
            <w:tcW w:w="1596" w:type="dxa"/>
            <w:tcBorders>
              <w:top w:val="nil"/>
              <w:left w:val="single" w:sz="4" w:space="0" w:color="auto"/>
              <w:bottom w:val="single" w:sz="4" w:space="0" w:color="auto"/>
              <w:right w:val="single" w:sz="4" w:space="0" w:color="auto"/>
            </w:tcBorders>
            <w:noWrap/>
            <w:vAlign w:val="bottom"/>
          </w:tcPr>
          <w:p w14:paraId="034A6115" w14:textId="77777777" w:rsidR="005A3FBE" w:rsidRPr="00484DCB" w:rsidRDefault="005A3FBE" w:rsidP="00792E5C">
            <w:pPr>
              <w:spacing w:after="0" w:line="240" w:lineRule="auto"/>
              <w:jc w:val="right"/>
              <w:rPr>
                <w:rFonts w:ascii="Arial" w:hAnsi="Arial" w:cs="Arial"/>
                <w:sz w:val="16"/>
                <w:szCs w:val="16"/>
              </w:rPr>
            </w:pPr>
            <w:r w:rsidRPr="00484DCB">
              <w:rPr>
                <w:rFonts w:ascii="Arial" w:hAnsi="Arial" w:cs="Arial"/>
                <w:sz w:val="16"/>
                <w:szCs w:val="16"/>
              </w:rPr>
              <w:t>3.000.000</w:t>
            </w:r>
          </w:p>
        </w:tc>
        <w:tc>
          <w:tcPr>
            <w:tcW w:w="1596" w:type="dxa"/>
            <w:tcBorders>
              <w:top w:val="nil"/>
              <w:left w:val="nil"/>
              <w:bottom w:val="single" w:sz="4" w:space="0" w:color="auto"/>
              <w:right w:val="single" w:sz="4" w:space="0" w:color="auto"/>
            </w:tcBorders>
            <w:noWrap/>
            <w:vAlign w:val="bottom"/>
          </w:tcPr>
          <w:p w14:paraId="577B126F" w14:textId="77777777" w:rsidR="005A3FBE" w:rsidRPr="00484DCB" w:rsidRDefault="005A3FBE" w:rsidP="00792E5C">
            <w:pPr>
              <w:spacing w:after="0" w:line="240" w:lineRule="auto"/>
              <w:jc w:val="right"/>
              <w:rPr>
                <w:rFonts w:ascii="Arial" w:hAnsi="Arial" w:cs="Arial"/>
                <w:sz w:val="16"/>
                <w:szCs w:val="16"/>
              </w:rPr>
            </w:pPr>
            <w:r w:rsidRPr="00484DCB">
              <w:rPr>
                <w:rFonts w:ascii="Arial" w:hAnsi="Arial" w:cs="Arial"/>
                <w:sz w:val="16"/>
                <w:szCs w:val="16"/>
              </w:rPr>
              <w:t>3.000.000</w:t>
            </w:r>
          </w:p>
        </w:tc>
        <w:tc>
          <w:tcPr>
            <w:tcW w:w="1266" w:type="dxa"/>
            <w:tcBorders>
              <w:top w:val="nil"/>
              <w:left w:val="nil"/>
              <w:bottom w:val="single" w:sz="4" w:space="0" w:color="auto"/>
              <w:right w:val="single" w:sz="4" w:space="0" w:color="auto"/>
            </w:tcBorders>
            <w:noWrap/>
            <w:vAlign w:val="bottom"/>
          </w:tcPr>
          <w:p w14:paraId="277F01D2" w14:textId="77777777" w:rsidR="005A3FBE" w:rsidRPr="00484DCB" w:rsidRDefault="005A3FBE" w:rsidP="00792E5C">
            <w:pPr>
              <w:spacing w:after="0" w:line="240" w:lineRule="auto"/>
              <w:jc w:val="right"/>
              <w:rPr>
                <w:rFonts w:ascii="Arial" w:hAnsi="Arial" w:cs="Arial"/>
                <w:color w:val="000000"/>
                <w:sz w:val="16"/>
                <w:szCs w:val="16"/>
              </w:rPr>
            </w:pPr>
            <w:r w:rsidRPr="00484DCB">
              <w:rPr>
                <w:rFonts w:ascii="Arial" w:hAnsi="Arial" w:cs="Arial"/>
                <w:color w:val="000000"/>
                <w:sz w:val="16"/>
                <w:szCs w:val="16"/>
              </w:rPr>
              <w:t>100</w:t>
            </w:r>
          </w:p>
        </w:tc>
      </w:tr>
      <w:tr w:rsidR="005A3FBE" w:rsidRPr="00484DCB" w14:paraId="2B7B63F5" w14:textId="77777777" w:rsidTr="00792E5C">
        <w:trPr>
          <w:trHeight w:val="525"/>
        </w:trPr>
        <w:tc>
          <w:tcPr>
            <w:tcW w:w="647" w:type="dxa"/>
            <w:tcBorders>
              <w:top w:val="nil"/>
              <w:left w:val="single" w:sz="4" w:space="0" w:color="auto"/>
              <w:bottom w:val="single" w:sz="4" w:space="0" w:color="auto"/>
              <w:right w:val="nil"/>
            </w:tcBorders>
          </w:tcPr>
          <w:p w14:paraId="12F1E07E" w14:textId="77777777" w:rsidR="005A3FBE" w:rsidRPr="00484DCB" w:rsidRDefault="005A3FBE" w:rsidP="00792E5C">
            <w:pPr>
              <w:spacing w:after="0" w:line="240" w:lineRule="auto"/>
              <w:rPr>
                <w:rFonts w:ascii="Arial" w:hAnsi="Arial" w:cs="Arial"/>
                <w:sz w:val="16"/>
                <w:szCs w:val="16"/>
              </w:rPr>
            </w:pPr>
          </w:p>
        </w:tc>
        <w:tc>
          <w:tcPr>
            <w:tcW w:w="276" w:type="dxa"/>
            <w:tcBorders>
              <w:top w:val="nil"/>
              <w:left w:val="single" w:sz="4" w:space="0" w:color="auto"/>
              <w:bottom w:val="single" w:sz="4" w:space="0" w:color="auto"/>
              <w:right w:val="nil"/>
            </w:tcBorders>
            <w:noWrap/>
            <w:vAlign w:val="bottom"/>
          </w:tcPr>
          <w:p w14:paraId="643DFB17" w14:textId="77777777" w:rsidR="005A3FBE" w:rsidRPr="00484DCB" w:rsidRDefault="005A3FBE" w:rsidP="00792E5C">
            <w:pPr>
              <w:spacing w:after="0" w:line="240" w:lineRule="auto"/>
              <w:rPr>
                <w:rFonts w:ascii="Arial" w:hAnsi="Arial" w:cs="Arial"/>
                <w:sz w:val="16"/>
                <w:szCs w:val="16"/>
              </w:rPr>
            </w:pPr>
          </w:p>
        </w:tc>
        <w:tc>
          <w:tcPr>
            <w:tcW w:w="2574" w:type="dxa"/>
            <w:tcBorders>
              <w:top w:val="nil"/>
              <w:left w:val="nil"/>
              <w:bottom w:val="single" w:sz="4" w:space="0" w:color="auto"/>
              <w:right w:val="single" w:sz="4" w:space="0" w:color="auto"/>
            </w:tcBorders>
            <w:shd w:val="clear" w:color="000000" w:fill="FFFFFF"/>
          </w:tcPr>
          <w:p w14:paraId="38D69FD6" w14:textId="77777777" w:rsidR="005A3FBE" w:rsidRPr="00F5321E" w:rsidRDefault="005A3FBE" w:rsidP="00792E5C">
            <w:pPr>
              <w:spacing w:after="0" w:line="240" w:lineRule="auto"/>
              <w:rPr>
                <w:rFonts w:ascii="Arial" w:hAnsi="Arial" w:cs="Arial"/>
                <w:sz w:val="16"/>
                <w:szCs w:val="16"/>
                <w:lang w:val="sv-SE"/>
              </w:rPr>
            </w:pPr>
            <w:r w:rsidRPr="00F5321E">
              <w:rPr>
                <w:rFonts w:ascii="Arial" w:hAnsi="Arial" w:cs="Arial"/>
                <w:sz w:val="16"/>
                <w:szCs w:val="16"/>
                <w:lang w:val="sv-SE"/>
              </w:rPr>
              <w:t>Pemeliharaan/Rehabilitasi Gedung Kantor dan Bangunan Lainnya</w:t>
            </w:r>
          </w:p>
        </w:tc>
        <w:tc>
          <w:tcPr>
            <w:tcW w:w="1596" w:type="dxa"/>
            <w:tcBorders>
              <w:top w:val="nil"/>
              <w:left w:val="single" w:sz="4" w:space="0" w:color="auto"/>
              <w:bottom w:val="single" w:sz="4" w:space="0" w:color="auto"/>
              <w:right w:val="single" w:sz="4" w:space="0" w:color="auto"/>
            </w:tcBorders>
            <w:noWrap/>
            <w:vAlign w:val="bottom"/>
          </w:tcPr>
          <w:p w14:paraId="1CBE9F99" w14:textId="77777777" w:rsidR="005A3FBE" w:rsidRPr="00484DCB" w:rsidRDefault="005A3FBE" w:rsidP="00792E5C">
            <w:pPr>
              <w:spacing w:after="0" w:line="240" w:lineRule="auto"/>
              <w:jc w:val="right"/>
              <w:rPr>
                <w:rFonts w:ascii="Arial" w:hAnsi="Arial" w:cs="Arial"/>
                <w:sz w:val="16"/>
                <w:szCs w:val="16"/>
              </w:rPr>
            </w:pPr>
            <w:r w:rsidRPr="00484DCB">
              <w:rPr>
                <w:rFonts w:ascii="Arial" w:hAnsi="Arial" w:cs="Arial"/>
                <w:sz w:val="16"/>
                <w:szCs w:val="16"/>
              </w:rPr>
              <w:t>15.000.000</w:t>
            </w:r>
          </w:p>
        </w:tc>
        <w:tc>
          <w:tcPr>
            <w:tcW w:w="1596" w:type="dxa"/>
            <w:tcBorders>
              <w:top w:val="nil"/>
              <w:left w:val="nil"/>
              <w:bottom w:val="single" w:sz="4" w:space="0" w:color="auto"/>
              <w:right w:val="single" w:sz="4" w:space="0" w:color="auto"/>
            </w:tcBorders>
            <w:noWrap/>
            <w:vAlign w:val="bottom"/>
          </w:tcPr>
          <w:p w14:paraId="57FD75AA" w14:textId="77777777" w:rsidR="005A3FBE" w:rsidRPr="00484DCB" w:rsidRDefault="005A3FBE" w:rsidP="00792E5C">
            <w:pPr>
              <w:spacing w:after="0" w:line="240" w:lineRule="auto"/>
              <w:jc w:val="right"/>
              <w:rPr>
                <w:rFonts w:ascii="Arial" w:hAnsi="Arial" w:cs="Arial"/>
                <w:sz w:val="16"/>
                <w:szCs w:val="16"/>
              </w:rPr>
            </w:pPr>
            <w:r w:rsidRPr="00484DCB">
              <w:rPr>
                <w:rFonts w:ascii="Arial" w:hAnsi="Arial" w:cs="Arial"/>
                <w:sz w:val="16"/>
                <w:szCs w:val="16"/>
              </w:rPr>
              <w:t>15.000.000</w:t>
            </w:r>
          </w:p>
        </w:tc>
        <w:tc>
          <w:tcPr>
            <w:tcW w:w="1266" w:type="dxa"/>
            <w:tcBorders>
              <w:top w:val="nil"/>
              <w:left w:val="nil"/>
              <w:bottom w:val="single" w:sz="4" w:space="0" w:color="auto"/>
              <w:right w:val="single" w:sz="4" w:space="0" w:color="auto"/>
            </w:tcBorders>
            <w:noWrap/>
            <w:vAlign w:val="bottom"/>
          </w:tcPr>
          <w:p w14:paraId="3197E6BB" w14:textId="77777777" w:rsidR="005A3FBE" w:rsidRPr="00484DCB" w:rsidRDefault="005A3FBE" w:rsidP="00792E5C">
            <w:pPr>
              <w:spacing w:after="0" w:line="240" w:lineRule="auto"/>
              <w:jc w:val="right"/>
              <w:rPr>
                <w:rFonts w:ascii="Arial" w:hAnsi="Arial" w:cs="Arial"/>
                <w:color w:val="000000"/>
                <w:sz w:val="16"/>
                <w:szCs w:val="16"/>
              </w:rPr>
            </w:pPr>
            <w:r w:rsidRPr="00484DCB">
              <w:rPr>
                <w:rFonts w:ascii="Arial" w:hAnsi="Arial" w:cs="Arial"/>
                <w:color w:val="000000"/>
                <w:sz w:val="16"/>
                <w:szCs w:val="16"/>
              </w:rPr>
              <w:t>100</w:t>
            </w:r>
          </w:p>
        </w:tc>
      </w:tr>
      <w:tr w:rsidR="005A3FBE" w:rsidRPr="00484DCB" w14:paraId="35371BED" w14:textId="77777777" w:rsidTr="00792E5C">
        <w:trPr>
          <w:trHeight w:val="645"/>
        </w:trPr>
        <w:tc>
          <w:tcPr>
            <w:tcW w:w="647" w:type="dxa"/>
            <w:tcBorders>
              <w:top w:val="single" w:sz="4" w:space="0" w:color="auto"/>
              <w:left w:val="single" w:sz="4" w:space="0" w:color="auto"/>
              <w:bottom w:val="single" w:sz="4" w:space="0" w:color="auto"/>
              <w:right w:val="single" w:sz="4" w:space="0" w:color="000000"/>
            </w:tcBorders>
            <w:shd w:val="clear" w:color="000000" w:fill="FFFFFF"/>
          </w:tcPr>
          <w:p w14:paraId="37B6878B" w14:textId="77777777" w:rsidR="005A3FBE" w:rsidRDefault="005A3FBE" w:rsidP="00792E5C">
            <w:pPr>
              <w:spacing w:after="0" w:line="240" w:lineRule="auto"/>
              <w:rPr>
                <w:rFonts w:ascii="Arial" w:hAnsi="Arial" w:cs="Arial"/>
                <w:b/>
                <w:bCs/>
                <w:color w:val="000000"/>
                <w:sz w:val="16"/>
                <w:szCs w:val="16"/>
              </w:rPr>
            </w:pPr>
          </w:p>
          <w:p w14:paraId="707ABBA8" w14:textId="77777777" w:rsidR="005A3FBE" w:rsidRPr="00484DCB" w:rsidRDefault="005A3FBE" w:rsidP="00792E5C">
            <w:pPr>
              <w:spacing w:after="0" w:line="240" w:lineRule="auto"/>
              <w:rPr>
                <w:rFonts w:ascii="Arial" w:hAnsi="Arial" w:cs="Arial"/>
                <w:b/>
                <w:bCs/>
                <w:color w:val="000000"/>
                <w:sz w:val="16"/>
                <w:szCs w:val="16"/>
              </w:rPr>
            </w:pPr>
            <w:r w:rsidRPr="00484DCB">
              <w:rPr>
                <w:rFonts w:ascii="Arial" w:hAnsi="Arial" w:cs="Arial"/>
                <w:b/>
                <w:bCs/>
                <w:color w:val="000000"/>
                <w:sz w:val="16"/>
                <w:szCs w:val="16"/>
              </w:rPr>
              <w:t>2</w:t>
            </w:r>
          </w:p>
        </w:tc>
        <w:tc>
          <w:tcPr>
            <w:tcW w:w="2850" w:type="dxa"/>
            <w:gridSpan w:val="2"/>
            <w:tcBorders>
              <w:top w:val="single" w:sz="4" w:space="0" w:color="auto"/>
              <w:left w:val="single" w:sz="4" w:space="0" w:color="auto"/>
              <w:bottom w:val="single" w:sz="4" w:space="0" w:color="auto"/>
              <w:right w:val="single" w:sz="4" w:space="0" w:color="000000"/>
            </w:tcBorders>
            <w:shd w:val="clear" w:color="000000" w:fill="FFFFFF"/>
            <w:vAlign w:val="bottom"/>
          </w:tcPr>
          <w:p w14:paraId="2F7E05E8" w14:textId="77777777" w:rsidR="005A3FBE" w:rsidRPr="00F5321E" w:rsidRDefault="005A3FBE" w:rsidP="00792E5C">
            <w:pPr>
              <w:spacing w:after="0" w:line="240" w:lineRule="auto"/>
              <w:rPr>
                <w:rFonts w:ascii="Arial" w:hAnsi="Arial" w:cs="Arial"/>
                <w:b/>
                <w:bCs/>
                <w:color w:val="000000"/>
                <w:sz w:val="16"/>
                <w:szCs w:val="16"/>
                <w:lang w:val="sv-SE"/>
              </w:rPr>
            </w:pPr>
            <w:r w:rsidRPr="00F5321E">
              <w:rPr>
                <w:rFonts w:ascii="Arial" w:hAnsi="Arial" w:cs="Arial"/>
                <w:b/>
                <w:bCs/>
                <w:color w:val="000000"/>
                <w:sz w:val="16"/>
                <w:szCs w:val="16"/>
                <w:lang w:val="sv-SE"/>
              </w:rPr>
              <w:t>PROGRAM PENYELENGGARAAN PEMERINTAHAN DAN PELAYANAN PUBLIK</w:t>
            </w:r>
          </w:p>
        </w:tc>
        <w:tc>
          <w:tcPr>
            <w:tcW w:w="1596" w:type="dxa"/>
            <w:tcBorders>
              <w:top w:val="nil"/>
              <w:left w:val="single" w:sz="4" w:space="0" w:color="auto"/>
              <w:bottom w:val="single" w:sz="4" w:space="0" w:color="auto"/>
              <w:right w:val="single" w:sz="4" w:space="0" w:color="auto"/>
            </w:tcBorders>
            <w:noWrap/>
            <w:vAlign w:val="bottom"/>
          </w:tcPr>
          <w:p w14:paraId="10B56216" w14:textId="77777777" w:rsidR="005A3FBE" w:rsidRPr="00484DCB" w:rsidRDefault="005A3FBE" w:rsidP="00792E5C">
            <w:pPr>
              <w:spacing w:after="0" w:line="240" w:lineRule="auto"/>
              <w:jc w:val="right"/>
              <w:rPr>
                <w:rFonts w:ascii="Arial" w:hAnsi="Arial" w:cs="Arial"/>
                <w:b/>
                <w:bCs/>
                <w:sz w:val="16"/>
                <w:szCs w:val="16"/>
              </w:rPr>
            </w:pPr>
            <w:r w:rsidRPr="00484DCB">
              <w:rPr>
                <w:rFonts w:ascii="Arial" w:hAnsi="Arial" w:cs="Arial"/>
                <w:b/>
                <w:bCs/>
                <w:sz w:val="16"/>
                <w:szCs w:val="16"/>
              </w:rPr>
              <w:t>25.040.000</w:t>
            </w:r>
          </w:p>
        </w:tc>
        <w:tc>
          <w:tcPr>
            <w:tcW w:w="1596" w:type="dxa"/>
            <w:tcBorders>
              <w:top w:val="nil"/>
              <w:left w:val="nil"/>
              <w:bottom w:val="single" w:sz="4" w:space="0" w:color="auto"/>
              <w:right w:val="single" w:sz="4" w:space="0" w:color="auto"/>
            </w:tcBorders>
            <w:noWrap/>
            <w:vAlign w:val="bottom"/>
          </w:tcPr>
          <w:p w14:paraId="1980A070" w14:textId="77777777" w:rsidR="005A3FBE" w:rsidRPr="00484DCB" w:rsidRDefault="005A3FBE" w:rsidP="00792E5C">
            <w:pPr>
              <w:spacing w:after="0" w:line="240" w:lineRule="auto"/>
              <w:jc w:val="right"/>
              <w:rPr>
                <w:rFonts w:ascii="Arial" w:hAnsi="Arial" w:cs="Arial"/>
                <w:b/>
                <w:bCs/>
                <w:sz w:val="16"/>
                <w:szCs w:val="16"/>
              </w:rPr>
            </w:pPr>
            <w:r w:rsidRPr="00484DCB">
              <w:rPr>
                <w:rFonts w:ascii="Arial" w:hAnsi="Arial" w:cs="Arial"/>
                <w:b/>
                <w:bCs/>
                <w:sz w:val="16"/>
                <w:szCs w:val="16"/>
              </w:rPr>
              <w:t>25.040.000</w:t>
            </w:r>
          </w:p>
        </w:tc>
        <w:tc>
          <w:tcPr>
            <w:tcW w:w="1266" w:type="dxa"/>
            <w:tcBorders>
              <w:top w:val="nil"/>
              <w:left w:val="nil"/>
              <w:bottom w:val="single" w:sz="4" w:space="0" w:color="auto"/>
              <w:right w:val="single" w:sz="4" w:space="0" w:color="auto"/>
            </w:tcBorders>
            <w:noWrap/>
            <w:vAlign w:val="bottom"/>
          </w:tcPr>
          <w:p w14:paraId="7697B63C" w14:textId="77777777" w:rsidR="005A3FBE" w:rsidRPr="00484DCB" w:rsidRDefault="005A3FBE" w:rsidP="00792E5C">
            <w:pPr>
              <w:spacing w:after="0" w:line="240" w:lineRule="auto"/>
              <w:jc w:val="right"/>
              <w:rPr>
                <w:rFonts w:ascii="Arial" w:hAnsi="Arial" w:cs="Arial"/>
                <w:b/>
                <w:bCs/>
                <w:sz w:val="16"/>
                <w:szCs w:val="16"/>
              </w:rPr>
            </w:pPr>
            <w:r w:rsidRPr="00484DCB">
              <w:rPr>
                <w:rFonts w:ascii="Arial" w:hAnsi="Arial" w:cs="Arial"/>
                <w:b/>
                <w:bCs/>
                <w:sz w:val="16"/>
                <w:szCs w:val="16"/>
              </w:rPr>
              <w:t>100</w:t>
            </w:r>
          </w:p>
        </w:tc>
      </w:tr>
      <w:tr w:rsidR="005A3FBE" w:rsidRPr="00484DCB" w14:paraId="64334CCA" w14:textId="77777777" w:rsidTr="00792E5C">
        <w:trPr>
          <w:trHeight w:val="510"/>
        </w:trPr>
        <w:tc>
          <w:tcPr>
            <w:tcW w:w="647" w:type="dxa"/>
            <w:tcBorders>
              <w:top w:val="nil"/>
              <w:left w:val="single" w:sz="4" w:space="0" w:color="auto"/>
              <w:bottom w:val="single" w:sz="4" w:space="0" w:color="auto"/>
              <w:right w:val="nil"/>
            </w:tcBorders>
          </w:tcPr>
          <w:p w14:paraId="1E371DF4" w14:textId="77777777" w:rsidR="005A3FBE" w:rsidRPr="00484DCB" w:rsidRDefault="005A3FBE" w:rsidP="00792E5C">
            <w:pPr>
              <w:spacing w:after="0" w:line="240" w:lineRule="auto"/>
              <w:rPr>
                <w:rFonts w:ascii="Arial" w:hAnsi="Arial" w:cs="Arial"/>
                <w:sz w:val="16"/>
                <w:szCs w:val="16"/>
              </w:rPr>
            </w:pPr>
          </w:p>
        </w:tc>
        <w:tc>
          <w:tcPr>
            <w:tcW w:w="276" w:type="dxa"/>
            <w:tcBorders>
              <w:top w:val="nil"/>
              <w:left w:val="single" w:sz="4" w:space="0" w:color="auto"/>
              <w:bottom w:val="single" w:sz="4" w:space="0" w:color="auto"/>
              <w:right w:val="nil"/>
            </w:tcBorders>
            <w:noWrap/>
            <w:vAlign w:val="bottom"/>
          </w:tcPr>
          <w:p w14:paraId="4384DEBA" w14:textId="77777777" w:rsidR="005A3FBE" w:rsidRPr="00484DCB" w:rsidRDefault="005A3FBE" w:rsidP="00792E5C">
            <w:pPr>
              <w:spacing w:after="0" w:line="240" w:lineRule="auto"/>
              <w:rPr>
                <w:rFonts w:ascii="Arial" w:hAnsi="Arial" w:cs="Arial"/>
                <w:sz w:val="16"/>
                <w:szCs w:val="16"/>
              </w:rPr>
            </w:pPr>
            <w:r w:rsidRPr="00484DCB">
              <w:rPr>
                <w:rFonts w:ascii="Arial" w:hAnsi="Arial" w:cs="Arial"/>
                <w:sz w:val="16"/>
                <w:szCs w:val="16"/>
              </w:rPr>
              <w:t> </w:t>
            </w:r>
          </w:p>
        </w:tc>
        <w:tc>
          <w:tcPr>
            <w:tcW w:w="2574" w:type="dxa"/>
            <w:tcBorders>
              <w:top w:val="nil"/>
              <w:left w:val="nil"/>
              <w:bottom w:val="single" w:sz="4" w:space="0" w:color="auto"/>
              <w:right w:val="single" w:sz="4" w:space="0" w:color="auto"/>
            </w:tcBorders>
            <w:shd w:val="clear" w:color="000000" w:fill="FFFFFF"/>
            <w:vAlign w:val="bottom"/>
          </w:tcPr>
          <w:p w14:paraId="5B614B2D" w14:textId="77777777" w:rsidR="005A3FBE" w:rsidRPr="00F5321E" w:rsidRDefault="005A3FBE" w:rsidP="00792E5C">
            <w:pPr>
              <w:spacing w:after="0" w:line="240" w:lineRule="auto"/>
              <w:rPr>
                <w:rFonts w:ascii="Arial" w:hAnsi="Arial" w:cs="Arial"/>
                <w:b/>
                <w:color w:val="000000"/>
                <w:sz w:val="16"/>
                <w:szCs w:val="16"/>
                <w:lang w:val="sv-SE"/>
              </w:rPr>
            </w:pPr>
            <w:r w:rsidRPr="00F5321E">
              <w:rPr>
                <w:rFonts w:ascii="Arial" w:hAnsi="Arial" w:cs="Arial"/>
                <w:b/>
                <w:color w:val="000000"/>
                <w:sz w:val="16"/>
                <w:szCs w:val="16"/>
                <w:lang w:val="sv-SE"/>
              </w:rPr>
              <w:t>Koordinasi Penyelenggaraan Kegiatan Pemerintahan di Tingkat Kecamatan</w:t>
            </w:r>
          </w:p>
        </w:tc>
        <w:tc>
          <w:tcPr>
            <w:tcW w:w="1596" w:type="dxa"/>
            <w:tcBorders>
              <w:top w:val="nil"/>
              <w:left w:val="single" w:sz="4" w:space="0" w:color="auto"/>
              <w:bottom w:val="single" w:sz="4" w:space="0" w:color="auto"/>
              <w:right w:val="single" w:sz="4" w:space="0" w:color="auto"/>
            </w:tcBorders>
            <w:noWrap/>
            <w:vAlign w:val="bottom"/>
          </w:tcPr>
          <w:p w14:paraId="3E8DF3BC" w14:textId="77777777" w:rsidR="005A3FBE" w:rsidRPr="00484DCB" w:rsidRDefault="005A3FBE" w:rsidP="00792E5C">
            <w:pPr>
              <w:spacing w:after="0" w:line="240" w:lineRule="auto"/>
              <w:jc w:val="right"/>
              <w:rPr>
                <w:rFonts w:ascii="Arial" w:hAnsi="Arial" w:cs="Arial"/>
                <w:b/>
                <w:sz w:val="16"/>
                <w:szCs w:val="16"/>
              </w:rPr>
            </w:pPr>
            <w:r w:rsidRPr="00484DCB">
              <w:rPr>
                <w:rFonts w:ascii="Arial" w:hAnsi="Arial" w:cs="Arial"/>
                <w:b/>
                <w:sz w:val="16"/>
                <w:szCs w:val="16"/>
              </w:rPr>
              <w:t>24.210.000</w:t>
            </w:r>
          </w:p>
        </w:tc>
        <w:tc>
          <w:tcPr>
            <w:tcW w:w="1596" w:type="dxa"/>
            <w:tcBorders>
              <w:top w:val="nil"/>
              <w:left w:val="nil"/>
              <w:bottom w:val="single" w:sz="4" w:space="0" w:color="auto"/>
              <w:right w:val="single" w:sz="4" w:space="0" w:color="auto"/>
            </w:tcBorders>
            <w:noWrap/>
            <w:vAlign w:val="bottom"/>
          </w:tcPr>
          <w:p w14:paraId="66CC4CD6" w14:textId="77777777" w:rsidR="005A3FBE" w:rsidRPr="00484DCB" w:rsidRDefault="005A3FBE" w:rsidP="00792E5C">
            <w:pPr>
              <w:spacing w:after="0" w:line="240" w:lineRule="auto"/>
              <w:jc w:val="right"/>
              <w:rPr>
                <w:rFonts w:ascii="Arial" w:hAnsi="Arial" w:cs="Arial"/>
                <w:b/>
                <w:sz w:val="16"/>
                <w:szCs w:val="16"/>
              </w:rPr>
            </w:pPr>
            <w:r w:rsidRPr="00484DCB">
              <w:rPr>
                <w:rFonts w:ascii="Arial" w:hAnsi="Arial" w:cs="Arial"/>
                <w:b/>
                <w:sz w:val="16"/>
                <w:szCs w:val="16"/>
              </w:rPr>
              <w:t>24.210.000</w:t>
            </w:r>
          </w:p>
        </w:tc>
        <w:tc>
          <w:tcPr>
            <w:tcW w:w="1266" w:type="dxa"/>
            <w:tcBorders>
              <w:top w:val="nil"/>
              <w:left w:val="nil"/>
              <w:bottom w:val="single" w:sz="4" w:space="0" w:color="auto"/>
              <w:right w:val="single" w:sz="4" w:space="0" w:color="auto"/>
            </w:tcBorders>
            <w:noWrap/>
            <w:vAlign w:val="bottom"/>
          </w:tcPr>
          <w:p w14:paraId="46AC89E7" w14:textId="77777777" w:rsidR="005A3FBE" w:rsidRPr="00484DCB" w:rsidRDefault="005A3FBE" w:rsidP="00792E5C">
            <w:pPr>
              <w:spacing w:after="0" w:line="240" w:lineRule="auto"/>
              <w:jc w:val="right"/>
              <w:rPr>
                <w:rFonts w:ascii="Arial" w:hAnsi="Arial" w:cs="Arial"/>
                <w:b/>
                <w:color w:val="000000"/>
                <w:sz w:val="16"/>
                <w:szCs w:val="16"/>
              </w:rPr>
            </w:pPr>
            <w:r w:rsidRPr="00484DCB">
              <w:rPr>
                <w:rFonts w:ascii="Arial" w:hAnsi="Arial" w:cs="Arial"/>
                <w:b/>
                <w:color w:val="000000"/>
                <w:sz w:val="16"/>
                <w:szCs w:val="16"/>
              </w:rPr>
              <w:t>100</w:t>
            </w:r>
          </w:p>
        </w:tc>
      </w:tr>
      <w:tr w:rsidR="005A3FBE" w:rsidRPr="00484DCB" w14:paraId="13FE94DE" w14:textId="77777777" w:rsidTr="00792E5C">
        <w:trPr>
          <w:trHeight w:val="510"/>
        </w:trPr>
        <w:tc>
          <w:tcPr>
            <w:tcW w:w="647" w:type="dxa"/>
            <w:tcBorders>
              <w:top w:val="nil"/>
              <w:left w:val="single" w:sz="4" w:space="0" w:color="auto"/>
              <w:bottom w:val="single" w:sz="4" w:space="0" w:color="auto"/>
              <w:right w:val="nil"/>
            </w:tcBorders>
          </w:tcPr>
          <w:p w14:paraId="1F15D47A" w14:textId="77777777" w:rsidR="005A3FBE" w:rsidRPr="00484DCB" w:rsidRDefault="005A3FBE" w:rsidP="00792E5C">
            <w:pPr>
              <w:spacing w:after="0" w:line="240" w:lineRule="auto"/>
              <w:rPr>
                <w:rFonts w:ascii="Arial" w:hAnsi="Arial" w:cs="Arial"/>
                <w:sz w:val="16"/>
                <w:szCs w:val="16"/>
              </w:rPr>
            </w:pPr>
          </w:p>
        </w:tc>
        <w:tc>
          <w:tcPr>
            <w:tcW w:w="276" w:type="dxa"/>
            <w:tcBorders>
              <w:top w:val="nil"/>
              <w:left w:val="single" w:sz="4" w:space="0" w:color="auto"/>
              <w:bottom w:val="single" w:sz="4" w:space="0" w:color="auto"/>
              <w:right w:val="nil"/>
            </w:tcBorders>
            <w:noWrap/>
            <w:vAlign w:val="bottom"/>
          </w:tcPr>
          <w:p w14:paraId="2384FFCC" w14:textId="77777777" w:rsidR="005A3FBE" w:rsidRPr="00484DCB" w:rsidRDefault="005A3FBE" w:rsidP="00792E5C">
            <w:pPr>
              <w:spacing w:after="0" w:line="240" w:lineRule="auto"/>
              <w:rPr>
                <w:rFonts w:ascii="Arial" w:hAnsi="Arial" w:cs="Arial"/>
                <w:sz w:val="16"/>
                <w:szCs w:val="16"/>
              </w:rPr>
            </w:pPr>
          </w:p>
        </w:tc>
        <w:tc>
          <w:tcPr>
            <w:tcW w:w="2574" w:type="dxa"/>
            <w:tcBorders>
              <w:top w:val="nil"/>
              <w:left w:val="nil"/>
              <w:bottom w:val="single" w:sz="4" w:space="0" w:color="auto"/>
              <w:right w:val="single" w:sz="4" w:space="0" w:color="auto"/>
            </w:tcBorders>
            <w:shd w:val="clear" w:color="000000" w:fill="FFFFFF"/>
            <w:vAlign w:val="bottom"/>
          </w:tcPr>
          <w:p w14:paraId="405606C8" w14:textId="77777777" w:rsidR="005A3FBE" w:rsidRPr="00F5321E" w:rsidRDefault="005A3FBE" w:rsidP="00792E5C">
            <w:pPr>
              <w:spacing w:after="0" w:line="240" w:lineRule="auto"/>
              <w:rPr>
                <w:rFonts w:ascii="Arial" w:hAnsi="Arial" w:cs="Arial"/>
                <w:color w:val="000000"/>
                <w:sz w:val="16"/>
                <w:szCs w:val="16"/>
                <w:lang w:val="sv-SE"/>
              </w:rPr>
            </w:pPr>
            <w:r w:rsidRPr="00F5321E">
              <w:rPr>
                <w:rFonts w:ascii="Arial" w:hAnsi="Arial" w:cs="Arial"/>
                <w:color w:val="000000"/>
                <w:sz w:val="16"/>
                <w:szCs w:val="16"/>
                <w:lang w:val="sv-SE"/>
              </w:rPr>
              <w:t xml:space="preserve"> Peningkatan Efektifitas Kegiatan Pemerintahan di Tingkat kecamatan</w:t>
            </w:r>
          </w:p>
        </w:tc>
        <w:tc>
          <w:tcPr>
            <w:tcW w:w="1596" w:type="dxa"/>
            <w:tcBorders>
              <w:top w:val="nil"/>
              <w:left w:val="single" w:sz="4" w:space="0" w:color="auto"/>
              <w:bottom w:val="single" w:sz="4" w:space="0" w:color="auto"/>
              <w:right w:val="single" w:sz="4" w:space="0" w:color="auto"/>
            </w:tcBorders>
            <w:noWrap/>
            <w:vAlign w:val="bottom"/>
          </w:tcPr>
          <w:p w14:paraId="3F4F000C" w14:textId="77777777" w:rsidR="005A3FBE" w:rsidRPr="00484DCB" w:rsidRDefault="005A3FBE" w:rsidP="00792E5C">
            <w:pPr>
              <w:spacing w:after="0" w:line="240" w:lineRule="auto"/>
              <w:jc w:val="right"/>
              <w:rPr>
                <w:rFonts w:ascii="Arial" w:hAnsi="Arial" w:cs="Arial"/>
                <w:sz w:val="16"/>
                <w:szCs w:val="16"/>
              </w:rPr>
            </w:pPr>
            <w:r w:rsidRPr="00484DCB">
              <w:rPr>
                <w:rFonts w:ascii="Arial" w:hAnsi="Arial" w:cs="Arial"/>
                <w:sz w:val="16"/>
                <w:szCs w:val="16"/>
              </w:rPr>
              <w:t>24.210.000</w:t>
            </w:r>
          </w:p>
        </w:tc>
        <w:tc>
          <w:tcPr>
            <w:tcW w:w="1596" w:type="dxa"/>
            <w:tcBorders>
              <w:top w:val="nil"/>
              <w:left w:val="nil"/>
              <w:bottom w:val="single" w:sz="4" w:space="0" w:color="auto"/>
              <w:right w:val="single" w:sz="4" w:space="0" w:color="auto"/>
            </w:tcBorders>
            <w:noWrap/>
            <w:vAlign w:val="bottom"/>
          </w:tcPr>
          <w:p w14:paraId="54C19A95" w14:textId="77777777" w:rsidR="005A3FBE" w:rsidRPr="00484DCB" w:rsidRDefault="005A3FBE" w:rsidP="00792E5C">
            <w:pPr>
              <w:spacing w:after="0" w:line="240" w:lineRule="auto"/>
              <w:jc w:val="right"/>
              <w:rPr>
                <w:rFonts w:ascii="Arial" w:hAnsi="Arial" w:cs="Arial"/>
                <w:sz w:val="16"/>
                <w:szCs w:val="16"/>
              </w:rPr>
            </w:pPr>
            <w:r w:rsidRPr="00484DCB">
              <w:rPr>
                <w:rFonts w:ascii="Arial" w:hAnsi="Arial" w:cs="Arial"/>
                <w:sz w:val="16"/>
                <w:szCs w:val="16"/>
              </w:rPr>
              <w:t>24.210.000</w:t>
            </w:r>
          </w:p>
        </w:tc>
        <w:tc>
          <w:tcPr>
            <w:tcW w:w="1266" w:type="dxa"/>
            <w:tcBorders>
              <w:top w:val="nil"/>
              <w:left w:val="nil"/>
              <w:bottom w:val="single" w:sz="4" w:space="0" w:color="auto"/>
              <w:right w:val="single" w:sz="4" w:space="0" w:color="auto"/>
            </w:tcBorders>
            <w:noWrap/>
            <w:vAlign w:val="bottom"/>
          </w:tcPr>
          <w:p w14:paraId="2254383F" w14:textId="77777777" w:rsidR="005A3FBE" w:rsidRPr="00484DCB" w:rsidRDefault="005A3FBE" w:rsidP="00792E5C">
            <w:pPr>
              <w:spacing w:after="0" w:line="240" w:lineRule="auto"/>
              <w:jc w:val="right"/>
              <w:rPr>
                <w:rFonts w:ascii="Arial" w:hAnsi="Arial" w:cs="Arial"/>
                <w:color w:val="000000"/>
                <w:sz w:val="16"/>
                <w:szCs w:val="16"/>
              </w:rPr>
            </w:pPr>
            <w:r w:rsidRPr="00484DCB">
              <w:rPr>
                <w:rFonts w:ascii="Arial" w:hAnsi="Arial" w:cs="Arial"/>
                <w:color w:val="000000"/>
                <w:sz w:val="16"/>
                <w:szCs w:val="16"/>
              </w:rPr>
              <w:t>100</w:t>
            </w:r>
          </w:p>
        </w:tc>
      </w:tr>
      <w:tr w:rsidR="005A3FBE" w:rsidRPr="00484DCB" w14:paraId="7AB6F5E3" w14:textId="77777777" w:rsidTr="00792E5C">
        <w:trPr>
          <w:trHeight w:val="510"/>
        </w:trPr>
        <w:tc>
          <w:tcPr>
            <w:tcW w:w="647" w:type="dxa"/>
            <w:tcBorders>
              <w:top w:val="nil"/>
              <w:left w:val="single" w:sz="4" w:space="0" w:color="auto"/>
              <w:bottom w:val="single" w:sz="4" w:space="0" w:color="auto"/>
              <w:right w:val="nil"/>
            </w:tcBorders>
          </w:tcPr>
          <w:p w14:paraId="28A1C32B" w14:textId="77777777" w:rsidR="005A3FBE" w:rsidRPr="00484DCB" w:rsidRDefault="005A3FBE" w:rsidP="00792E5C">
            <w:pPr>
              <w:spacing w:after="0" w:line="240" w:lineRule="auto"/>
              <w:rPr>
                <w:rFonts w:ascii="Arial" w:hAnsi="Arial" w:cs="Arial"/>
                <w:sz w:val="16"/>
                <w:szCs w:val="16"/>
              </w:rPr>
            </w:pPr>
          </w:p>
        </w:tc>
        <w:tc>
          <w:tcPr>
            <w:tcW w:w="276" w:type="dxa"/>
            <w:tcBorders>
              <w:top w:val="nil"/>
              <w:left w:val="single" w:sz="4" w:space="0" w:color="auto"/>
              <w:bottom w:val="single" w:sz="4" w:space="0" w:color="auto"/>
              <w:right w:val="nil"/>
            </w:tcBorders>
            <w:noWrap/>
            <w:vAlign w:val="bottom"/>
          </w:tcPr>
          <w:p w14:paraId="60C91D23" w14:textId="77777777" w:rsidR="005A3FBE" w:rsidRPr="00484DCB" w:rsidRDefault="005A3FBE" w:rsidP="00792E5C">
            <w:pPr>
              <w:spacing w:after="0" w:line="240" w:lineRule="auto"/>
              <w:rPr>
                <w:rFonts w:ascii="Arial" w:hAnsi="Arial" w:cs="Arial"/>
                <w:sz w:val="16"/>
                <w:szCs w:val="16"/>
              </w:rPr>
            </w:pPr>
          </w:p>
        </w:tc>
        <w:tc>
          <w:tcPr>
            <w:tcW w:w="2574" w:type="dxa"/>
            <w:tcBorders>
              <w:top w:val="nil"/>
              <w:left w:val="nil"/>
              <w:bottom w:val="single" w:sz="4" w:space="0" w:color="auto"/>
              <w:right w:val="single" w:sz="4" w:space="0" w:color="auto"/>
            </w:tcBorders>
            <w:shd w:val="clear" w:color="000000" w:fill="FFFFFF"/>
            <w:vAlign w:val="bottom"/>
          </w:tcPr>
          <w:p w14:paraId="1E6FC3B9" w14:textId="77777777" w:rsidR="005A3FBE" w:rsidRPr="00F5321E" w:rsidRDefault="005A3FBE" w:rsidP="00792E5C">
            <w:pPr>
              <w:spacing w:after="0" w:line="240" w:lineRule="auto"/>
              <w:rPr>
                <w:rFonts w:ascii="Arial" w:hAnsi="Arial" w:cs="Arial"/>
                <w:b/>
                <w:color w:val="000000"/>
                <w:sz w:val="16"/>
                <w:szCs w:val="16"/>
                <w:lang w:val="sv-SE"/>
              </w:rPr>
            </w:pPr>
            <w:r w:rsidRPr="00F5321E">
              <w:rPr>
                <w:rFonts w:ascii="Arial" w:hAnsi="Arial" w:cs="Arial"/>
                <w:b/>
                <w:color w:val="000000"/>
                <w:sz w:val="16"/>
                <w:szCs w:val="16"/>
                <w:lang w:val="sv-SE"/>
              </w:rPr>
              <w:t>Pelaksanaan Urusan Pemerintahan yang dilimpahkan kepada Camat</w:t>
            </w:r>
          </w:p>
        </w:tc>
        <w:tc>
          <w:tcPr>
            <w:tcW w:w="1596" w:type="dxa"/>
            <w:tcBorders>
              <w:top w:val="nil"/>
              <w:left w:val="single" w:sz="4" w:space="0" w:color="auto"/>
              <w:bottom w:val="single" w:sz="4" w:space="0" w:color="auto"/>
              <w:right w:val="single" w:sz="4" w:space="0" w:color="auto"/>
            </w:tcBorders>
            <w:noWrap/>
            <w:vAlign w:val="bottom"/>
          </w:tcPr>
          <w:p w14:paraId="40B45B49" w14:textId="77777777" w:rsidR="005A3FBE" w:rsidRPr="00484DCB" w:rsidRDefault="005A3FBE" w:rsidP="00792E5C">
            <w:pPr>
              <w:spacing w:after="0" w:line="240" w:lineRule="auto"/>
              <w:jc w:val="right"/>
              <w:rPr>
                <w:rFonts w:ascii="Arial" w:hAnsi="Arial" w:cs="Arial"/>
                <w:b/>
                <w:sz w:val="16"/>
                <w:szCs w:val="16"/>
              </w:rPr>
            </w:pPr>
            <w:r w:rsidRPr="00484DCB">
              <w:rPr>
                <w:rFonts w:ascii="Arial" w:hAnsi="Arial" w:cs="Arial"/>
                <w:b/>
                <w:sz w:val="16"/>
                <w:szCs w:val="16"/>
              </w:rPr>
              <w:t>830.000</w:t>
            </w:r>
          </w:p>
        </w:tc>
        <w:tc>
          <w:tcPr>
            <w:tcW w:w="1596" w:type="dxa"/>
            <w:tcBorders>
              <w:top w:val="nil"/>
              <w:left w:val="nil"/>
              <w:bottom w:val="single" w:sz="4" w:space="0" w:color="auto"/>
              <w:right w:val="single" w:sz="4" w:space="0" w:color="auto"/>
            </w:tcBorders>
            <w:noWrap/>
            <w:vAlign w:val="bottom"/>
          </w:tcPr>
          <w:p w14:paraId="621ED982" w14:textId="77777777" w:rsidR="005A3FBE" w:rsidRPr="00484DCB" w:rsidRDefault="005A3FBE" w:rsidP="00792E5C">
            <w:pPr>
              <w:spacing w:after="0" w:line="240" w:lineRule="auto"/>
              <w:jc w:val="right"/>
              <w:rPr>
                <w:rFonts w:ascii="Arial" w:hAnsi="Arial" w:cs="Arial"/>
                <w:b/>
                <w:sz w:val="16"/>
                <w:szCs w:val="16"/>
              </w:rPr>
            </w:pPr>
            <w:r w:rsidRPr="00484DCB">
              <w:rPr>
                <w:rFonts w:ascii="Arial" w:hAnsi="Arial" w:cs="Arial"/>
                <w:b/>
                <w:sz w:val="16"/>
                <w:szCs w:val="16"/>
              </w:rPr>
              <w:t>830.000</w:t>
            </w:r>
          </w:p>
        </w:tc>
        <w:tc>
          <w:tcPr>
            <w:tcW w:w="1266" w:type="dxa"/>
            <w:tcBorders>
              <w:top w:val="nil"/>
              <w:left w:val="nil"/>
              <w:bottom w:val="single" w:sz="4" w:space="0" w:color="auto"/>
              <w:right w:val="single" w:sz="4" w:space="0" w:color="auto"/>
            </w:tcBorders>
            <w:noWrap/>
            <w:vAlign w:val="bottom"/>
          </w:tcPr>
          <w:p w14:paraId="548B2FD6" w14:textId="77777777" w:rsidR="005A3FBE" w:rsidRPr="00484DCB" w:rsidRDefault="005A3FBE" w:rsidP="00792E5C">
            <w:pPr>
              <w:spacing w:after="0" w:line="240" w:lineRule="auto"/>
              <w:jc w:val="right"/>
              <w:rPr>
                <w:rFonts w:ascii="Arial" w:hAnsi="Arial" w:cs="Arial"/>
                <w:b/>
                <w:color w:val="000000"/>
                <w:sz w:val="16"/>
                <w:szCs w:val="16"/>
              </w:rPr>
            </w:pPr>
            <w:r w:rsidRPr="00484DCB">
              <w:rPr>
                <w:rFonts w:ascii="Arial" w:hAnsi="Arial" w:cs="Arial"/>
                <w:b/>
                <w:color w:val="000000"/>
                <w:sz w:val="16"/>
                <w:szCs w:val="16"/>
              </w:rPr>
              <w:t>100</w:t>
            </w:r>
          </w:p>
        </w:tc>
      </w:tr>
      <w:tr w:rsidR="005A3FBE" w:rsidRPr="00484DCB" w14:paraId="18B53570" w14:textId="77777777" w:rsidTr="00792E5C">
        <w:trPr>
          <w:trHeight w:val="510"/>
        </w:trPr>
        <w:tc>
          <w:tcPr>
            <w:tcW w:w="647" w:type="dxa"/>
            <w:tcBorders>
              <w:top w:val="nil"/>
              <w:left w:val="single" w:sz="4" w:space="0" w:color="auto"/>
              <w:bottom w:val="single" w:sz="4" w:space="0" w:color="auto"/>
              <w:right w:val="nil"/>
            </w:tcBorders>
          </w:tcPr>
          <w:p w14:paraId="5803FACD" w14:textId="77777777" w:rsidR="005A3FBE" w:rsidRPr="00484DCB" w:rsidRDefault="005A3FBE" w:rsidP="00792E5C">
            <w:pPr>
              <w:spacing w:after="0" w:line="240" w:lineRule="auto"/>
              <w:rPr>
                <w:rFonts w:ascii="Arial" w:hAnsi="Arial" w:cs="Arial"/>
                <w:sz w:val="16"/>
                <w:szCs w:val="16"/>
              </w:rPr>
            </w:pPr>
          </w:p>
        </w:tc>
        <w:tc>
          <w:tcPr>
            <w:tcW w:w="276" w:type="dxa"/>
            <w:tcBorders>
              <w:top w:val="nil"/>
              <w:left w:val="single" w:sz="4" w:space="0" w:color="auto"/>
              <w:bottom w:val="single" w:sz="4" w:space="0" w:color="auto"/>
              <w:right w:val="nil"/>
            </w:tcBorders>
            <w:noWrap/>
            <w:vAlign w:val="bottom"/>
          </w:tcPr>
          <w:p w14:paraId="2BB975B2" w14:textId="77777777" w:rsidR="005A3FBE" w:rsidRPr="00484DCB" w:rsidRDefault="005A3FBE" w:rsidP="00792E5C">
            <w:pPr>
              <w:spacing w:after="0" w:line="240" w:lineRule="auto"/>
              <w:rPr>
                <w:rFonts w:ascii="Arial" w:hAnsi="Arial" w:cs="Arial"/>
                <w:sz w:val="16"/>
                <w:szCs w:val="16"/>
              </w:rPr>
            </w:pPr>
            <w:r w:rsidRPr="00484DCB">
              <w:rPr>
                <w:rFonts w:ascii="Arial" w:hAnsi="Arial" w:cs="Arial"/>
                <w:sz w:val="16"/>
                <w:szCs w:val="16"/>
              </w:rPr>
              <w:t> </w:t>
            </w:r>
          </w:p>
        </w:tc>
        <w:tc>
          <w:tcPr>
            <w:tcW w:w="2574" w:type="dxa"/>
            <w:tcBorders>
              <w:top w:val="nil"/>
              <w:left w:val="nil"/>
              <w:bottom w:val="single" w:sz="4" w:space="0" w:color="auto"/>
              <w:right w:val="single" w:sz="4" w:space="0" w:color="auto"/>
            </w:tcBorders>
            <w:shd w:val="clear" w:color="000000" w:fill="FFFFFF"/>
            <w:vAlign w:val="bottom"/>
          </w:tcPr>
          <w:p w14:paraId="04E504BC" w14:textId="77777777" w:rsidR="005A3FBE" w:rsidRPr="00F5321E" w:rsidRDefault="005A3FBE" w:rsidP="00792E5C">
            <w:pPr>
              <w:spacing w:after="0" w:line="240" w:lineRule="auto"/>
              <w:rPr>
                <w:rFonts w:ascii="Arial" w:hAnsi="Arial" w:cs="Arial"/>
                <w:color w:val="000000"/>
                <w:sz w:val="16"/>
                <w:szCs w:val="16"/>
                <w:lang w:val="sv-SE"/>
              </w:rPr>
            </w:pPr>
            <w:r w:rsidRPr="00F5321E">
              <w:rPr>
                <w:rFonts w:ascii="Arial" w:hAnsi="Arial" w:cs="Arial"/>
                <w:color w:val="000000"/>
                <w:sz w:val="16"/>
                <w:szCs w:val="16"/>
                <w:lang w:val="sv-SE"/>
              </w:rPr>
              <w:t>Pelaksanaan Urusan Pemerintahan yang terkait dengan Pelayanan Perizinan Non Usaha</w:t>
            </w:r>
          </w:p>
        </w:tc>
        <w:tc>
          <w:tcPr>
            <w:tcW w:w="1596" w:type="dxa"/>
            <w:tcBorders>
              <w:top w:val="nil"/>
              <w:left w:val="single" w:sz="4" w:space="0" w:color="auto"/>
              <w:bottom w:val="single" w:sz="4" w:space="0" w:color="auto"/>
              <w:right w:val="single" w:sz="4" w:space="0" w:color="auto"/>
            </w:tcBorders>
            <w:noWrap/>
            <w:vAlign w:val="bottom"/>
          </w:tcPr>
          <w:p w14:paraId="60F35652" w14:textId="77777777" w:rsidR="005A3FBE" w:rsidRPr="00484DCB" w:rsidRDefault="005A3FBE" w:rsidP="00792E5C">
            <w:pPr>
              <w:spacing w:after="0" w:line="240" w:lineRule="auto"/>
              <w:jc w:val="right"/>
              <w:rPr>
                <w:rFonts w:ascii="Arial" w:hAnsi="Arial" w:cs="Arial"/>
                <w:sz w:val="16"/>
                <w:szCs w:val="16"/>
              </w:rPr>
            </w:pPr>
            <w:r w:rsidRPr="00484DCB">
              <w:rPr>
                <w:rFonts w:ascii="Arial" w:hAnsi="Arial" w:cs="Arial"/>
                <w:sz w:val="16"/>
                <w:szCs w:val="16"/>
              </w:rPr>
              <w:t>830.000</w:t>
            </w:r>
          </w:p>
        </w:tc>
        <w:tc>
          <w:tcPr>
            <w:tcW w:w="1596" w:type="dxa"/>
            <w:tcBorders>
              <w:top w:val="nil"/>
              <w:left w:val="nil"/>
              <w:bottom w:val="single" w:sz="4" w:space="0" w:color="auto"/>
              <w:right w:val="single" w:sz="4" w:space="0" w:color="auto"/>
            </w:tcBorders>
            <w:noWrap/>
            <w:vAlign w:val="bottom"/>
          </w:tcPr>
          <w:p w14:paraId="72436034" w14:textId="77777777" w:rsidR="005A3FBE" w:rsidRPr="00484DCB" w:rsidRDefault="005A3FBE" w:rsidP="00792E5C">
            <w:pPr>
              <w:spacing w:after="0" w:line="240" w:lineRule="auto"/>
              <w:jc w:val="right"/>
              <w:rPr>
                <w:rFonts w:ascii="Arial" w:hAnsi="Arial" w:cs="Arial"/>
                <w:sz w:val="16"/>
                <w:szCs w:val="16"/>
              </w:rPr>
            </w:pPr>
            <w:r w:rsidRPr="00484DCB">
              <w:rPr>
                <w:rFonts w:ascii="Arial" w:hAnsi="Arial" w:cs="Arial"/>
                <w:sz w:val="16"/>
                <w:szCs w:val="16"/>
              </w:rPr>
              <w:t>830.000</w:t>
            </w:r>
          </w:p>
        </w:tc>
        <w:tc>
          <w:tcPr>
            <w:tcW w:w="1266" w:type="dxa"/>
            <w:tcBorders>
              <w:top w:val="nil"/>
              <w:left w:val="nil"/>
              <w:bottom w:val="single" w:sz="4" w:space="0" w:color="auto"/>
              <w:right w:val="single" w:sz="4" w:space="0" w:color="auto"/>
            </w:tcBorders>
            <w:noWrap/>
            <w:vAlign w:val="bottom"/>
          </w:tcPr>
          <w:p w14:paraId="1DCE919F" w14:textId="77777777" w:rsidR="005A3FBE" w:rsidRPr="00484DCB" w:rsidRDefault="005A3FBE" w:rsidP="00792E5C">
            <w:pPr>
              <w:spacing w:after="0" w:line="240" w:lineRule="auto"/>
              <w:jc w:val="right"/>
              <w:rPr>
                <w:rFonts w:ascii="Arial" w:hAnsi="Arial" w:cs="Arial"/>
                <w:color w:val="000000"/>
                <w:sz w:val="16"/>
                <w:szCs w:val="16"/>
              </w:rPr>
            </w:pPr>
            <w:r w:rsidRPr="00484DCB">
              <w:rPr>
                <w:rFonts w:ascii="Arial" w:hAnsi="Arial" w:cs="Arial"/>
                <w:color w:val="000000"/>
                <w:sz w:val="16"/>
                <w:szCs w:val="16"/>
              </w:rPr>
              <w:t>100</w:t>
            </w:r>
          </w:p>
        </w:tc>
      </w:tr>
      <w:tr w:rsidR="005A3FBE" w:rsidRPr="00484DCB" w14:paraId="4440107E" w14:textId="77777777" w:rsidTr="00792E5C">
        <w:trPr>
          <w:trHeight w:val="510"/>
        </w:trPr>
        <w:tc>
          <w:tcPr>
            <w:tcW w:w="647" w:type="dxa"/>
            <w:tcBorders>
              <w:top w:val="single" w:sz="4" w:space="0" w:color="auto"/>
              <w:left w:val="single" w:sz="4" w:space="0" w:color="auto"/>
              <w:bottom w:val="single" w:sz="4" w:space="0" w:color="auto"/>
              <w:right w:val="single" w:sz="4" w:space="0" w:color="000000"/>
            </w:tcBorders>
            <w:shd w:val="clear" w:color="000000" w:fill="FFFFFF"/>
          </w:tcPr>
          <w:p w14:paraId="7ACFD7C2" w14:textId="77777777" w:rsidR="005A3FBE" w:rsidRPr="00484DCB" w:rsidRDefault="005A3FBE" w:rsidP="00792E5C">
            <w:pPr>
              <w:spacing w:after="0" w:line="240" w:lineRule="auto"/>
              <w:rPr>
                <w:rFonts w:ascii="Arial" w:hAnsi="Arial" w:cs="Arial"/>
                <w:b/>
                <w:bCs/>
                <w:color w:val="000000"/>
                <w:sz w:val="16"/>
                <w:szCs w:val="16"/>
              </w:rPr>
            </w:pPr>
            <w:r w:rsidRPr="00484DCB">
              <w:rPr>
                <w:rFonts w:ascii="Arial" w:hAnsi="Arial" w:cs="Arial"/>
                <w:b/>
                <w:bCs/>
                <w:color w:val="000000"/>
                <w:sz w:val="16"/>
                <w:szCs w:val="16"/>
              </w:rPr>
              <w:t>3</w:t>
            </w:r>
          </w:p>
        </w:tc>
        <w:tc>
          <w:tcPr>
            <w:tcW w:w="2850" w:type="dxa"/>
            <w:gridSpan w:val="2"/>
            <w:tcBorders>
              <w:top w:val="single" w:sz="4" w:space="0" w:color="auto"/>
              <w:left w:val="single" w:sz="4" w:space="0" w:color="auto"/>
              <w:bottom w:val="single" w:sz="4" w:space="0" w:color="auto"/>
              <w:right w:val="single" w:sz="4" w:space="0" w:color="000000"/>
            </w:tcBorders>
            <w:shd w:val="clear" w:color="000000" w:fill="FFFFFF"/>
            <w:vAlign w:val="bottom"/>
          </w:tcPr>
          <w:p w14:paraId="12953806" w14:textId="77777777" w:rsidR="005A3FBE" w:rsidRPr="00F5321E" w:rsidRDefault="005A3FBE" w:rsidP="00792E5C">
            <w:pPr>
              <w:spacing w:after="0" w:line="240" w:lineRule="auto"/>
              <w:rPr>
                <w:rFonts w:ascii="Arial" w:hAnsi="Arial" w:cs="Arial"/>
                <w:b/>
                <w:bCs/>
                <w:color w:val="000000"/>
                <w:sz w:val="16"/>
                <w:szCs w:val="16"/>
                <w:lang w:val="sv-SE"/>
              </w:rPr>
            </w:pPr>
            <w:r w:rsidRPr="00F5321E">
              <w:rPr>
                <w:rFonts w:ascii="Arial" w:hAnsi="Arial" w:cs="Arial"/>
                <w:b/>
                <w:bCs/>
                <w:color w:val="000000"/>
                <w:sz w:val="16"/>
                <w:szCs w:val="16"/>
                <w:lang w:val="sv-SE"/>
              </w:rPr>
              <w:t>PROGRAM PEMBERDAYAAN MASYARAKAT DESA DAN KELURAHAN</w:t>
            </w:r>
          </w:p>
        </w:tc>
        <w:tc>
          <w:tcPr>
            <w:tcW w:w="1596" w:type="dxa"/>
            <w:tcBorders>
              <w:top w:val="nil"/>
              <w:left w:val="single" w:sz="4" w:space="0" w:color="auto"/>
              <w:bottom w:val="single" w:sz="4" w:space="0" w:color="auto"/>
              <w:right w:val="single" w:sz="4" w:space="0" w:color="auto"/>
            </w:tcBorders>
            <w:noWrap/>
          </w:tcPr>
          <w:p w14:paraId="0192EC1D" w14:textId="77777777" w:rsidR="005A3FBE" w:rsidRPr="00484DCB" w:rsidRDefault="005A3FBE" w:rsidP="00792E5C">
            <w:pPr>
              <w:spacing w:after="0" w:line="240" w:lineRule="auto"/>
              <w:jc w:val="right"/>
              <w:rPr>
                <w:rFonts w:ascii="Arial" w:hAnsi="Arial" w:cs="Arial"/>
                <w:b/>
                <w:bCs/>
                <w:sz w:val="16"/>
                <w:szCs w:val="16"/>
              </w:rPr>
            </w:pPr>
            <w:r w:rsidRPr="00484DCB">
              <w:rPr>
                <w:rFonts w:ascii="Arial" w:hAnsi="Arial" w:cs="Arial"/>
                <w:b/>
                <w:bCs/>
                <w:sz w:val="16"/>
                <w:szCs w:val="16"/>
              </w:rPr>
              <w:t>29.701.000</w:t>
            </w:r>
          </w:p>
        </w:tc>
        <w:tc>
          <w:tcPr>
            <w:tcW w:w="1596" w:type="dxa"/>
            <w:tcBorders>
              <w:top w:val="nil"/>
              <w:left w:val="nil"/>
              <w:bottom w:val="single" w:sz="4" w:space="0" w:color="auto"/>
              <w:right w:val="single" w:sz="4" w:space="0" w:color="auto"/>
            </w:tcBorders>
            <w:noWrap/>
            <w:vAlign w:val="bottom"/>
          </w:tcPr>
          <w:p w14:paraId="7C78D545" w14:textId="77777777" w:rsidR="005A3FBE" w:rsidRPr="00484DCB" w:rsidRDefault="005A3FBE" w:rsidP="00792E5C">
            <w:pPr>
              <w:spacing w:after="0" w:line="240" w:lineRule="auto"/>
              <w:jc w:val="right"/>
              <w:rPr>
                <w:rFonts w:ascii="Arial" w:hAnsi="Arial" w:cs="Arial"/>
                <w:b/>
                <w:bCs/>
                <w:sz w:val="16"/>
                <w:szCs w:val="16"/>
              </w:rPr>
            </w:pPr>
            <w:r w:rsidRPr="00484DCB">
              <w:rPr>
                <w:rFonts w:ascii="Arial" w:hAnsi="Arial" w:cs="Arial"/>
                <w:b/>
                <w:bCs/>
                <w:sz w:val="16"/>
                <w:szCs w:val="16"/>
              </w:rPr>
              <w:t>29.628.000</w:t>
            </w:r>
          </w:p>
        </w:tc>
        <w:tc>
          <w:tcPr>
            <w:tcW w:w="1266" w:type="dxa"/>
            <w:tcBorders>
              <w:top w:val="nil"/>
              <w:left w:val="nil"/>
              <w:bottom w:val="single" w:sz="4" w:space="0" w:color="auto"/>
              <w:right w:val="single" w:sz="4" w:space="0" w:color="auto"/>
            </w:tcBorders>
            <w:noWrap/>
            <w:vAlign w:val="bottom"/>
          </w:tcPr>
          <w:p w14:paraId="429AB5DF" w14:textId="77777777" w:rsidR="005A3FBE" w:rsidRPr="00484DCB" w:rsidRDefault="005A3FBE" w:rsidP="00792E5C">
            <w:pPr>
              <w:spacing w:after="0" w:line="240" w:lineRule="auto"/>
              <w:jc w:val="right"/>
              <w:rPr>
                <w:rFonts w:ascii="Arial" w:hAnsi="Arial" w:cs="Arial"/>
                <w:b/>
                <w:bCs/>
                <w:sz w:val="16"/>
                <w:szCs w:val="16"/>
              </w:rPr>
            </w:pPr>
            <w:r w:rsidRPr="00484DCB">
              <w:rPr>
                <w:rFonts w:ascii="Arial" w:hAnsi="Arial" w:cs="Arial"/>
                <w:b/>
                <w:bCs/>
                <w:sz w:val="16"/>
                <w:szCs w:val="16"/>
              </w:rPr>
              <w:t>99,75</w:t>
            </w:r>
          </w:p>
        </w:tc>
      </w:tr>
      <w:tr w:rsidR="005A3FBE" w:rsidRPr="00484DCB" w14:paraId="354979C7" w14:textId="77777777" w:rsidTr="00792E5C">
        <w:trPr>
          <w:trHeight w:val="255"/>
        </w:trPr>
        <w:tc>
          <w:tcPr>
            <w:tcW w:w="647" w:type="dxa"/>
            <w:tcBorders>
              <w:top w:val="nil"/>
              <w:left w:val="single" w:sz="4" w:space="0" w:color="auto"/>
              <w:bottom w:val="single" w:sz="4" w:space="0" w:color="auto"/>
              <w:right w:val="nil"/>
            </w:tcBorders>
          </w:tcPr>
          <w:p w14:paraId="68C57B80" w14:textId="77777777" w:rsidR="005A3FBE" w:rsidRPr="00484DCB" w:rsidRDefault="005A3FBE" w:rsidP="00792E5C">
            <w:pPr>
              <w:spacing w:after="0" w:line="240" w:lineRule="auto"/>
              <w:rPr>
                <w:rFonts w:ascii="Arial" w:hAnsi="Arial" w:cs="Arial"/>
                <w:sz w:val="16"/>
                <w:szCs w:val="16"/>
              </w:rPr>
            </w:pPr>
          </w:p>
        </w:tc>
        <w:tc>
          <w:tcPr>
            <w:tcW w:w="276" w:type="dxa"/>
            <w:tcBorders>
              <w:top w:val="nil"/>
              <w:left w:val="single" w:sz="4" w:space="0" w:color="auto"/>
              <w:bottom w:val="single" w:sz="4" w:space="0" w:color="auto"/>
              <w:right w:val="nil"/>
            </w:tcBorders>
            <w:noWrap/>
            <w:vAlign w:val="bottom"/>
          </w:tcPr>
          <w:p w14:paraId="7B1FD382" w14:textId="77777777" w:rsidR="005A3FBE" w:rsidRPr="00484DCB" w:rsidRDefault="005A3FBE" w:rsidP="00792E5C">
            <w:pPr>
              <w:spacing w:after="0" w:line="240" w:lineRule="auto"/>
              <w:rPr>
                <w:rFonts w:ascii="Arial" w:hAnsi="Arial" w:cs="Arial"/>
                <w:sz w:val="16"/>
                <w:szCs w:val="16"/>
              </w:rPr>
            </w:pPr>
            <w:r w:rsidRPr="00484DCB">
              <w:rPr>
                <w:rFonts w:ascii="Arial" w:hAnsi="Arial" w:cs="Arial"/>
                <w:sz w:val="16"/>
                <w:szCs w:val="16"/>
              </w:rPr>
              <w:t> </w:t>
            </w:r>
          </w:p>
        </w:tc>
        <w:tc>
          <w:tcPr>
            <w:tcW w:w="2574" w:type="dxa"/>
            <w:tcBorders>
              <w:top w:val="nil"/>
              <w:left w:val="nil"/>
              <w:bottom w:val="single" w:sz="4" w:space="0" w:color="auto"/>
              <w:right w:val="single" w:sz="4" w:space="0" w:color="auto"/>
            </w:tcBorders>
            <w:shd w:val="clear" w:color="000000" w:fill="FFFFFF"/>
            <w:vAlign w:val="bottom"/>
          </w:tcPr>
          <w:p w14:paraId="0F0225A7" w14:textId="77777777" w:rsidR="005A3FBE" w:rsidRPr="00484DCB" w:rsidRDefault="005A3FBE" w:rsidP="00792E5C">
            <w:pPr>
              <w:spacing w:after="0" w:line="240" w:lineRule="auto"/>
              <w:rPr>
                <w:rFonts w:ascii="Arial" w:hAnsi="Arial" w:cs="Arial"/>
                <w:b/>
                <w:color w:val="000000"/>
                <w:sz w:val="16"/>
                <w:szCs w:val="16"/>
              </w:rPr>
            </w:pPr>
            <w:r w:rsidRPr="00484DCB">
              <w:rPr>
                <w:rFonts w:ascii="Arial" w:hAnsi="Arial" w:cs="Arial"/>
                <w:b/>
                <w:color w:val="000000"/>
                <w:sz w:val="16"/>
                <w:szCs w:val="16"/>
              </w:rPr>
              <w:t>Koordinasi  Kegiatan Pemberdayaan Desa</w:t>
            </w:r>
          </w:p>
        </w:tc>
        <w:tc>
          <w:tcPr>
            <w:tcW w:w="1596" w:type="dxa"/>
            <w:tcBorders>
              <w:top w:val="nil"/>
              <w:left w:val="single" w:sz="4" w:space="0" w:color="auto"/>
              <w:bottom w:val="single" w:sz="4" w:space="0" w:color="auto"/>
              <w:right w:val="single" w:sz="4" w:space="0" w:color="auto"/>
            </w:tcBorders>
            <w:noWrap/>
            <w:vAlign w:val="bottom"/>
          </w:tcPr>
          <w:p w14:paraId="606B4238" w14:textId="77777777" w:rsidR="005A3FBE" w:rsidRPr="00484DCB" w:rsidRDefault="005A3FBE" w:rsidP="00792E5C">
            <w:pPr>
              <w:spacing w:after="0" w:line="240" w:lineRule="auto"/>
              <w:jc w:val="right"/>
              <w:rPr>
                <w:rFonts w:ascii="Arial" w:hAnsi="Arial" w:cs="Arial"/>
                <w:b/>
                <w:sz w:val="16"/>
                <w:szCs w:val="16"/>
              </w:rPr>
            </w:pPr>
            <w:r w:rsidRPr="00484DCB">
              <w:rPr>
                <w:rFonts w:ascii="Arial" w:hAnsi="Arial" w:cs="Arial"/>
                <w:b/>
                <w:sz w:val="16"/>
                <w:szCs w:val="16"/>
              </w:rPr>
              <w:t>29.701.000</w:t>
            </w:r>
          </w:p>
        </w:tc>
        <w:tc>
          <w:tcPr>
            <w:tcW w:w="1596" w:type="dxa"/>
            <w:tcBorders>
              <w:top w:val="nil"/>
              <w:left w:val="nil"/>
              <w:bottom w:val="single" w:sz="4" w:space="0" w:color="auto"/>
              <w:right w:val="single" w:sz="4" w:space="0" w:color="auto"/>
            </w:tcBorders>
            <w:noWrap/>
            <w:vAlign w:val="bottom"/>
          </w:tcPr>
          <w:p w14:paraId="0DD85449" w14:textId="77777777" w:rsidR="005A3FBE" w:rsidRPr="00484DCB" w:rsidRDefault="005A3FBE" w:rsidP="00792E5C">
            <w:pPr>
              <w:spacing w:after="0" w:line="240" w:lineRule="auto"/>
              <w:jc w:val="right"/>
              <w:rPr>
                <w:rFonts w:ascii="Arial" w:hAnsi="Arial" w:cs="Arial"/>
                <w:b/>
                <w:sz w:val="16"/>
                <w:szCs w:val="16"/>
              </w:rPr>
            </w:pPr>
            <w:r w:rsidRPr="00484DCB">
              <w:rPr>
                <w:rFonts w:ascii="Arial" w:hAnsi="Arial" w:cs="Arial"/>
                <w:b/>
                <w:sz w:val="16"/>
                <w:szCs w:val="16"/>
              </w:rPr>
              <w:t>29.628.000</w:t>
            </w:r>
          </w:p>
        </w:tc>
        <w:tc>
          <w:tcPr>
            <w:tcW w:w="1266" w:type="dxa"/>
            <w:tcBorders>
              <w:top w:val="nil"/>
              <w:left w:val="nil"/>
              <w:bottom w:val="single" w:sz="4" w:space="0" w:color="auto"/>
              <w:right w:val="single" w:sz="4" w:space="0" w:color="auto"/>
            </w:tcBorders>
            <w:noWrap/>
            <w:vAlign w:val="bottom"/>
          </w:tcPr>
          <w:p w14:paraId="3F262440" w14:textId="77777777" w:rsidR="005A3FBE" w:rsidRPr="00484DCB" w:rsidRDefault="005A3FBE" w:rsidP="00792E5C">
            <w:pPr>
              <w:spacing w:after="0" w:line="240" w:lineRule="auto"/>
              <w:jc w:val="right"/>
              <w:rPr>
                <w:rFonts w:ascii="Arial" w:hAnsi="Arial" w:cs="Arial"/>
                <w:b/>
                <w:color w:val="000000"/>
                <w:sz w:val="16"/>
                <w:szCs w:val="16"/>
              </w:rPr>
            </w:pPr>
            <w:r w:rsidRPr="00484DCB">
              <w:rPr>
                <w:rFonts w:ascii="Arial" w:hAnsi="Arial" w:cs="Arial"/>
                <w:b/>
                <w:color w:val="000000"/>
                <w:sz w:val="16"/>
                <w:szCs w:val="16"/>
              </w:rPr>
              <w:t>99,75</w:t>
            </w:r>
          </w:p>
        </w:tc>
      </w:tr>
      <w:tr w:rsidR="005A3FBE" w:rsidRPr="00484DCB" w14:paraId="5D4B31E7" w14:textId="77777777" w:rsidTr="00792E5C">
        <w:trPr>
          <w:trHeight w:val="255"/>
        </w:trPr>
        <w:tc>
          <w:tcPr>
            <w:tcW w:w="647" w:type="dxa"/>
            <w:tcBorders>
              <w:top w:val="nil"/>
              <w:left w:val="single" w:sz="4" w:space="0" w:color="auto"/>
              <w:bottom w:val="single" w:sz="4" w:space="0" w:color="auto"/>
              <w:right w:val="nil"/>
            </w:tcBorders>
          </w:tcPr>
          <w:p w14:paraId="5ED1888E" w14:textId="77777777" w:rsidR="005A3FBE" w:rsidRPr="00484DCB" w:rsidRDefault="005A3FBE" w:rsidP="00792E5C">
            <w:pPr>
              <w:spacing w:after="0" w:line="240" w:lineRule="auto"/>
              <w:rPr>
                <w:rFonts w:ascii="Arial" w:hAnsi="Arial" w:cs="Arial"/>
                <w:sz w:val="16"/>
                <w:szCs w:val="16"/>
              </w:rPr>
            </w:pPr>
          </w:p>
        </w:tc>
        <w:tc>
          <w:tcPr>
            <w:tcW w:w="276" w:type="dxa"/>
            <w:tcBorders>
              <w:top w:val="nil"/>
              <w:left w:val="single" w:sz="4" w:space="0" w:color="auto"/>
              <w:bottom w:val="single" w:sz="4" w:space="0" w:color="auto"/>
              <w:right w:val="nil"/>
            </w:tcBorders>
            <w:noWrap/>
            <w:vAlign w:val="bottom"/>
          </w:tcPr>
          <w:p w14:paraId="27709172" w14:textId="77777777" w:rsidR="005A3FBE" w:rsidRPr="00484DCB" w:rsidRDefault="005A3FBE" w:rsidP="00792E5C">
            <w:pPr>
              <w:spacing w:after="0" w:line="240" w:lineRule="auto"/>
              <w:rPr>
                <w:rFonts w:ascii="Arial" w:hAnsi="Arial" w:cs="Arial"/>
                <w:sz w:val="16"/>
                <w:szCs w:val="16"/>
              </w:rPr>
            </w:pPr>
          </w:p>
        </w:tc>
        <w:tc>
          <w:tcPr>
            <w:tcW w:w="2574" w:type="dxa"/>
            <w:tcBorders>
              <w:top w:val="nil"/>
              <w:left w:val="nil"/>
              <w:bottom w:val="single" w:sz="4" w:space="0" w:color="auto"/>
              <w:right w:val="single" w:sz="4" w:space="0" w:color="auto"/>
            </w:tcBorders>
            <w:shd w:val="clear" w:color="000000" w:fill="FFFFFF"/>
            <w:vAlign w:val="bottom"/>
          </w:tcPr>
          <w:p w14:paraId="24887E6F" w14:textId="77777777" w:rsidR="005A3FBE" w:rsidRPr="00F5321E" w:rsidRDefault="005A3FBE" w:rsidP="00792E5C">
            <w:pPr>
              <w:spacing w:after="0" w:line="240" w:lineRule="auto"/>
              <w:rPr>
                <w:rFonts w:ascii="Arial" w:hAnsi="Arial" w:cs="Arial"/>
                <w:color w:val="000000"/>
                <w:sz w:val="16"/>
                <w:szCs w:val="16"/>
                <w:lang w:val="sv-SE"/>
              </w:rPr>
            </w:pPr>
            <w:r w:rsidRPr="00F5321E">
              <w:rPr>
                <w:rFonts w:ascii="Arial" w:hAnsi="Arial" w:cs="Arial"/>
                <w:color w:val="000000"/>
                <w:sz w:val="16"/>
                <w:szCs w:val="16"/>
                <w:lang w:val="sv-SE"/>
              </w:rPr>
              <w:t>Peningkatan Partisipasi Masyarakat dalam Forum Musyawarah Perencanaan Pembangunan</w:t>
            </w:r>
          </w:p>
        </w:tc>
        <w:tc>
          <w:tcPr>
            <w:tcW w:w="1596" w:type="dxa"/>
            <w:tcBorders>
              <w:top w:val="nil"/>
              <w:left w:val="single" w:sz="4" w:space="0" w:color="auto"/>
              <w:bottom w:val="single" w:sz="4" w:space="0" w:color="auto"/>
              <w:right w:val="single" w:sz="4" w:space="0" w:color="auto"/>
            </w:tcBorders>
            <w:noWrap/>
            <w:vAlign w:val="bottom"/>
          </w:tcPr>
          <w:p w14:paraId="23672EC2" w14:textId="77777777" w:rsidR="005A3FBE" w:rsidRPr="00484DCB" w:rsidRDefault="005A3FBE" w:rsidP="00792E5C">
            <w:pPr>
              <w:spacing w:after="0" w:line="240" w:lineRule="auto"/>
              <w:jc w:val="right"/>
              <w:rPr>
                <w:rFonts w:ascii="Arial" w:hAnsi="Arial" w:cs="Arial"/>
                <w:sz w:val="16"/>
                <w:szCs w:val="16"/>
              </w:rPr>
            </w:pPr>
            <w:r w:rsidRPr="00484DCB">
              <w:rPr>
                <w:rFonts w:ascii="Arial" w:hAnsi="Arial" w:cs="Arial"/>
                <w:sz w:val="16"/>
                <w:szCs w:val="16"/>
              </w:rPr>
              <w:t>12.094.000</w:t>
            </w:r>
          </w:p>
        </w:tc>
        <w:tc>
          <w:tcPr>
            <w:tcW w:w="1596" w:type="dxa"/>
            <w:tcBorders>
              <w:top w:val="nil"/>
              <w:left w:val="nil"/>
              <w:bottom w:val="single" w:sz="4" w:space="0" w:color="auto"/>
              <w:right w:val="single" w:sz="4" w:space="0" w:color="auto"/>
            </w:tcBorders>
            <w:noWrap/>
            <w:vAlign w:val="bottom"/>
          </w:tcPr>
          <w:p w14:paraId="4879986D" w14:textId="77777777" w:rsidR="005A3FBE" w:rsidRPr="00484DCB" w:rsidRDefault="005A3FBE" w:rsidP="00792E5C">
            <w:pPr>
              <w:spacing w:after="0" w:line="240" w:lineRule="auto"/>
              <w:jc w:val="right"/>
              <w:rPr>
                <w:rFonts w:ascii="Arial" w:hAnsi="Arial" w:cs="Arial"/>
                <w:sz w:val="16"/>
                <w:szCs w:val="16"/>
              </w:rPr>
            </w:pPr>
            <w:r w:rsidRPr="00484DCB">
              <w:rPr>
                <w:rFonts w:ascii="Arial" w:hAnsi="Arial" w:cs="Arial"/>
                <w:sz w:val="16"/>
                <w:szCs w:val="16"/>
              </w:rPr>
              <w:t>12.094.000</w:t>
            </w:r>
          </w:p>
        </w:tc>
        <w:tc>
          <w:tcPr>
            <w:tcW w:w="1266" w:type="dxa"/>
            <w:tcBorders>
              <w:top w:val="nil"/>
              <w:left w:val="nil"/>
              <w:bottom w:val="single" w:sz="4" w:space="0" w:color="auto"/>
              <w:right w:val="single" w:sz="4" w:space="0" w:color="auto"/>
            </w:tcBorders>
            <w:noWrap/>
            <w:vAlign w:val="bottom"/>
          </w:tcPr>
          <w:p w14:paraId="7BD9602A" w14:textId="77777777" w:rsidR="005A3FBE" w:rsidRPr="00484DCB" w:rsidRDefault="005A3FBE" w:rsidP="00792E5C">
            <w:pPr>
              <w:spacing w:after="0" w:line="240" w:lineRule="auto"/>
              <w:jc w:val="right"/>
              <w:rPr>
                <w:rFonts w:ascii="Arial" w:hAnsi="Arial" w:cs="Arial"/>
                <w:color w:val="000000"/>
                <w:sz w:val="16"/>
                <w:szCs w:val="16"/>
              </w:rPr>
            </w:pPr>
            <w:r w:rsidRPr="00484DCB">
              <w:rPr>
                <w:rFonts w:ascii="Arial" w:hAnsi="Arial" w:cs="Arial"/>
                <w:color w:val="000000"/>
                <w:sz w:val="16"/>
                <w:szCs w:val="16"/>
              </w:rPr>
              <w:t>100</w:t>
            </w:r>
          </w:p>
        </w:tc>
      </w:tr>
      <w:tr w:rsidR="005A3FBE" w:rsidRPr="00484DCB" w14:paraId="06DD0E04" w14:textId="77777777" w:rsidTr="00792E5C">
        <w:trPr>
          <w:trHeight w:val="255"/>
        </w:trPr>
        <w:tc>
          <w:tcPr>
            <w:tcW w:w="647" w:type="dxa"/>
            <w:tcBorders>
              <w:top w:val="nil"/>
              <w:left w:val="single" w:sz="4" w:space="0" w:color="auto"/>
              <w:bottom w:val="single" w:sz="4" w:space="0" w:color="auto"/>
              <w:right w:val="nil"/>
            </w:tcBorders>
          </w:tcPr>
          <w:p w14:paraId="28C6547E" w14:textId="77777777" w:rsidR="005A3FBE" w:rsidRPr="00484DCB" w:rsidRDefault="005A3FBE" w:rsidP="00792E5C">
            <w:pPr>
              <w:spacing w:after="0" w:line="240" w:lineRule="auto"/>
              <w:rPr>
                <w:rFonts w:ascii="Arial" w:hAnsi="Arial" w:cs="Arial"/>
                <w:sz w:val="16"/>
                <w:szCs w:val="16"/>
              </w:rPr>
            </w:pPr>
          </w:p>
        </w:tc>
        <w:tc>
          <w:tcPr>
            <w:tcW w:w="276" w:type="dxa"/>
            <w:tcBorders>
              <w:top w:val="nil"/>
              <w:left w:val="single" w:sz="4" w:space="0" w:color="auto"/>
              <w:bottom w:val="single" w:sz="4" w:space="0" w:color="auto"/>
              <w:right w:val="nil"/>
            </w:tcBorders>
            <w:noWrap/>
            <w:vAlign w:val="bottom"/>
          </w:tcPr>
          <w:p w14:paraId="5BA43CFD" w14:textId="77777777" w:rsidR="005A3FBE" w:rsidRPr="00484DCB" w:rsidRDefault="005A3FBE" w:rsidP="00792E5C">
            <w:pPr>
              <w:spacing w:after="0" w:line="240" w:lineRule="auto"/>
              <w:rPr>
                <w:rFonts w:ascii="Arial" w:hAnsi="Arial" w:cs="Arial"/>
                <w:sz w:val="16"/>
                <w:szCs w:val="16"/>
              </w:rPr>
            </w:pPr>
          </w:p>
        </w:tc>
        <w:tc>
          <w:tcPr>
            <w:tcW w:w="2574" w:type="dxa"/>
            <w:tcBorders>
              <w:top w:val="nil"/>
              <w:left w:val="nil"/>
              <w:bottom w:val="single" w:sz="4" w:space="0" w:color="auto"/>
              <w:right w:val="single" w:sz="4" w:space="0" w:color="auto"/>
            </w:tcBorders>
            <w:shd w:val="clear" w:color="000000" w:fill="FFFFFF"/>
            <w:vAlign w:val="bottom"/>
          </w:tcPr>
          <w:p w14:paraId="46C4A03C" w14:textId="77777777" w:rsidR="005A3FBE" w:rsidRPr="00F5321E" w:rsidRDefault="005A3FBE" w:rsidP="00792E5C">
            <w:pPr>
              <w:spacing w:after="0" w:line="240" w:lineRule="auto"/>
              <w:rPr>
                <w:rFonts w:ascii="Arial" w:hAnsi="Arial" w:cs="Arial"/>
                <w:color w:val="000000"/>
                <w:sz w:val="16"/>
                <w:szCs w:val="16"/>
                <w:lang w:val="sv-SE"/>
              </w:rPr>
            </w:pPr>
            <w:r w:rsidRPr="00F5321E">
              <w:rPr>
                <w:rFonts w:ascii="Arial" w:hAnsi="Arial" w:cs="Arial"/>
                <w:color w:val="000000"/>
                <w:sz w:val="16"/>
                <w:szCs w:val="16"/>
                <w:lang w:val="sv-SE"/>
              </w:rPr>
              <w:t>Peningkatan Efektifitas Kegiatan Pemberdayaan Masyarakat di Wilayah Kecamatan</w:t>
            </w:r>
          </w:p>
        </w:tc>
        <w:tc>
          <w:tcPr>
            <w:tcW w:w="1596" w:type="dxa"/>
            <w:tcBorders>
              <w:top w:val="nil"/>
              <w:left w:val="single" w:sz="4" w:space="0" w:color="auto"/>
              <w:bottom w:val="single" w:sz="4" w:space="0" w:color="auto"/>
              <w:right w:val="single" w:sz="4" w:space="0" w:color="auto"/>
            </w:tcBorders>
            <w:noWrap/>
            <w:vAlign w:val="bottom"/>
          </w:tcPr>
          <w:p w14:paraId="0043EDF9" w14:textId="77777777" w:rsidR="005A3FBE" w:rsidRPr="00484DCB" w:rsidRDefault="005A3FBE" w:rsidP="00792E5C">
            <w:pPr>
              <w:spacing w:after="0" w:line="240" w:lineRule="auto"/>
              <w:jc w:val="right"/>
              <w:rPr>
                <w:rFonts w:ascii="Arial" w:hAnsi="Arial" w:cs="Arial"/>
                <w:sz w:val="16"/>
                <w:szCs w:val="16"/>
              </w:rPr>
            </w:pPr>
            <w:r w:rsidRPr="00484DCB">
              <w:rPr>
                <w:rFonts w:ascii="Arial" w:hAnsi="Arial" w:cs="Arial"/>
                <w:sz w:val="16"/>
                <w:szCs w:val="16"/>
              </w:rPr>
              <w:t>17.607.000</w:t>
            </w:r>
          </w:p>
        </w:tc>
        <w:tc>
          <w:tcPr>
            <w:tcW w:w="1596" w:type="dxa"/>
            <w:tcBorders>
              <w:top w:val="nil"/>
              <w:left w:val="nil"/>
              <w:bottom w:val="single" w:sz="4" w:space="0" w:color="auto"/>
              <w:right w:val="single" w:sz="4" w:space="0" w:color="auto"/>
            </w:tcBorders>
            <w:noWrap/>
            <w:vAlign w:val="bottom"/>
          </w:tcPr>
          <w:p w14:paraId="490D2A92" w14:textId="77777777" w:rsidR="005A3FBE" w:rsidRPr="00484DCB" w:rsidRDefault="005A3FBE" w:rsidP="00792E5C">
            <w:pPr>
              <w:spacing w:after="0" w:line="240" w:lineRule="auto"/>
              <w:jc w:val="right"/>
              <w:rPr>
                <w:rFonts w:ascii="Arial" w:hAnsi="Arial" w:cs="Arial"/>
                <w:sz w:val="16"/>
                <w:szCs w:val="16"/>
              </w:rPr>
            </w:pPr>
            <w:r w:rsidRPr="00484DCB">
              <w:rPr>
                <w:rFonts w:ascii="Arial" w:hAnsi="Arial" w:cs="Arial"/>
                <w:sz w:val="16"/>
                <w:szCs w:val="16"/>
              </w:rPr>
              <w:t>17.534.000</w:t>
            </w:r>
          </w:p>
        </w:tc>
        <w:tc>
          <w:tcPr>
            <w:tcW w:w="1266" w:type="dxa"/>
            <w:tcBorders>
              <w:top w:val="nil"/>
              <w:left w:val="nil"/>
              <w:bottom w:val="single" w:sz="4" w:space="0" w:color="auto"/>
              <w:right w:val="single" w:sz="4" w:space="0" w:color="auto"/>
            </w:tcBorders>
            <w:noWrap/>
            <w:vAlign w:val="bottom"/>
          </w:tcPr>
          <w:p w14:paraId="1926F6F7" w14:textId="77777777" w:rsidR="005A3FBE" w:rsidRPr="00484DCB" w:rsidRDefault="005A3FBE" w:rsidP="00792E5C">
            <w:pPr>
              <w:spacing w:after="0" w:line="240" w:lineRule="auto"/>
              <w:jc w:val="right"/>
              <w:rPr>
                <w:rFonts w:ascii="Arial" w:hAnsi="Arial" w:cs="Arial"/>
                <w:color w:val="000000"/>
                <w:sz w:val="16"/>
                <w:szCs w:val="16"/>
              </w:rPr>
            </w:pPr>
            <w:r w:rsidRPr="00484DCB">
              <w:rPr>
                <w:rFonts w:ascii="Arial" w:hAnsi="Arial" w:cs="Arial"/>
                <w:color w:val="000000"/>
                <w:sz w:val="16"/>
                <w:szCs w:val="16"/>
              </w:rPr>
              <w:t>99,59</w:t>
            </w:r>
          </w:p>
        </w:tc>
      </w:tr>
      <w:tr w:rsidR="005A3FBE" w:rsidRPr="00484DCB" w14:paraId="1168FB8B" w14:textId="77777777" w:rsidTr="00792E5C">
        <w:trPr>
          <w:trHeight w:val="600"/>
        </w:trPr>
        <w:tc>
          <w:tcPr>
            <w:tcW w:w="647" w:type="dxa"/>
            <w:tcBorders>
              <w:top w:val="single" w:sz="4" w:space="0" w:color="auto"/>
              <w:left w:val="single" w:sz="4" w:space="0" w:color="auto"/>
              <w:bottom w:val="single" w:sz="4" w:space="0" w:color="auto"/>
              <w:right w:val="single" w:sz="4" w:space="0" w:color="000000"/>
            </w:tcBorders>
            <w:shd w:val="clear" w:color="000000" w:fill="FFFFFF"/>
          </w:tcPr>
          <w:p w14:paraId="696F7057" w14:textId="77777777" w:rsidR="005A3FBE" w:rsidRPr="00484DCB" w:rsidRDefault="005A3FBE" w:rsidP="00792E5C">
            <w:pPr>
              <w:spacing w:after="0" w:line="240" w:lineRule="auto"/>
              <w:rPr>
                <w:rFonts w:ascii="Arial" w:hAnsi="Arial" w:cs="Arial"/>
                <w:b/>
                <w:bCs/>
                <w:color w:val="000000"/>
                <w:sz w:val="16"/>
                <w:szCs w:val="16"/>
              </w:rPr>
            </w:pPr>
            <w:r w:rsidRPr="00484DCB">
              <w:rPr>
                <w:rFonts w:ascii="Arial" w:hAnsi="Arial" w:cs="Arial"/>
                <w:b/>
                <w:bCs/>
                <w:color w:val="000000"/>
                <w:sz w:val="16"/>
                <w:szCs w:val="16"/>
              </w:rPr>
              <w:t>4</w:t>
            </w:r>
          </w:p>
        </w:tc>
        <w:tc>
          <w:tcPr>
            <w:tcW w:w="2850" w:type="dxa"/>
            <w:gridSpan w:val="2"/>
            <w:tcBorders>
              <w:top w:val="single" w:sz="4" w:space="0" w:color="auto"/>
              <w:left w:val="single" w:sz="4" w:space="0" w:color="auto"/>
              <w:bottom w:val="single" w:sz="4" w:space="0" w:color="auto"/>
              <w:right w:val="single" w:sz="4" w:space="0" w:color="000000"/>
            </w:tcBorders>
            <w:shd w:val="clear" w:color="000000" w:fill="FFFFFF"/>
            <w:vAlign w:val="bottom"/>
          </w:tcPr>
          <w:p w14:paraId="73359EFB" w14:textId="77777777" w:rsidR="005A3FBE" w:rsidRPr="00F5321E" w:rsidRDefault="005A3FBE" w:rsidP="00792E5C">
            <w:pPr>
              <w:spacing w:after="0" w:line="240" w:lineRule="auto"/>
              <w:rPr>
                <w:rFonts w:ascii="Arial" w:hAnsi="Arial" w:cs="Arial"/>
                <w:b/>
                <w:bCs/>
                <w:color w:val="000000"/>
                <w:sz w:val="16"/>
                <w:szCs w:val="16"/>
                <w:lang w:val="sv-SE"/>
              </w:rPr>
            </w:pPr>
            <w:r w:rsidRPr="00F5321E">
              <w:rPr>
                <w:rFonts w:ascii="Arial" w:hAnsi="Arial" w:cs="Arial"/>
                <w:b/>
                <w:bCs/>
                <w:color w:val="000000"/>
                <w:sz w:val="16"/>
                <w:szCs w:val="16"/>
                <w:lang w:val="sv-SE"/>
              </w:rPr>
              <w:t>PROGRAM KOORDINASI KETENTRAMAN DAN KETERTIBAN UMUM</w:t>
            </w:r>
          </w:p>
        </w:tc>
        <w:tc>
          <w:tcPr>
            <w:tcW w:w="1596" w:type="dxa"/>
            <w:tcBorders>
              <w:top w:val="nil"/>
              <w:left w:val="single" w:sz="4" w:space="0" w:color="auto"/>
              <w:bottom w:val="single" w:sz="4" w:space="0" w:color="auto"/>
              <w:right w:val="single" w:sz="4" w:space="0" w:color="auto"/>
            </w:tcBorders>
            <w:noWrap/>
          </w:tcPr>
          <w:p w14:paraId="6B20FA2B" w14:textId="77777777" w:rsidR="005A3FBE" w:rsidRPr="00484DCB" w:rsidRDefault="005A3FBE" w:rsidP="00792E5C">
            <w:pPr>
              <w:spacing w:after="0" w:line="240" w:lineRule="auto"/>
              <w:jc w:val="right"/>
              <w:rPr>
                <w:rFonts w:ascii="Arial" w:hAnsi="Arial" w:cs="Arial"/>
                <w:sz w:val="16"/>
                <w:szCs w:val="16"/>
              </w:rPr>
            </w:pPr>
            <w:r w:rsidRPr="00484DCB">
              <w:rPr>
                <w:rFonts w:ascii="Arial" w:hAnsi="Arial" w:cs="Arial"/>
                <w:sz w:val="16"/>
                <w:szCs w:val="16"/>
              </w:rPr>
              <w:t>32.000.000</w:t>
            </w:r>
          </w:p>
        </w:tc>
        <w:tc>
          <w:tcPr>
            <w:tcW w:w="1596" w:type="dxa"/>
            <w:tcBorders>
              <w:top w:val="nil"/>
              <w:left w:val="nil"/>
              <w:bottom w:val="single" w:sz="4" w:space="0" w:color="auto"/>
              <w:right w:val="single" w:sz="4" w:space="0" w:color="auto"/>
            </w:tcBorders>
            <w:noWrap/>
            <w:vAlign w:val="bottom"/>
          </w:tcPr>
          <w:p w14:paraId="6B2A2E8B" w14:textId="77777777" w:rsidR="005A3FBE" w:rsidRPr="00484DCB" w:rsidRDefault="005A3FBE" w:rsidP="00792E5C">
            <w:pPr>
              <w:spacing w:after="0" w:line="240" w:lineRule="auto"/>
              <w:jc w:val="right"/>
              <w:rPr>
                <w:rFonts w:ascii="Arial" w:hAnsi="Arial" w:cs="Arial"/>
                <w:sz w:val="16"/>
                <w:szCs w:val="16"/>
              </w:rPr>
            </w:pPr>
            <w:r w:rsidRPr="00484DCB">
              <w:rPr>
                <w:rFonts w:ascii="Arial" w:hAnsi="Arial" w:cs="Arial"/>
                <w:sz w:val="16"/>
                <w:szCs w:val="16"/>
              </w:rPr>
              <w:t>32.000.000</w:t>
            </w:r>
          </w:p>
        </w:tc>
        <w:tc>
          <w:tcPr>
            <w:tcW w:w="1266" w:type="dxa"/>
            <w:tcBorders>
              <w:top w:val="nil"/>
              <w:left w:val="nil"/>
              <w:bottom w:val="single" w:sz="4" w:space="0" w:color="auto"/>
              <w:right w:val="single" w:sz="4" w:space="0" w:color="auto"/>
            </w:tcBorders>
            <w:noWrap/>
            <w:vAlign w:val="bottom"/>
          </w:tcPr>
          <w:p w14:paraId="4C486C21" w14:textId="77777777" w:rsidR="005A3FBE" w:rsidRPr="00484DCB" w:rsidRDefault="005A3FBE" w:rsidP="00792E5C">
            <w:pPr>
              <w:spacing w:after="0" w:line="240" w:lineRule="auto"/>
              <w:jc w:val="right"/>
              <w:rPr>
                <w:rFonts w:ascii="Arial" w:hAnsi="Arial" w:cs="Arial"/>
                <w:color w:val="000000"/>
                <w:sz w:val="16"/>
                <w:szCs w:val="16"/>
              </w:rPr>
            </w:pPr>
            <w:r w:rsidRPr="00484DCB">
              <w:rPr>
                <w:rFonts w:ascii="Arial" w:hAnsi="Arial" w:cs="Arial"/>
                <w:color w:val="000000"/>
                <w:sz w:val="16"/>
                <w:szCs w:val="16"/>
              </w:rPr>
              <w:t>100</w:t>
            </w:r>
          </w:p>
        </w:tc>
      </w:tr>
      <w:tr w:rsidR="005A3FBE" w:rsidRPr="00484DCB" w14:paraId="7C5FEEB3" w14:textId="77777777" w:rsidTr="00792E5C">
        <w:trPr>
          <w:trHeight w:val="525"/>
        </w:trPr>
        <w:tc>
          <w:tcPr>
            <w:tcW w:w="647" w:type="dxa"/>
            <w:tcBorders>
              <w:top w:val="nil"/>
              <w:left w:val="single" w:sz="4" w:space="0" w:color="auto"/>
              <w:bottom w:val="single" w:sz="4" w:space="0" w:color="auto"/>
              <w:right w:val="nil"/>
            </w:tcBorders>
          </w:tcPr>
          <w:p w14:paraId="0386B6E7" w14:textId="77777777" w:rsidR="005A3FBE" w:rsidRPr="00484DCB" w:rsidRDefault="005A3FBE" w:rsidP="00792E5C">
            <w:pPr>
              <w:spacing w:after="0" w:line="240" w:lineRule="auto"/>
              <w:rPr>
                <w:rFonts w:ascii="Arial" w:hAnsi="Arial" w:cs="Arial"/>
                <w:sz w:val="16"/>
                <w:szCs w:val="16"/>
              </w:rPr>
            </w:pPr>
          </w:p>
        </w:tc>
        <w:tc>
          <w:tcPr>
            <w:tcW w:w="276" w:type="dxa"/>
            <w:tcBorders>
              <w:top w:val="nil"/>
              <w:left w:val="single" w:sz="4" w:space="0" w:color="auto"/>
              <w:bottom w:val="single" w:sz="4" w:space="0" w:color="auto"/>
              <w:right w:val="nil"/>
            </w:tcBorders>
            <w:noWrap/>
            <w:vAlign w:val="bottom"/>
          </w:tcPr>
          <w:p w14:paraId="62236042" w14:textId="77777777" w:rsidR="005A3FBE" w:rsidRPr="00484DCB" w:rsidRDefault="005A3FBE" w:rsidP="00792E5C">
            <w:pPr>
              <w:spacing w:after="0" w:line="240" w:lineRule="auto"/>
              <w:rPr>
                <w:rFonts w:ascii="Arial" w:hAnsi="Arial" w:cs="Arial"/>
                <w:sz w:val="16"/>
                <w:szCs w:val="16"/>
              </w:rPr>
            </w:pPr>
            <w:r w:rsidRPr="00484DCB">
              <w:rPr>
                <w:rFonts w:ascii="Arial" w:hAnsi="Arial" w:cs="Arial"/>
                <w:sz w:val="16"/>
                <w:szCs w:val="16"/>
              </w:rPr>
              <w:t> </w:t>
            </w:r>
          </w:p>
        </w:tc>
        <w:tc>
          <w:tcPr>
            <w:tcW w:w="2574" w:type="dxa"/>
            <w:tcBorders>
              <w:top w:val="nil"/>
              <w:left w:val="nil"/>
              <w:bottom w:val="single" w:sz="4" w:space="0" w:color="auto"/>
              <w:right w:val="single" w:sz="4" w:space="0" w:color="auto"/>
            </w:tcBorders>
            <w:shd w:val="clear" w:color="000000" w:fill="FFFFFF"/>
            <w:vAlign w:val="bottom"/>
          </w:tcPr>
          <w:p w14:paraId="0230A17E" w14:textId="77777777" w:rsidR="005A3FBE" w:rsidRPr="00F5321E" w:rsidRDefault="005A3FBE" w:rsidP="00792E5C">
            <w:pPr>
              <w:spacing w:after="0" w:line="240" w:lineRule="auto"/>
              <w:rPr>
                <w:rFonts w:ascii="Arial" w:hAnsi="Arial" w:cs="Arial"/>
                <w:b/>
                <w:color w:val="000000"/>
                <w:sz w:val="16"/>
                <w:szCs w:val="16"/>
                <w:lang w:val="sv-SE"/>
              </w:rPr>
            </w:pPr>
            <w:r w:rsidRPr="00F5321E">
              <w:rPr>
                <w:rFonts w:ascii="Arial" w:hAnsi="Arial" w:cs="Arial"/>
                <w:b/>
                <w:color w:val="000000"/>
                <w:sz w:val="16"/>
                <w:szCs w:val="16"/>
                <w:lang w:val="sv-SE"/>
              </w:rPr>
              <w:t>Koordinasi  Upaya Penyelenggaraan Ketenteraman dan Ketertiban  Umum</w:t>
            </w:r>
          </w:p>
        </w:tc>
        <w:tc>
          <w:tcPr>
            <w:tcW w:w="1596" w:type="dxa"/>
            <w:tcBorders>
              <w:top w:val="nil"/>
              <w:left w:val="single" w:sz="4" w:space="0" w:color="auto"/>
              <w:bottom w:val="single" w:sz="4" w:space="0" w:color="auto"/>
              <w:right w:val="single" w:sz="4" w:space="0" w:color="auto"/>
            </w:tcBorders>
            <w:noWrap/>
            <w:vAlign w:val="bottom"/>
          </w:tcPr>
          <w:p w14:paraId="1EB00643" w14:textId="77777777" w:rsidR="005A3FBE" w:rsidRPr="00484DCB" w:rsidRDefault="005A3FBE" w:rsidP="00792E5C">
            <w:pPr>
              <w:spacing w:after="0" w:line="240" w:lineRule="auto"/>
              <w:jc w:val="right"/>
              <w:rPr>
                <w:rFonts w:ascii="Arial" w:hAnsi="Arial" w:cs="Arial"/>
                <w:b/>
                <w:sz w:val="16"/>
                <w:szCs w:val="16"/>
              </w:rPr>
            </w:pPr>
            <w:r w:rsidRPr="00484DCB">
              <w:rPr>
                <w:rFonts w:ascii="Arial" w:hAnsi="Arial" w:cs="Arial"/>
                <w:b/>
                <w:sz w:val="16"/>
                <w:szCs w:val="16"/>
              </w:rPr>
              <w:t>32.000.000</w:t>
            </w:r>
          </w:p>
        </w:tc>
        <w:tc>
          <w:tcPr>
            <w:tcW w:w="1596" w:type="dxa"/>
            <w:tcBorders>
              <w:top w:val="nil"/>
              <w:left w:val="nil"/>
              <w:bottom w:val="single" w:sz="4" w:space="0" w:color="auto"/>
              <w:right w:val="single" w:sz="4" w:space="0" w:color="auto"/>
            </w:tcBorders>
            <w:noWrap/>
            <w:vAlign w:val="bottom"/>
          </w:tcPr>
          <w:p w14:paraId="61ED079D" w14:textId="77777777" w:rsidR="005A3FBE" w:rsidRPr="00484DCB" w:rsidRDefault="005A3FBE" w:rsidP="00792E5C">
            <w:pPr>
              <w:spacing w:after="0" w:line="240" w:lineRule="auto"/>
              <w:jc w:val="right"/>
              <w:rPr>
                <w:rFonts w:ascii="Arial" w:hAnsi="Arial" w:cs="Arial"/>
                <w:b/>
                <w:color w:val="000000"/>
                <w:sz w:val="16"/>
                <w:szCs w:val="16"/>
              </w:rPr>
            </w:pPr>
            <w:r w:rsidRPr="00484DCB">
              <w:rPr>
                <w:rFonts w:ascii="Arial" w:hAnsi="Arial" w:cs="Arial"/>
                <w:b/>
                <w:color w:val="000000"/>
                <w:sz w:val="16"/>
                <w:szCs w:val="16"/>
              </w:rPr>
              <w:t>32.000.000</w:t>
            </w:r>
          </w:p>
        </w:tc>
        <w:tc>
          <w:tcPr>
            <w:tcW w:w="1266" w:type="dxa"/>
            <w:tcBorders>
              <w:top w:val="nil"/>
              <w:left w:val="nil"/>
              <w:bottom w:val="single" w:sz="4" w:space="0" w:color="auto"/>
              <w:right w:val="single" w:sz="4" w:space="0" w:color="auto"/>
            </w:tcBorders>
            <w:noWrap/>
            <w:vAlign w:val="bottom"/>
          </w:tcPr>
          <w:p w14:paraId="5D4A099F" w14:textId="77777777" w:rsidR="005A3FBE" w:rsidRPr="00484DCB" w:rsidRDefault="005A3FBE" w:rsidP="00792E5C">
            <w:pPr>
              <w:spacing w:after="0" w:line="240" w:lineRule="auto"/>
              <w:jc w:val="right"/>
              <w:rPr>
                <w:rFonts w:ascii="Arial" w:hAnsi="Arial" w:cs="Arial"/>
                <w:b/>
                <w:color w:val="000000"/>
                <w:sz w:val="16"/>
                <w:szCs w:val="16"/>
              </w:rPr>
            </w:pPr>
            <w:r w:rsidRPr="00484DCB">
              <w:rPr>
                <w:rFonts w:ascii="Arial" w:hAnsi="Arial" w:cs="Arial"/>
                <w:b/>
                <w:color w:val="000000"/>
                <w:sz w:val="16"/>
                <w:szCs w:val="16"/>
              </w:rPr>
              <w:t>100</w:t>
            </w:r>
          </w:p>
        </w:tc>
      </w:tr>
      <w:tr w:rsidR="005A3FBE" w:rsidRPr="00484DCB" w14:paraId="78E2A041" w14:textId="77777777" w:rsidTr="00792E5C">
        <w:trPr>
          <w:trHeight w:val="525"/>
        </w:trPr>
        <w:tc>
          <w:tcPr>
            <w:tcW w:w="647" w:type="dxa"/>
            <w:tcBorders>
              <w:top w:val="nil"/>
              <w:left w:val="single" w:sz="4" w:space="0" w:color="auto"/>
              <w:bottom w:val="single" w:sz="4" w:space="0" w:color="auto"/>
              <w:right w:val="nil"/>
            </w:tcBorders>
          </w:tcPr>
          <w:p w14:paraId="07555659" w14:textId="77777777" w:rsidR="005A3FBE" w:rsidRPr="00484DCB" w:rsidRDefault="005A3FBE" w:rsidP="00792E5C">
            <w:pPr>
              <w:spacing w:after="0" w:line="240" w:lineRule="auto"/>
              <w:rPr>
                <w:rFonts w:ascii="Arial" w:hAnsi="Arial" w:cs="Arial"/>
                <w:sz w:val="16"/>
                <w:szCs w:val="16"/>
              </w:rPr>
            </w:pPr>
          </w:p>
        </w:tc>
        <w:tc>
          <w:tcPr>
            <w:tcW w:w="276" w:type="dxa"/>
            <w:tcBorders>
              <w:top w:val="nil"/>
              <w:left w:val="single" w:sz="4" w:space="0" w:color="auto"/>
              <w:bottom w:val="single" w:sz="4" w:space="0" w:color="auto"/>
              <w:right w:val="nil"/>
            </w:tcBorders>
            <w:noWrap/>
            <w:vAlign w:val="bottom"/>
          </w:tcPr>
          <w:p w14:paraId="6FDE379F" w14:textId="77777777" w:rsidR="005A3FBE" w:rsidRPr="00484DCB" w:rsidRDefault="005A3FBE" w:rsidP="00792E5C">
            <w:pPr>
              <w:spacing w:after="0" w:line="240" w:lineRule="auto"/>
              <w:rPr>
                <w:rFonts w:ascii="Arial" w:hAnsi="Arial" w:cs="Arial"/>
                <w:sz w:val="16"/>
                <w:szCs w:val="16"/>
              </w:rPr>
            </w:pPr>
          </w:p>
        </w:tc>
        <w:tc>
          <w:tcPr>
            <w:tcW w:w="2574" w:type="dxa"/>
            <w:tcBorders>
              <w:top w:val="nil"/>
              <w:left w:val="nil"/>
              <w:bottom w:val="single" w:sz="4" w:space="0" w:color="auto"/>
              <w:right w:val="single" w:sz="4" w:space="0" w:color="auto"/>
            </w:tcBorders>
            <w:shd w:val="clear" w:color="000000" w:fill="FFFFFF"/>
            <w:vAlign w:val="bottom"/>
          </w:tcPr>
          <w:p w14:paraId="3B08BDCE" w14:textId="77777777" w:rsidR="005A3FBE" w:rsidRPr="00484DCB" w:rsidRDefault="005A3FBE" w:rsidP="00792E5C">
            <w:pPr>
              <w:spacing w:after="0" w:line="240" w:lineRule="auto"/>
              <w:rPr>
                <w:rFonts w:ascii="Arial" w:hAnsi="Arial" w:cs="Arial"/>
                <w:color w:val="000000"/>
                <w:sz w:val="16"/>
                <w:szCs w:val="16"/>
              </w:rPr>
            </w:pPr>
            <w:r w:rsidRPr="00484DCB">
              <w:rPr>
                <w:rFonts w:ascii="Arial" w:hAnsi="Arial" w:cs="Arial"/>
                <w:color w:val="000000"/>
                <w:sz w:val="16"/>
                <w:szCs w:val="16"/>
              </w:rPr>
              <w:t>Sinergitas dengan Kepolisian Negara Republik Indonesia, Tentara Nasional Indonesia dan Instansi Vertikal di Wilayah Kecamatan</w:t>
            </w:r>
          </w:p>
        </w:tc>
        <w:tc>
          <w:tcPr>
            <w:tcW w:w="1596" w:type="dxa"/>
            <w:tcBorders>
              <w:top w:val="nil"/>
              <w:left w:val="single" w:sz="4" w:space="0" w:color="auto"/>
              <w:bottom w:val="single" w:sz="4" w:space="0" w:color="auto"/>
              <w:right w:val="single" w:sz="4" w:space="0" w:color="auto"/>
            </w:tcBorders>
            <w:noWrap/>
            <w:vAlign w:val="bottom"/>
          </w:tcPr>
          <w:p w14:paraId="5966692B" w14:textId="77777777" w:rsidR="005A3FBE" w:rsidRPr="00484DCB" w:rsidRDefault="005A3FBE" w:rsidP="00792E5C">
            <w:pPr>
              <w:spacing w:after="0" w:line="240" w:lineRule="auto"/>
              <w:jc w:val="right"/>
              <w:rPr>
                <w:rFonts w:ascii="Arial" w:hAnsi="Arial" w:cs="Arial"/>
                <w:sz w:val="16"/>
                <w:szCs w:val="16"/>
              </w:rPr>
            </w:pPr>
            <w:r w:rsidRPr="00484DCB">
              <w:rPr>
                <w:rFonts w:ascii="Arial" w:hAnsi="Arial" w:cs="Arial"/>
                <w:sz w:val="16"/>
                <w:szCs w:val="16"/>
              </w:rPr>
              <w:t>22.200.000</w:t>
            </w:r>
          </w:p>
        </w:tc>
        <w:tc>
          <w:tcPr>
            <w:tcW w:w="1596" w:type="dxa"/>
            <w:tcBorders>
              <w:top w:val="nil"/>
              <w:left w:val="nil"/>
              <w:bottom w:val="single" w:sz="4" w:space="0" w:color="auto"/>
              <w:right w:val="single" w:sz="4" w:space="0" w:color="auto"/>
            </w:tcBorders>
            <w:noWrap/>
            <w:vAlign w:val="bottom"/>
          </w:tcPr>
          <w:p w14:paraId="48DD6E96" w14:textId="77777777" w:rsidR="005A3FBE" w:rsidRPr="00484DCB" w:rsidRDefault="005A3FBE" w:rsidP="00792E5C">
            <w:pPr>
              <w:spacing w:after="0" w:line="240" w:lineRule="auto"/>
              <w:jc w:val="right"/>
              <w:rPr>
                <w:rFonts w:ascii="Arial" w:hAnsi="Arial" w:cs="Arial"/>
                <w:color w:val="000000"/>
                <w:sz w:val="16"/>
                <w:szCs w:val="16"/>
              </w:rPr>
            </w:pPr>
            <w:r w:rsidRPr="00484DCB">
              <w:rPr>
                <w:rFonts w:ascii="Arial" w:hAnsi="Arial" w:cs="Arial"/>
                <w:color w:val="000000"/>
                <w:sz w:val="16"/>
                <w:szCs w:val="16"/>
              </w:rPr>
              <w:t>22.200.000</w:t>
            </w:r>
          </w:p>
        </w:tc>
        <w:tc>
          <w:tcPr>
            <w:tcW w:w="1266" w:type="dxa"/>
            <w:tcBorders>
              <w:top w:val="nil"/>
              <w:left w:val="nil"/>
              <w:bottom w:val="single" w:sz="4" w:space="0" w:color="auto"/>
              <w:right w:val="single" w:sz="4" w:space="0" w:color="auto"/>
            </w:tcBorders>
            <w:noWrap/>
            <w:vAlign w:val="bottom"/>
          </w:tcPr>
          <w:p w14:paraId="71E853C5" w14:textId="77777777" w:rsidR="005A3FBE" w:rsidRPr="00484DCB" w:rsidRDefault="005A3FBE" w:rsidP="00792E5C">
            <w:pPr>
              <w:spacing w:after="0" w:line="240" w:lineRule="auto"/>
              <w:jc w:val="right"/>
              <w:rPr>
                <w:rFonts w:ascii="Arial" w:hAnsi="Arial" w:cs="Arial"/>
                <w:color w:val="000000"/>
                <w:sz w:val="16"/>
                <w:szCs w:val="16"/>
              </w:rPr>
            </w:pPr>
            <w:r w:rsidRPr="00484DCB">
              <w:rPr>
                <w:rFonts w:ascii="Arial" w:hAnsi="Arial" w:cs="Arial"/>
                <w:color w:val="000000"/>
                <w:sz w:val="16"/>
                <w:szCs w:val="16"/>
              </w:rPr>
              <w:t>100</w:t>
            </w:r>
          </w:p>
        </w:tc>
      </w:tr>
      <w:tr w:rsidR="005A3FBE" w:rsidRPr="00484DCB" w14:paraId="78859963" w14:textId="77777777" w:rsidTr="00792E5C">
        <w:trPr>
          <w:trHeight w:val="525"/>
        </w:trPr>
        <w:tc>
          <w:tcPr>
            <w:tcW w:w="647" w:type="dxa"/>
            <w:tcBorders>
              <w:top w:val="nil"/>
              <w:left w:val="single" w:sz="4" w:space="0" w:color="auto"/>
              <w:bottom w:val="single" w:sz="4" w:space="0" w:color="auto"/>
              <w:right w:val="nil"/>
            </w:tcBorders>
          </w:tcPr>
          <w:p w14:paraId="292AC8D6" w14:textId="77777777" w:rsidR="005A3FBE" w:rsidRPr="00484DCB" w:rsidRDefault="005A3FBE" w:rsidP="00792E5C">
            <w:pPr>
              <w:spacing w:after="0" w:line="240" w:lineRule="auto"/>
              <w:rPr>
                <w:rFonts w:ascii="Arial" w:hAnsi="Arial" w:cs="Arial"/>
                <w:sz w:val="16"/>
                <w:szCs w:val="16"/>
              </w:rPr>
            </w:pPr>
          </w:p>
        </w:tc>
        <w:tc>
          <w:tcPr>
            <w:tcW w:w="276" w:type="dxa"/>
            <w:tcBorders>
              <w:top w:val="nil"/>
              <w:left w:val="single" w:sz="4" w:space="0" w:color="auto"/>
              <w:bottom w:val="single" w:sz="4" w:space="0" w:color="auto"/>
              <w:right w:val="nil"/>
            </w:tcBorders>
            <w:noWrap/>
            <w:vAlign w:val="bottom"/>
          </w:tcPr>
          <w:p w14:paraId="696790E2" w14:textId="77777777" w:rsidR="005A3FBE" w:rsidRPr="00484DCB" w:rsidRDefault="005A3FBE" w:rsidP="00792E5C">
            <w:pPr>
              <w:spacing w:after="0" w:line="240" w:lineRule="auto"/>
              <w:rPr>
                <w:rFonts w:ascii="Arial" w:hAnsi="Arial" w:cs="Arial"/>
                <w:sz w:val="16"/>
                <w:szCs w:val="16"/>
              </w:rPr>
            </w:pPr>
          </w:p>
        </w:tc>
        <w:tc>
          <w:tcPr>
            <w:tcW w:w="2574" w:type="dxa"/>
            <w:tcBorders>
              <w:top w:val="nil"/>
              <w:left w:val="nil"/>
              <w:bottom w:val="single" w:sz="4" w:space="0" w:color="auto"/>
              <w:right w:val="single" w:sz="4" w:space="0" w:color="auto"/>
            </w:tcBorders>
            <w:shd w:val="clear" w:color="000000" w:fill="FFFFFF"/>
            <w:vAlign w:val="bottom"/>
          </w:tcPr>
          <w:p w14:paraId="452E1175" w14:textId="77777777" w:rsidR="005A3FBE" w:rsidRPr="00F5321E" w:rsidRDefault="005A3FBE" w:rsidP="00792E5C">
            <w:pPr>
              <w:spacing w:after="0" w:line="240" w:lineRule="auto"/>
              <w:rPr>
                <w:rFonts w:ascii="Arial" w:hAnsi="Arial" w:cs="Arial"/>
                <w:color w:val="000000"/>
                <w:sz w:val="16"/>
                <w:szCs w:val="16"/>
                <w:lang w:val="sv-SE"/>
              </w:rPr>
            </w:pPr>
            <w:r w:rsidRPr="00F5321E">
              <w:rPr>
                <w:rFonts w:ascii="Arial" w:hAnsi="Arial" w:cs="Arial"/>
                <w:color w:val="000000"/>
                <w:sz w:val="16"/>
                <w:szCs w:val="16"/>
                <w:lang w:val="sv-SE"/>
              </w:rPr>
              <w:t>Harmonisasi Hubungan dengan Tokoh Agama dan Tokoh Masyarakat</w:t>
            </w:r>
          </w:p>
        </w:tc>
        <w:tc>
          <w:tcPr>
            <w:tcW w:w="1596" w:type="dxa"/>
            <w:tcBorders>
              <w:top w:val="nil"/>
              <w:left w:val="single" w:sz="4" w:space="0" w:color="auto"/>
              <w:bottom w:val="single" w:sz="4" w:space="0" w:color="auto"/>
              <w:right w:val="single" w:sz="4" w:space="0" w:color="auto"/>
            </w:tcBorders>
            <w:noWrap/>
            <w:vAlign w:val="bottom"/>
          </w:tcPr>
          <w:p w14:paraId="136089CD" w14:textId="77777777" w:rsidR="005A3FBE" w:rsidRPr="00484DCB" w:rsidRDefault="005A3FBE" w:rsidP="00792E5C">
            <w:pPr>
              <w:spacing w:after="0" w:line="240" w:lineRule="auto"/>
              <w:jc w:val="right"/>
              <w:rPr>
                <w:rFonts w:ascii="Arial" w:hAnsi="Arial" w:cs="Arial"/>
                <w:sz w:val="16"/>
                <w:szCs w:val="16"/>
              </w:rPr>
            </w:pPr>
            <w:r w:rsidRPr="00484DCB">
              <w:rPr>
                <w:rFonts w:ascii="Arial" w:hAnsi="Arial" w:cs="Arial"/>
                <w:sz w:val="16"/>
                <w:szCs w:val="16"/>
              </w:rPr>
              <w:t>9.800.000</w:t>
            </w:r>
          </w:p>
        </w:tc>
        <w:tc>
          <w:tcPr>
            <w:tcW w:w="1596" w:type="dxa"/>
            <w:tcBorders>
              <w:top w:val="nil"/>
              <w:left w:val="nil"/>
              <w:bottom w:val="single" w:sz="4" w:space="0" w:color="auto"/>
              <w:right w:val="single" w:sz="4" w:space="0" w:color="auto"/>
            </w:tcBorders>
            <w:noWrap/>
            <w:vAlign w:val="bottom"/>
          </w:tcPr>
          <w:p w14:paraId="79933E35" w14:textId="77777777" w:rsidR="005A3FBE" w:rsidRPr="00484DCB" w:rsidRDefault="005A3FBE" w:rsidP="00792E5C">
            <w:pPr>
              <w:spacing w:after="0" w:line="240" w:lineRule="auto"/>
              <w:jc w:val="right"/>
              <w:rPr>
                <w:rFonts w:ascii="Arial" w:hAnsi="Arial" w:cs="Arial"/>
                <w:color w:val="000000"/>
                <w:sz w:val="16"/>
                <w:szCs w:val="16"/>
              </w:rPr>
            </w:pPr>
            <w:r w:rsidRPr="00484DCB">
              <w:rPr>
                <w:rFonts w:ascii="Arial" w:hAnsi="Arial" w:cs="Arial"/>
                <w:color w:val="000000"/>
                <w:sz w:val="16"/>
                <w:szCs w:val="16"/>
              </w:rPr>
              <w:t>9.800.000</w:t>
            </w:r>
          </w:p>
        </w:tc>
        <w:tc>
          <w:tcPr>
            <w:tcW w:w="1266" w:type="dxa"/>
            <w:tcBorders>
              <w:top w:val="nil"/>
              <w:left w:val="nil"/>
              <w:bottom w:val="single" w:sz="4" w:space="0" w:color="auto"/>
              <w:right w:val="single" w:sz="4" w:space="0" w:color="auto"/>
            </w:tcBorders>
            <w:noWrap/>
            <w:vAlign w:val="bottom"/>
          </w:tcPr>
          <w:p w14:paraId="20C67510" w14:textId="77777777" w:rsidR="005A3FBE" w:rsidRPr="00484DCB" w:rsidRDefault="005A3FBE" w:rsidP="00792E5C">
            <w:pPr>
              <w:spacing w:after="0" w:line="240" w:lineRule="auto"/>
              <w:jc w:val="right"/>
              <w:rPr>
                <w:rFonts w:ascii="Arial" w:hAnsi="Arial" w:cs="Arial"/>
                <w:color w:val="000000"/>
                <w:sz w:val="16"/>
                <w:szCs w:val="16"/>
              </w:rPr>
            </w:pPr>
            <w:r w:rsidRPr="00484DCB">
              <w:rPr>
                <w:rFonts w:ascii="Arial" w:hAnsi="Arial" w:cs="Arial"/>
                <w:color w:val="000000"/>
                <w:sz w:val="16"/>
                <w:szCs w:val="16"/>
              </w:rPr>
              <w:t>100</w:t>
            </w:r>
          </w:p>
        </w:tc>
      </w:tr>
      <w:tr w:rsidR="005A3FBE" w:rsidRPr="00484DCB" w14:paraId="092BB69F" w14:textId="77777777" w:rsidTr="00792E5C">
        <w:trPr>
          <w:trHeight w:val="630"/>
        </w:trPr>
        <w:tc>
          <w:tcPr>
            <w:tcW w:w="647" w:type="dxa"/>
            <w:tcBorders>
              <w:top w:val="single" w:sz="4" w:space="0" w:color="auto"/>
              <w:left w:val="single" w:sz="4" w:space="0" w:color="auto"/>
              <w:bottom w:val="single" w:sz="4" w:space="0" w:color="auto"/>
              <w:right w:val="single" w:sz="4" w:space="0" w:color="000000"/>
            </w:tcBorders>
            <w:shd w:val="clear" w:color="000000" w:fill="FFFFFF"/>
          </w:tcPr>
          <w:p w14:paraId="385A5C1B" w14:textId="77777777" w:rsidR="005A3FBE" w:rsidRDefault="005A3FBE" w:rsidP="00792E5C">
            <w:pPr>
              <w:spacing w:after="0" w:line="240" w:lineRule="auto"/>
              <w:rPr>
                <w:rFonts w:ascii="Arial" w:hAnsi="Arial" w:cs="Arial"/>
                <w:b/>
                <w:bCs/>
                <w:color w:val="000000"/>
                <w:sz w:val="16"/>
                <w:szCs w:val="16"/>
              </w:rPr>
            </w:pPr>
          </w:p>
          <w:p w14:paraId="7D8C5C6F" w14:textId="77777777" w:rsidR="005A3FBE" w:rsidRPr="00484DCB" w:rsidRDefault="005A3FBE" w:rsidP="00792E5C">
            <w:pPr>
              <w:spacing w:after="0" w:line="240" w:lineRule="auto"/>
              <w:rPr>
                <w:rFonts w:ascii="Arial" w:hAnsi="Arial" w:cs="Arial"/>
                <w:b/>
                <w:bCs/>
                <w:color w:val="000000"/>
                <w:sz w:val="16"/>
                <w:szCs w:val="16"/>
              </w:rPr>
            </w:pPr>
            <w:r w:rsidRPr="00484DCB">
              <w:rPr>
                <w:rFonts w:ascii="Arial" w:hAnsi="Arial" w:cs="Arial"/>
                <w:b/>
                <w:bCs/>
                <w:color w:val="000000"/>
                <w:sz w:val="16"/>
                <w:szCs w:val="16"/>
              </w:rPr>
              <w:t>5</w:t>
            </w:r>
          </w:p>
        </w:tc>
        <w:tc>
          <w:tcPr>
            <w:tcW w:w="2850" w:type="dxa"/>
            <w:gridSpan w:val="2"/>
            <w:tcBorders>
              <w:top w:val="single" w:sz="4" w:space="0" w:color="auto"/>
              <w:left w:val="single" w:sz="4" w:space="0" w:color="auto"/>
              <w:bottom w:val="single" w:sz="4" w:space="0" w:color="auto"/>
              <w:right w:val="single" w:sz="4" w:space="0" w:color="000000"/>
            </w:tcBorders>
            <w:shd w:val="clear" w:color="000000" w:fill="FFFFFF"/>
            <w:vAlign w:val="bottom"/>
          </w:tcPr>
          <w:p w14:paraId="0CC30C5B" w14:textId="77777777" w:rsidR="005A3FBE" w:rsidRPr="00F5321E" w:rsidRDefault="005A3FBE" w:rsidP="00792E5C">
            <w:pPr>
              <w:spacing w:after="0" w:line="240" w:lineRule="auto"/>
              <w:rPr>
                <w:rFonts w:ascii="Arial" w:hAnsi="Arial" w:cs="Arial"/>
                <w:b/>
                <w:bCs/>
                <w:color w:val="000000"/>
                <w:sz w:val="16"/>
                <w:szCs w:val="16"/>
                <w:lang w:val="sv-SE"/>
              </w:rPr>
            </w:pPr>
            <w:r w:rsidRPr="00F5321E">
              <w:rPr>
                <w:rFonts w:ascii="Arial" w:hAnsi="Arial" w:cs="Arial"/>
                <w:b/>
                <w:bCs/>
                <w:color w:val="000000"/>
                <w:sz w:val="16"/>
                <w:szCs w:val="16"/>
                <w:lang w:val="sv-SE"/>
              </w:rPr>
              <w:t>PROGRAM PENYELENGGARAAN URUSAN PEMERINTAHAN UMUM</w:t>
            </w:r>
          </w:p>
        </w:tc>
        <w:tc>
          <w:tcPr>
            <w:tcW w:w="1596" w:type="dxa"/>
            <w:tcBorders>
              <w:top w:val="nil"/>
              <w:left w:val="single" w:sz="4" w:space="0" w:color="auto"/>
              <w:bottom w:val="single" w:sz="4" w:space="0" w:color="auto"/>
              <w:right w:val="single" w:sz="4" w:space="0" w:color="auto"/>
            </w:tcBorders>
            <w:noWrap/>
            <w:vAlign w:val="bottom"/>
          </w:tcPr>
          <w:p w14:paraId="31BDC69E" w14:textId="77777777" w:rsidR="005A3FBE" w:rsidRPr="00484DCB" w:rsidRDefault="005A3FBE" w:rsidP="00792E5C">
            <w:pPr>
              <w:spacing w:after="0" w:line="240" w:lineRule="auto"/>
              <w:jc w:val="right"/>
              <w:rPr>
                <w:rFonts w:ascii="Arial" w:hAnsi="Arial" w:cs="Arial"/>
                <w:sz w:val="16"/>
                <w:szCs w:val="16"/>
              </w:rPr>
            </w:pPr>
            <w:r w:rsidRPr="00484DCB">
              <w:rPr>
                <w:rFonts w:ascii="Arial" w:hAnsi="Arial" w:cs="Arial"/>
                <w:sz w:val="16"/>
                <w:szCs w:val="16"/>
              </w:rPr>
              <w:t>13.211.000</w:t>
            </w:r>
          </w:p>
        </w:tc>
        <w:tc>
          <w:tcPr>
            <w:tcW w:w="1596" w:type="dxa"/>
            <w:tcBorders>
              <w:top w:val="nil"/>
              <w:left w:val="nil"/>
              <w:bottom w:val="single" w:sz="4" w:space="0" w:color="auto"/>
              <w:right w:val="single" w:sz="4" w:space="0" w:color="auto"/>
            </w:tcBorders>
            <w:noWrap/>
            <w:vAlign w:val="bottom"/>
          </w:tcPr>
          <w:p w14:paraId="587960C8" w14:textId="77777777" w:rsidR="005A3FBE" w:rsidRPr="00484DCB" w:rsidRDefault="005A3FBE" w:rsidP="00792E5C">
            <w:pPr>
              <w:spacing w:after="0" w:line="240" w:lineRule="auto"/>
              <w:jc w:val="right"/>
              <w:rPr>
                <w:rFonts w:ascii="Arial" w:hAnsi="Arial" w:cs="Arial"/>
                <w:sz w:val="16"/>
                <w:szCs w:val="16"/>
              </w:rPr>
            </w:pPr>
            <w:r w:rsidRPr="00484DCB">
              <w:rPr>
                <w:rFonts w:ascii="Arial" w:hAnsi="Arial" w:cs="Arial"/>
                <w:sz w:val="16"/>
                <w:szCs w:val="16"/>
              </w:rPr>
              <w:t>13.211.000</w:t>
            </w:r>
          </w:p>
        </w:tc>
        <w:tc>
          <w:tcPr>
            <w:tcW w:w="1266" w:type="dxa"/>
            <w:tcBorders>
              <w:top w:val="nil"/>
              <w:left w:val="nil"/>
              <w:bottom w:val="single" w:sz="4" w:space="0" w:color="auto"/>
              <w:right w:val="single" w:sz="4" w:space="0" w:color="auto"/>
            </w:tcBorders>
            <w:noWrap/>
            <w:vAlign w:val="bottom"/>
          </w:tcPr>
          <w:p w14:paraId="4382BA23" w14:textId="77777777" w:rsidR="005A3FBE" w:rsidRPr="00484DCB" w:rsidRDefault="005A3FBE" w:rsidP="00792E5C">
            <w:pPr>
              <w:spacing w:after="0" w:line="240" w:lineRule="auto"/>
              <w:jc w:val="right"/>
              <w:rPr>
                <w:rFonts w:ascii="Arial" w:hAnsi="Arial" w:cs="Arial"/>
                <w:color w:val="000000"/>
                <w:sz w:val="16"/>
                <w:szCs w:val="16"/>
              </w:rPr>
            </w:pPr>
            <w:r w:rsidRPr="00484DCB">
              <w:rPr>
                <w:rFonts w:ascii="Arial" w:hAnsi="Arial" w:cs="Arial"/>
                <w:color w:val="000000"/>
                <w:sz w:val="16"/>
                <w:szCs w:val="16"/>
              </w:rPr>
              <w:t>100</w:t>
            </w:r>
          </w:p>
        </w:tc>
      </w:tr>
      <w:tr w:rsidR="005A3FBE" w:rsidRPr="00484DCB" w14:paraId="37D14032" w14:textId="77777777" w:rsidTr="00792E5C">
        <w:trPr>
          <w:trHeight w:val="540"/>
        </w:trPr>
        <w:tc>
          <w:tcPr>
            <w:tcW w:w="647" w:type="dxa"/>
            <w:tcBorders>
              <w:top w:val="nil"/>
              <w:left w:val="single" w:sz="4" w:space="0" w:color="auto"/>
              <w:bottom w:val="single" w:sz="4" w:space="0" w:color="auto"/>
              <w:right w:val="nil"/>
            </w:tcBorders>
          </w:tcPr>
          <w:p w14:paraId="6D09A66F" w14:textId="77777777" w:rsidR="005A3FBE" w:rsidRPr="00484DCB" w:rsidRDefault="005A3FBE" w:rsidP="00792E5C">
            <w:pPr>
              <w:spacing w:after="0" w:line="240" w:lineRule="auto"/>
              <w:rPr>
                <w:rFonts w:ascii="Arial" w:hAnsi="Arial" w:cs="Arial"/>
                <w:sz w:val="16"/>
                <w:szCs w:val="16"/>
              </w:rPr>
            </w:pPr>
          </w:p>
        </w:tc>
        <w:tc>
          <w:tcPr>
            <w:tcW w:w="276" w:type="dxa"/>
            <w:tcBorders>
              <w:top w:val="nil"/>
              <w:left w:val="single" w:sz="4" w:space="0" w:color="auto"/>
              <w:bottom w:val="single" w:sz="4" w:space="0" w:color="auto"/>
              <w:right w:val="nil"/>
            </w:tcBorders>
            <w:noWrap/>
            <w:vAlign w:val="bottom"/>
          </w:tcPr>
          <w:p w14:paraId="2642E4C4" w14:textId="77777777" w:rsidR="005A3FBE" w:rsidRPr="00484DCB" w:rsidRDefault="005A3FBE" w:rsidP="00792E5C">
            <w:pPr>
              <w:spacing w:after="0" w:line="240" w:lineRule="auto"/>
              <w:rPr>
                <w:rFonts w:ascii="Arial" w:hAnsi="Arial" w:cs="Arial"/>
                <w:sz w:val="16"/>
                <w:szCs w:val="16"/>
              </w:rPr>
            </w:pPr>
            <w:r w:rsidRPr="00484DCB">
              <w:rPr>
                <w:rFonts w:ascii="Arial" w:hAnsi="Arial" w:cs="Arial"/>
                <w:sz w:val="16"/>
                <w:szCs w:val="16"/>
              </w:rPr>
              <w:t> </w:t>
            </w:r>
          </w:p>
        </w:tc>
        <w:tc>
          <w:tcPr>
            <w:tcW w:w="2574" w:type="dxa"/>
            <w:tcBorders>
              <w:top w:val="nil"/>
              <w:left w:val="nil"/>
              <w:bottom w:val="single" w:sz="4" w:space="0" w:color="auto"/>
              <w:right w:val="single" w:sz="4" w:space="0" w:color="auto"/>
            </w:tcBorders>
            <w:shd w:val="clear" w:color="000000" w:fill="FFFFFF"/>
            <w:vAlign w:val="bottom"/>
          </w:tcPr>
          <w:p w14:paraId="6F4EF12B" w14:textId="77777777" w:rsidR="005A3FBE" w:rsidRPr="00F5321E" w:rsidRDefault="005A3FBE" w:rsidP="00792E5C">
            <w:pPr>
              <w:spacing w:after="0" w:line="240" w:lineRule="auto"/>
              <w:rPr>
                <w:rFonts w:ascii="Arial" w:hAnsi="Arial" w:cs="Arial"/>
                <w:b/>
                <w:sz w:val="16"/>
                <w:szCs w:val="16"/>
                <w:lang w:val="sv-SE"/>
              </w:rPr>
            </w:pPr>
            <w:r w:rsidRPr="00F5321E">
              <w:rPr>
                <w:rFonts w:ascii="Arial" w:hAnsi="Arial" w:cs="Arial"/>
                <w:b/>
                <w:sz w:val="16"/>
                <w:szCs w:val="16"/>
                <w:lang w:val="sv-SE"/>
              </w:rPr>
              <w:t>Penyelenggaraan Urusan Pemerintahan Umum Sesuai Penugasan kepala Daerah</w:t>
            </w:r>
          </w:p>
        </w:tc>
        <w:tc>
          <w:tcPr>
            <w:tcW w:w="1596" w:type="dxa"/>
            <w:tcBorders>
              <w:top w:val="nil"/>
              <w:left w:val="single" w:sz="4" w:space="0" w:color="auto"/>
              <w:bottom w:val="single" w:sz="4" w:space="0" w:color="auto"/>
              <w:right w:val="single" w:sz="4" w:space="0" w:color="auto"/>
            </w:tcBorders>
            <w:noWrap/>
            <w:vAlign w:val="bottom"/>
          </w:tcPr>
          <w:p w14:paraId="4286E0C7" w14:textId="77777777" w:rsidR="005A3FBE" w:rsidRPr="00484DCB" w:rsidRDefault="005A3FBE" w:rsidP="00792E5C">
            <w:pPr>
              <w:spacing w:after="0" w:line="240" w:lineRule="auto"/>
              <w:jc w:val="right"/>
              <w:rPr>
                <w:rFonts w:ascii="Arial" w:hAnsi="Arial" w:cs="Arial"/>
                <w:b/>
                <w:sz w:val="16"/>
                <w:szCs w:val="16"/>
              </w:rPr>
            </w:pPr>
            <w:r w:rsidRPr="00484DCB">
              <w:rPr>
                <w:rFonts w:ascii="Arial" w:hAnsi="Arial" w:cs="Arial"/>
                <w:b/>
                <w:sz w:val="16"/>
                <w:szCs w:val="16"/>
              </w:rPr>
              <w:t>13.211.000</w:t>
            </w:r>
          </w:p>
        </w:tc>
        <w:tc>
          <w:tcPr>
            <w:tcW w:w="1596" w:type="dxa"/>
            <w:tcBorders>
              <w:top w:val="nil"/>
              <w:left w:val="nil"/>
              <w:bottom w:val="single" w:sz="4" w:space="0" w:color="auto"/>
              <w:right w:val="single" w:sz="4" w:space="0" w:color="auto"/>
            </w:tcBorders>
            <w:noWrap/>
            <w:vAlign w:val="bottom"/>
          </w:tcPr>
          <w:p w14:paraId="4B6A0A55" w14:textId="77777777" w:rsidR="005A3FBE" w:rsidRPr="00484DCB" w:rsidRDefault="005A3FBE" w:rsidP="00792E5C">
            <w:pPr>
              <w:spacing w:after="0" w:line="240" w:lineRule="auto"/>
              <w:jc w:val="right"/>
              <w:rPr>
                <w:rFonts w:ascii="Arial" w:hAnsi="Arial" w:cs="Arial"/>
                <w:b/>
                <w:color w:val="000000"/>
                <w:sz w:val="16"/>
                <w:szCs w:val="16"/>
              </w:rPr>
            </w:pPr>
            <w:r w:rsidRPr="00484DCB">
              <w:rPr>
                <w:rFonts w:ascii="Arial" w:hAnsi="Arial" w:cs="Arial"/>
                <w:b/>
                <w:color w:val="000000"/>
                <w:sz w:val="16"/>
                <w:szCs w:val="16"/>
              </w:rPr>
              <w:t>13.211.000</w:t>
            </w:r>
          </w:p>
        </w:tc>
        <w:tc>
          <w:tcPr>
            <w:tcW w:w="1266" w:type="dxa"/>
            <w:tcBorders>
              <w:top w:val="nil"/>
              <w:left w:val="nil"/>
              <w:bottom w:val="single" w:sz="4" w:space="0" w:color="auto"/>
              <w:right w:val="single" w:sz="4" w:space="0" w:color="auto"/>
            </w:tcBorders>
            <w:noWrap/>
            <w:vAlign w:val="bottom"/>
          </w:tcPr>
          <w:p w14:paraId="3E1B4921" w14:textId="77777777" w:rsidR="005A3FBE" w:rsidRPr="00484DCB" w:rsidRDefault="005A3FBE" w:rsidP="00792E5C">
            <w:pPr>
              <w:spacing w:after="0" w:line="240" w:lineRule="auto"/>
              <w:jc w:val="right"/>
              <w:rPr>
                <w:rFonts w:ascii="Arial" w:hAnsi="Arial" w:cs="Arial"/>
                <w:b/>
                <w:color w:val="000000"/>
                <w:sz w:val="16"/>
                <w:szCs w:val="16"/>
              </w:rPr>
            </w:pPr>
            <w:r w:rsidRPr="00484DCB">
              <w:rPr>
                <w:rFonts w:ascii="Arial" w:hAnsi="Arial" w:cs="Arial"/>
                <w:b/>
                <w:color w:val="000000"/>
                <w:sz w:val="16"/>
                <w:szCs w:val="16"/>
              </w:rPr>
              <w:t>100</w:t>
            </w:r>
          </w:p>
        </w:tc>
      </w:tr>
      <w:tr w:rsidR="005A3FBE" w:rsidRPr="00484DCB" w14:paraId="118719AC" w14:textId="77777777" w:rsidTr="00792E5C">
        <w:trPr>
          <w:trHeight w:val="540"/>
        </w:trPr>
        <w:tc>
          <w:tcPr>
            <w:tcW w:w="647" w:type="dxa"/>
            <w:tcBorders>
              <w:top w:val="nil"/>
              <w:left w:val="single" w:sz="4" w:space="0" w:color="auto"/>
              <w:bottom w:val="single" w:sz="4" w:space="0" w:color="auto"/>
              <w:right w:val="nil"/>
            </w:tcBorders>
          </w:tcPr>
          <w:p w14:paraId="71988365" w14:textId="77777777" w:rsidR="005A3FBE" w:rsidRPr="00484DCB" w:rsidRDefault="005A3FBE" w:rsidP="00792E5C">
            <w:pPr>
              <w:spacing w:after="0" w:line="240" w:lineRule="auto"/>
              <w:rPr>
                <w:rFonts w:ascii="Arial" w:hAnsi="Arial" w:cs="Arial"/>
                <w:sz w:val="16"/>
                <w:szCs w:val="16"/>
              </w:rPr>
            </w:pPr>
          </w:p>
        </w:tc>
        <w:tc>
          <w:tcPr>
            <w:tcW w:w="276" w:type="dxa"/>
            <w:tcBorders>
              <w:top w:val="nil"/>
              <w:left w:val="single" w:sz="4" w:space="0" w:color="auto"/>
              <w:bottom w:val="single" w:sz="4" w:space="0" w:color="auto"/>
              <w:right w:val="nil"/>
            </w:tcBorders>
            <w:noWrap/>
            <w:vAlign w:val="bottom"/>
          </w:tcPr>
          <w:p w14:paraId="02F5B39B" w14:textId="77777777" w:rsidR="005A3FBE" w:rsidRPr="00484DCB" w:rsidRDefault="005A3FBE" w:rsidP="00792E5C">
            <w:pPr>
              <w:spacing w:after="0" w:line="240" w:lineRule="auto"/>
              <w:rPr>
                <w:rFonts w:ascii="Arial" w:hAnsi="Arial" w:cs="Arial"/>
                <w:sz w:val="16"/>
                <w:szCs w:val="16"/>
              </w:rPr>
            </w:pPr>
          </w:p>
        </w:tc>
        <w:tc>
          <w:tcPr>
            <w:tcW w:w="2574" w:type="dxa"/>
            <w:tcBorders>
              <w:top w:val="nil"/>
              <w:left w:val="nil"/>
              <w:bottom w:val="single" w:sz="4" w:space="0" w:color="auto"/>
              <w:right w:val="single" w:sz="4" w:space="0" w:color="auto"/>
            </w:tcBorders>
            <w:shd w:val="clear" w:color="000000" w:fill="FFFFFF"/>
            <w:vAlign w:val="bottom"/>
          </w:tcPr>
          <w:p w14:paraId="26F7E2CE" w14:textId="77777777" w:rsidR="005A3FBE" w:rsidRPr="00484DCB" w:rsidRDefault="005A3FBE" w:rsidP="00792E5C">
            <w:pPr>
              <w:spacing w:after="0" w:line="240" w:lineRule="auto"/>
              <w:rPr>
                <w:rFonts w:ascii="Arial" w:hAnsi="Arial" w:cs="Arial"/>
                <w:color w:val="000000"/>
                <w:sz w:val="16"/>
                <w:szCs w:val="16"/>
              </w:rPr>
            </w:pPr>
            <w:r w:rsidRPr="00484DCB">
              <w:rPr>
                <w:rFonts w:ascii="Arial" w:hAnsi="Arial" w:cs="Arial"/>
                <w:color w:val="000000"/>
                <w:sz w:val="16"/>
                <w:szCs w:val="16"/>
              </w:rPr>
              <w:t>Pembinaan Persatuan dan Kesatuan Bangsa</w:t>
            </w:r>
          </w:p>
        </w:tc>
        <w:tc>
          <w:tcPr>
            <w:tcW w:w="1596" w:type="dxa"/>
            <w:tcBorders>
              <w:top w:val="nil"/>
              <w:left w:val="single" w:sz="4" w:space="0" w:color="auto"/>
              <w:bottom w:val="single" w:sz="4" w:space="0" w:color="auto"/>
              <w:right w:val="single" w:sz="4" w:space="0" w:color="auto"/>
            </w:tcBorders>
            <w:noWrap/>
            <w:vAlign w:val="bottom"/>
          </w:tcPr>
          <w:p w14:paraId="0EC4B3BC" w14:textId="77777777" w:rsidR="005A3FBE" w:rsidRPr="00484DCB" w:rsidRDefault="005A3FBE" w:rsidP="00792E5C">
            <w:pPr>
              <w:spacing w:after="0" w:line="240" w:lineRule="auto"/>
              <w:jc w:val="right"/>
              <w:rPr>
                <w:rFonts w:ascii="Arial" w:hAnsi="Arial" w:cs="Arial"/>
                <w:sz w:val="16"/>
                <w:szCs w:val="16"/>
              </w:rPr>
            </w:pPr>
            <w:r w:rsidRPr="00484DCB">
              <w:rPr>
                <w:rFonts w:ascii="Arial" w:hAnsi="Arial" w:cs="Arial"/>
                <w:sz w:val="16"/>
                <w:szCs w:val="16"/>
              </w:rPr>
              <w:t>13.211.000</w:t>
            </w:r>
          </w:p>
        </w:tc>
        <w:tc>
          <w:tcPr>
            <w:tcW w:w="1596" w:type="dxa"/>
            <w:tcBorders>
              <w:top w:val="nil"/>
              <w:left w:val="nil"/>
              <w:bottom w:val="single" w:sz="4" w:space="0" w:color="auto"/>
              <w:right w:val="single" w:sz="4" w:space="0" w:color="auto"/>
            </w:tcBorders>
            <w:noWrap/>
            <w:vAlign w:val="bottom"/>
          </w:tcPr>
          <w:p w14:paraId="2B2FF4F0" w14:textId="77777777" w:rsidR="005A3FBE" w:rsidRPr="00484DCB" w:rsidRDefault="005A3FBE" w:rsidP="00792E5C">
            <w:pPr>
              <w:spacing w:after="0" w:line="240" w:lineRule="auto"/>
              <w:jc w:val="right"/>
              <w:rPr>
                <w:rFonts w:ascii="Arial" w:hAnsi="Arial" w:cs="Arial"/>
                <w:sz w:val="16"/>
                <w:szCs w:val="16"/>
              </w:rPr>
            </w:pPr>
            <w:r w:rsidRPr="00484DCB">
              <w:rPr>
                <w:rFonts w:ascii="Arial" w:hAnsi="Arial" w:cs="Arial"/>
                <w:sz w:val="16"/>
                <w:szCs w:val="16"/>
              </w:rPr>
              <w:t>13.211.000</w:t>
            </w:r>
          </w:p>
        </w:tc>
        <w:tc>
          <w:tcPr>
            <w:tcW w:w="1266" w:type="dxa"/>
            <w:tcBorders>
              <w:top w:val="nil"/>
              <w:left w:val="nil"/>
              <w:bottom w:val="single" w:sz="4" w:space="0" w:color="auto"/>
              <w:right w:val="single" w:sz="4" w:space="0" w:color="auto"/>
            </w:tcBorders>
            <w:noWrap/>
            <w:vAlign w:val="bottom"/>
          </w:tcPr>
          <w:p w14:paraId="69D45328" w14:textId="77777777" w:rsidR="005A3FBE" w:rsidRPr="00484DCB" w:rsidRDefault="005A3FBE" w:rsidP="00792E5C">
            <w:pPr>
              <w:spacing w:after="0" w:line="240" w:lineRule="auto"/>
              <w:jc w:val="right"/>
              <w:rPr>
                <w:rFonts w:ascii="Arial" w:hAnsi="Arial" w:cs="Arial"/>
                <w:color w:val="000000"/>
                <w:sz w:val="16"/>
                <w:szCs w:val="16"/>
              </w:rPr>
            </w:pPr>
            <w:r w:rsidRPr="00484DCB">
              <w:rPr>
                <w:rFonts w:ascii="Arial" w:hAnsi="Arial" w:cs="Arial"/>
                <w:color w:val="000000"/>
                <w:sz w:val="16"/>
                <w:szCs w:val="16"/>
              </w:rPr>
              <w:t>100</w:t>
            </w:r>
          </w:p>
        </w:tc>
      </w:tr>
      <w:tr w:rsidR="005A3FBE" w:rsidRPr="00484DCB" w14:paraId="334D9EBD" w14:textId="77777777" w:rsidTr="00792E5C">
        <w:trPr>
          <w:trHeight w:val="285"/>
        </w:trPr>
        <w:tc>
          <w:tcPr>
            <w:tcW w:w="647" w:type="dxa"/>
            <w:tcBorders>
              <w:top w:val="nil"/>
              <w:left w:val="single" w:sz="4" w:space="0" w:color="auto"/>
              <w:bottom w:val="single" w:sz="4" w:space="0" w:color="auto"/>
              <w:right w:val="single" w:sz="4" w:space="0" w:color="auto"/>
            </w:tcBorders>
          </w:tcPr>
          <w:p w14:paraId="06F0A3CB" w14:textId="77777777" w:rsidR="005A3FBE" w:rsidRPr="00484DCB" w:rsidRDefault="005A3FBE" w:rsidP="00792E5C">
            <w:pPr>
              <w:spacing w:after="0" w:line="240" w:lineRule="auto"/>
              <w:ind w:left="61"/>
              <w:rPr>
                <w:rFonts w:ascii="Arial" w:hAnsi="Arial" w:cs="Arial"/>
                <w:b/>
                <w:bCs/>
                <w:color w:val="000000"/>
                <w:sz w:val="16"/>
                <w:szCs w:val="16"/>
              </w:rPr>
            </w:pPr>
            <w:r w:rsidRPr="00484DCB">
              <w:rPr>
                <w:rFonts w:ascii="Arial" w:hAnsi="Arial" w:cs="Arial"/>
                <w:b/>
                <w:bCs/>
                <w:color w:val="000000"/>
                <w:sz w:val="16"/>
                <w:szCs w:val="16"/>
              </w:rPr>
              <w:t>6</w:t>
            </w:r>
          </w:p>
        </w:tc>
        <w:tc>
          <w:tcPr>
            <w:tcW w:w="2850" w:type="dxa"/>
            <w:gridSpan w:val="2"/>
            <w:tcBorders>
              <w:top w:val="nil"/>
              <w:left w:val="single" w:sz="4" w:space="0" w:color="auto"/>
              <w:bottom w:val="single" w:sz="4" w:space="0" w:color="auto"/>
              <w:right w:val="single" w:sz="4" w:space="0" w:color="auto"/>
            </w:tcBorders>
            <w:noWrap/>
            <w:vAlign w:val="bottom"/>
          </w:tcPr>
          <w:p w14:paraId="58C86116" w14:textId="77777777" w:rsidR="005A3FBE" w:rsidRPr="00484DCB" w:rsidRDefault="005A3FBE" w:rsidP="00792E5C">
            <w:pPr>
              <w:spacing w:after="0" w:line="240" w:lineRule="auto"/>
              <w:ind w:left="61"/>
              <w:rPr>
                <w:rFonts w:ascii="Arial" w:hAnsi="Arial" w:cs="Arial"/>
                <w:b/>
                <w:bCs/>
                <w:sz w:val="16"/>
                <w:szCs w:val="16"/>
                <w:lang w:val="id-ID"/>
              </w:rPr>
            </w:pPr>
            <w:r w:rsidRPr="00F5321E">
              <w:rPr>
                <w:rFonts w:ascii="Arial" w:hAnsi="Arial" w:cs="Arial"/>
                <w:b/>
                <w:bCs/>
                <w:color w:val="000000"/>
                <w:sz w:val="16"/>
                <w:szCs w:val="16"/>
                <w:lang w:val="sv-SE"/>
              </w:rPr>
              <w:t>PROGRAM PE</w:t>
            </w:r>
            <w:r w:rsidRPr="00484DCB">
              <w:rPr>
                <w:rFonts w:ascii="Arial" w:hAnsi="Arial" w:cs="Arial"/>
                <w:b/>
                <w:bCs/>
                <w:color w:val="000000"/>
                <w:sz w:val="16"/>
                <w:szCs w:val="16"/>
                <w:lang w:val="id-ID"/>
              </w:rPr>
              <w:t>MBINAAN DAN PENGAWASAN PEMERINTAHAN DESA</w:t>
            </w:r>
          </w:p>
        </w:tc>
        <w:tc>
          <w:tcPr>
            <w:tcW w:w="1596" w:type="dxa"/>
            <w:tcBorders>
              <w:top w:val="single" w:sz="4" w:space="0" w:color="auto"/>
              <w:left w:val="single" w:sz="4" w:space="0" w:color="auto"/>
              <w:bottom w:val="single" w:sz="4" w:space="0" w:color="auto"/>
              <w:right w:val="single" w:sz="4" w:space="0" w:color="auto"/>
            </w:tcBorders>
            <w:noWrap/>
          </w:tcPr>
          <w:p w14:paraId="1A4167A1" w14:textId="77777777" w:rsidR="005A3FBE" w:rsidRPr="00484DCB" w:rsidRDefault="005A3FBE" w:rsidP="00792E5C">
            <w:pPr>
              <w:spacing w:after="0" w:line="240" w:lineRule="auto"/>
              <w:jc w:val="right"/>
              <w:rPr>
                <w:rFonts w:ascii="Arial" w:hAnsi="Arial" w:cs="Arial"/>
                <w:b/>
                <w:bCs/>
                <w:sz w:val="16"/>
                <w:szCs w:val="16"/>
              </w:rPr>
            </w:pPr>
            <w:r w:rsidRPr="00484DCB">
              <w:rPr>
                <w:rFonts w:ascii="Arial" w:hAnsi="Arial" w:cs="Arial"/>
                <w:b/>
                <w:bCs/>
                <w:sz w:val="16"/>
                <w:szCs w:val="16"/>
              </w:rPr>
              <w:t>7.107.000</w:t>
            </w:r>
          </w:p>
        </w:tc>
        <w:tc>
          <w:tcPr>
            <w:tcW w:w="1596" w:type="dxa"/>
            <w:tcBorders>
              <w:top w:val="single" w:sz="4" w:space="0" w:color="auto"/>
              <w:left w:val="nil"/>
              <w:bottom w:val="single" w:sz="4" w:space="0" w:color="auto"/>
              <w:right w:val="single" w:sz="4" w:space="0" w:color="auto"/>
            </w:tcBorders>
            <w:noWrap/>
          </w:tcPr>
          <w:p w14:paraId="5A314EC6" w14:textId="77777777" w:rsidR="005A3FBE" w:rsidRPr="00484DCB" w:rsidRDefault="005A3FBE" w:rsidP="00792E5C">
            <w:pPr>
              <w:spacing w:after="0" w:line="240" w:lineRule="auto"/>
              <w:jc w:val="right"/>
              <w:rPr>
                <w:rFonts w:ascii="Arial" w:hAnsi="Arial" w:cs="Arial"/>
                <w:b/>
                <w:bCs/>
                <w:sz w:val="16"/>
                <w:szCs w:val="16"/>
              </w:rPr>
            </w:pPr>
            <w:r w:rsidRPr="00484DCB">
              <w:rPr>
                <w:rFonts w:ascii="Arial" w:hAnsi="Arial" w:cs="Arial"/>
                <w:b/>
                <w:bCs/>
                <w:sz w:val="16"/>
                <w:szCs w:val="16"/>
              </w:rPr>
              <w:t>7.107.000</w:t>
            </w:r>
          </w:p>
        </w:tc>
        <w:tc>
          <w:tcPr>
            <w:tcW w:w="1266" w:type="dxa"/>
            <w:tcBorders>
              <w:top w:val="single" w:sz="4" w:space="0" w:color="auto"/>
              <w:left w:val="nil"/>
              <w:bottom w:val="single" w:sz="4" w:space="0" w:color="auto"/>
              <w:right w:val="single" w:sz="4" w:space="0" w:color="auto"/>
            </w:tcBorders>
            <w:noWrap/>
            <w:vAlign w:val="bottom"/>
          </w:tcPr>
          <w:p w14:paraId="30A7E01E" w14:textId="77777777" w:rsidR="005A3FBE" w:rsidRPr="00484DCB" w:rsidRDefault="005A3FBE" w:rsidP="00792E5C">
            <w:pPr>
              <w:spacing w:after="0" w:line="240" w:lineRule="auto"/>
              <w:jc w:val="right"/>
              <w:rPr>
                <w:rFonts w:ascii="Arial" w:hAnsi="Arial" w:cs="Arial"/>
                <w:b/>
                <w:bCs/>
                <w:sz w:val="16"/>
                <w:szCs w:val="16"/>
              </w:rPr>
            </w:pPr>
            <w:r w:rsidRPr="00484DCB">
              <w:rPr>
                <w:rFonts w:ascii="Arial" w:hAnsi="Arial" w:cs="Arial"/>
                <w:b/>
                <w:bCs/>
                <w:sz w:val="16"/>
                <w:szCs w:val="16"/>
              </w:rPr>
              <w:t>100</w:t>
            </w:r>
          </w:p>
        </w:tc>
      </w:tr>
      <w:tr w:rsidR="005A3FBE" w:rsidRPr="00484DCB" w14:paraId="70962376" w14:textId="77777777" w:rsidTr="00792E5C">
        <w:trPr>
          <w:trHeight w:val="285"/>
        </w:trPr>
        <w:tc>
          <w:tcPr>
            <w:tcW w:w="647" w:type="dxa"/>
            <w:tcBorders>
              <w:top w:val="nil"/>
              <w:left w:val="single" w:sz="4" w:space="0" w:color="auto"/>
              <w:bottom w:val="single" w:sz="4" w:space="0" w:color="auto"/>
              <w:right w:val="nil"/>
            </w:tcBorders>
          </w:tcPr>
          <w:p w14:paraId="43CF8935" w14:textId="77777777" w:rsidR="005A3FBE" w:rsidRPr="00484DCB" w:rsidRDefault="005A3FBE" w:rsidP="00792E5C">
            <w:pPr>
              <w:spacing w:after="0" w:line="240" w:lineRule="auto"/>
              <w:rPr>
                <w:rFonts w:ascii="Arial" w:hAnsi="Arial" w:cs="Arial"/>
                <w:sz w:val="16"/>
                <w:szCs w:val="16"/>
              </w:rPr>
            </w:pPr>
          </w:p>
        </w:tc>
        <w:tc>
          <w:tcPr>
            <w:tcW w:w="276" w:type="dxa"/>
            <w:tcBorders>
              <w:top w:val="nil"/>
              <w:left w:val="single" w:sz="4" w:space="0" w:color="auto"/>
              <w:bottom w:val="single" w:sz="4" w:space="0" w:color="auto"/>
              <w:right w:val="nil"/>
            </w:tcBorders>
            <w:noWrap/>
            <w:vAlign w:val="bottom"/>
          </w:tcPr>
          <w:p w14:paraId="0BCF9A36" w14:textId="77777777" w:rsidR="005A3FBE" w:rsidRPr="00484DCB" w:rsidRDefault="005A3FBE" w:rsidP="00792E5C">
            <w:pPr>
              <w:spacing w:after="0" w:line="240" w:lineRule="auto"/>
              <w:rPr>
                <w:rFonts w:ascii="Arial" w:hAnsi="Arial" w:cs="Arial"/>
                <w:sz w:val="16"/>
                <w:szCs w:val="16"/>
              </w:rPr>
            </w:pPr>
          </w:p>
        </w:tc>
        <w:tc>
          <w:tcPr>
            <w:tcW w:w="2574" w:type="dxa"/>
            <w:tcBorders>
              <w:top w:val="nil"/>
              <w:left w:val="nil"/>
              <w:bottom w:val="single" w:sz="4" w:space="0" w:color="auto"/>
              <w:right w:val="single" w:sz="4" w:space="0" w:color="auto"/>
            </w:tcBorders>
            <w:noWrap/>
            <w:vAlign w:val="bottom"/>
          </w:tcPr>
          <w:p w14:paraId="365BC8EF" w14:textId="77777777" w:rsidR="005A3FBE" w:rsidRPr="00484DCB" w:rsidRDefault="005A3FBE" w:rsidP="00792E5C">
            <w:pPr>
              <w:spacing w:after="0" w:line="240" w:lineRule="auto"/>
              <w:rPr>
                <w:rFonts w:ascii="Arial" w:hAnsi="Arial" w:cs="Arial"/>
                <w:b/>
                <w:bCs/>
                <w:sz w:val="16"/>
                <w:szCs w:val="16"/>
                <w:lang w:val="id-ID"/>
              </w:rPr>
            </w:pPr>
            <w:r w:rsidRPr="00484DCB">
              <w:rPr>
                <w:rFonts w:ascii="Arial" w:hAnsi="Arial" w:cs="Arial"/>
                <w:b/>
                <w:bCs/>
                <w:sz w:val="16"/>
                <w:szCs w:val="16"/>
                <w:lang w:val="id-ID"/>
              </w:rPr>
              <w:t>Fasilitasi, Rekomendasi dan Koordinasi Pembinaan dan Pengawasan Pemerintahan Desa</w:t>
            </w:r>
          </w:p>
        </w:tc>
        <w:tc>
          <w:tcPr>
            <w:tcW w:w="1596" w:type="dxa"/>
            <w:tcBorders>
              <w:top w:val="single" w:sz="4" w:space="0" w:color="auto"/>
              <w:left w:val="single" w:sz="4" w:space="0" w:color="auto"/>
              <w:bottom w:val="single" w:sz="4" w:space="0" w:color="auto"/>
              <w:right w:val="single" w:sz="4" w:space="0" w:color="auto"/>
            </w:tcBorders>
            <w:noWrap/>
          </w:tcPr>
          <w:p w14:paraId="7A383EF4" w14:textId="77777777" w:rsidR="005A3FBE" w:rsidRPr="00484DCB" w:rsidRDefault="005A3FBE" w:rsidP="00792E5C">
            <w:pPr>
              <w:spacing w:after="0" w:line="240" w:lineRule="auto"/>
              <w:jc w:val="right"/>
              <w:rPr>
                <w:rFonts w:ascii="Arial" w:hAnsi="Arial" w:cs="Arial"/>
                <w:b/>
                <w:bCs/>
                <w:sz w:val="16"/>
                <w:szCs w:val="16"/>
              </w:rPr>
            </w:pPr>
            <w:r w:rsidRPr="00484DCB">
              <w:rPr>
                <w:rFonts w:ascii="Arial" w:hAnsi="Arial" w:cs="Arial"/>
                <w:b/>
                <w:bCs/>
                <w:sz w:val="16"/>
                <w:szCs w:val="16"/>
              </w:rPr>
              <w:t>7.107.000</w:t>
            </w:r>
          </w:p>
        </w:tc>
        <w:tc>
          <w:tcPr>
            <w:tcW w:w="1596" w:type="dxa"/>
            <w:tcBorders>
              <w:top w:val="single" w:sz="4" w:space="0" w:color="auto"/>
              <w:left w:val="nil"/>
              <w:bottom w:val="single" w:sz="4" w:space="0" w:color="auto"/>
              <w:right w:val="single" w:sz="4" w:space="0" w:color="auto"/>
            </w:tcBorders>
            <w:noWrap/>
            <w:vAlign w:val="bottom"/>
          </w:tcPr>
          <w:p w14:paraId="5AD41771" w14:textId="77777777" w:rsidR="005A3FBE" w:rsidRPr="00484DCB" w:rsidRDefault="005A3FBE" w:rsidP="00792E5C">
            <w:pPr>
              <w:spacing w:after="0" w:line="240" w:lineRule="auto"/>
              <w:jc w:val="right"/>
              <w:rPr>
                <w:rFonts w:ascii="Arial" w:hAnsi="Arial" w:cs="Arial"/>
                <w:b/>
                <w:bCs/>
                <w:sz w:val="16"/>
                <w:szCs w:val="16"/>
              </w:rPr>
            </w:pPr>
            <w:r w:rsidRPr="00484DCB">
              <w:rPr>
                <w:rFonts w:ascii="Arial" w:hAnsi="Arial" w:cs="Arial"/>
                <w:b/>
                <w:bCs/>
                <w:sz w:val="16"/>
                <w:szCs w:val="16"/>
              </w:rPr>
              <w:t>7.107.000</w:t>
            </w:r>
          </w:p>
        </w:tc>
        <w:tc>
          <w:tcPr>
            <w:tcW w:w="1266" w:type="dxa"/>
            <w:tcBorders>
              <w:top w:val="single" w:sz="4" w:space="0" w:color="auto"/>
              <w:left w:val="nil"/>
              <w:bottom w:val="single" w:sz="4" w:space="0" w:color="auto"/>
              <w:right w:val="single" w:sz="4" w:space="0" w:color="auto"/>
            </w:tcBorders>
            <w:noWrap/>
            <w:vAlign w:val="bottom"/>
          </w:tcPr>
          <w:p w14:paraId="15942D2F" w14:textId="77777777" w:rsidR="005A3FBE" w:rsidRPr="00484DCB" w:rsidRDefault="005A3FBE" w:rsidP="00792E5C">
            <w:pPr>
              <w:spacing w:after="0" w:line="240" w:lineRule="auto"/>
              <w:jc w:val="right"/>
              <w:rPr>
                <w:rFonts w:ascii="Arial" w:hAnsi="Arial" w:cs="Arial"/>
                <w:b/>
                <w:bCs/>
                <w:sz w:val="16"/>
                <w:szCs w:val="16"/>
              </w:rPr>
            </w:pPr>
            <w:r w:rsidRPr="00484DCB">
              <w:rPr>
                <w:rFonts w:ascii="Arial" w:hAnsi="Arial" w:cs="Arial"/>
                <w:b/>
                <w:bCs/>
                <w:sz w:val="16"/>
                <w:szCs w:val="16"/>
              </w:rPr>
              <w:t>100</w:t>
            </w:r>
          </w:p>
        </w:tc>
      </w:tr>
      <w:tr w:rsidR="005A3FBE" w:rsidRPr="00484DCB" w14:paraId="2A2748A7" w14:textId="77777777" w:rsidTr="00792E5C">
        <w:trPr>
          <w:trHeight w:val="285"/>
        </w:trPr>
        <w:tc>
          <w:tcPr>
            <w:tcW w:w="647" w:type="dxa"/>
            <w:tcBorders>
              <w:top w:val="nil"/>
              <w:left w:val="single" w:sz="4" w:space="0" w:color="auto"/>
              <w:bottom w:val="single" w:sz="4" w:space="0" w:color="auto"/>
              <w:right w:val="nil"/>
            </w:tcBorders>
          </w:tcPr>
          <w:p w14:paraId="4ADB5955" w14:textId="77777777" w:rsidR="005A3FBE" w:rsidRPr="00484DCB" w:rsidRDefault="005A3FBE" w:rsidP="00792E5C">
            <w:pPr>
              <w:spacing w:after="0" w:line="240" w:lineRule="auto"/>
              <w:rPr>
                <w:rFonts w:ascii="Arial" w:hAnsi="Arial" w:cs="Arial"/>
                <w:sz w:val="16"/>
                <w:szCs w:val="16"/>
              </w:rPr>
            </w:pPr>
          </w:p>
        </w:tc>
        <w:tc>
          <w:tcPr>
            <w:tcW w:w="276" w:type="dxa"/>
            <w:tcBorders>
              <w:top w:val="nil"/>
              <w:left w:val="single" w:sz="4" w:space="0" w:color="auto"/>
              <w:bottom w:val="single" w:sz="4" w:space="0" w:color="auto"/>
              <w:right w:val="nil"/>
            </w:tcBorders>
            <w:noWrap/>
            <w:vAlign w:val="bottom"/>
          </w:tcPr>
          <w:p w14:paraId="5BFEE845" w14:textId="77777777" w:rsidR="005A3FBE" w:rsidRPr="00484DCB" w:rsidRDefault="005A3FBE" w:rsidP="00792E5C">
            <w:pPr>
              <w:spacing w:after="0" w:line="240" w:lineRule="auto"/>
              <w:rPr>
                <w:rFonts w:ascii="Arial" w:hAnsi="Arial" w:cs="Arial"/>
                <w:sz w:val="16"/>
                <w:szCs w:val="16"/>
              </w:rPr>
            </w:pPr>
          </w:p>
        </w:tc>
        <w:tc>
          <w:tcPr>
            <w:tcW w:w="2574" w:type="dxa"/>
            <w:tcBorders>
              <w:top w:val="nil"/>
              <w:left w:val="nil"/>
              <w:bottom w:val="single" w:sz="4" w:space="0" w:color="auto"/>
              <w:right w:val="single" w:sz="4" w:space="0" w:color="auto"/>
            </w:tcBorders>
            <w:noWrap/>
            <w:vAlign w:val="bottom"/>
          </w:tcPr>
          <w:p w14:paraId="5D218977" w14:textId="77777777" w:rsidR="005A3FBE" w:rsidRPr="00F5321E" w:rsidRDefault="005A3FBE" w:rsidP="00792E5C">
            <w:pPr>
              <w:spacing w:after="0" w:line="240" w:lineRule="auto"/>
              <w:rPr>
                <w:rFonts w:ascii="Arial" w:hAnsi="Arial" w:cs="Arial"/>
                <w:bCs/>
                <w:sz w:val="16"/>
                <w:szCs w:val="16"/>
                <w:lang w:val="sv-SE"/>
              </w:rPr>
            </w:pPr>
            <w:r w:rsidRPr="00F5321E">
              <w:rPr>
                <w:rFonts w:ascii="Arial" w:hAnsi="Arial" w:cs="Arial"/>
                <w:bCs/>
                <w:sz w:val="16"/>
                <w:szCs w:val="16"/>
                <w:lang w:val="sv-SE"/>
              </w:rPr>
              <w:t>Fasilitasi Administrasi Tata Pemerintahan Desa</w:t>
            </w:r>
          </w:p>
        </w:tc>
        <w:tc>
          <w:tcPr>
            <w:tcW w:w="1596" w:type="dxa"/>
            <w:tcBorders>
              <w:top w:val="single" w:sz="4" w:space="0" w:color="auto"/>
              <w:left w:val="single" w:sz="4" w:space="0" w:color="auto"/>
              <w:bottom w:val="single" w:sz="4" w:space="0" w:color="auto"/>
              <w:right w:val="single" w:sz="4" w:space="0" w:color="auto"/>
            </w:tcBorders>
            <w:noWrap/>
          </w:tcPr>
          <w:p w14:paraId="6AA3715F" w14:textId="77777777" w:rsidR="005A3FBE" w:rsidRPr="00484DCB" w:rsidRDefault="005A3FBE" w:rsidP="00792E5C">
            <w:pPr>
              <w:spacing w:after="0" w:line="240" w:lineRule="auto"/>
              <w:jc w:val="right"/>
              <w:rPr>
                <w:rFonts w:ascii="Arial" w:hAnsi="Arial" w:cs="Arial"/>
                <w:bCs/>
                <w:sz w:val="16"/>
                <w:szCs w:val="16"/>
              </w:rPr>
            </w:pPr>
            <w:r w:rsidRPr="00484DCB">
              <w:rPr>
                <w:rFonts w:ascii="Arial" w:hAnsi="Arial" w:cs="Arial"/>
                <w:bCs/>
                <w:sz w:val="16"/>
                <w:szCs w:val="16"/>
              </w:rPr>
              <w:t>7.107.000</w:t>
            </w:r>
          </w:p>
        </w:tc>
        <w:tc>
          <w:tcPr>
            <w:tcW w:w="1596" w:type="dxa"/>
            <w:tcBorders>
              <w:top w:val="single" w:sz="4" w:space="0" w:color="auto"/>
              <w:left w:val="nil"/>
              <w:bottom w:val="single" w:sz="4" w:space="0" w:color="auto"/>
              <w:right w:val="single" w:sz="4" w:space="0" w:color="auto"/>
            </w:tcBorders>
            <w:noWrap/>
            <w:vAlign w:val="bottom"/>
          </w:tcPr>
          <w:p w14:paraId="1B412CDF" w14:textId="77777777" w:rsidR="005A3FBE" w:rsidRPr="00484DCB" w:rsidRDefault="005A3FBE" w:rsidP="00792E5C">
            <w:pPr>
              <w:spacing w:after="0" w:line="240" w:lineRule="auto"/>
              <w:jc w:val="right"/>
              <w:rPr>
                <w:rFonts w:ascii="Arial" w:hAnsi="Arial" w:cs="Arial"/>
                <w:bCs/>
                <w:sz w:val="16"/>
                <w:szCs w:val="16"/>
              </w:rPr>
            </w:pPr>
            <w:r w:rsidRPr="00484DCB">
              <w:rPr>
                <w:rFonts w:ascii="Arial" w:hAnsi="Arial" w:cs="Arial"/>
                <w:bCs/>
                <w:sz w:val="16"/>
                <w:szCs w:val="16"/>
              </w:rPr>
              <w:t>7.107.000</w:t>
            </w:r>
          </w:p>
        </w:tc>
        <w:tc>
          <w:tcPr>
            <w:tcW w:w="1266" w:type="dxa"/>
            <w:tcBorders>
              <w:top w:val="single" w:sz="4" w:space="0" w:color="auto"/>
              <w:left w:val="nil"/>
              <w:bottom w:val="single" w:sz="4" w:space="0" w:color="auto"/>
              <w:right w:val="single" w:sz="4" w:space="0" w:color="auto"/>
            </w:tcBorders>
            <w:noWrap/>
            <w:vAlign w:val="bottom"/>
          </w:tcPr>
          <w:p w14:paraId="2E6314F2" w14:textId="77777777" w:rsidR="005A3FBE" w:rsidRPr="00484DCB" w:rsidRDefault="005A3FBE" w:rsidP="00792E5C">
            <w:pPr>
              <w:spacing w:after="0" w:line="240" w:lineRule="auto"/>
              <w:jc w:val="right"/>
              <w:rPr>
                <w:rFonts w:ascii="Arial" w:hAnsi="Arial" w:cs="Arial"/>
                <w:b/>
                <w:bCs/>
                <w:sz w:val="16"/>
                <w:szCs w:val="16"/>
              </w:rPr>
            </w:pPr>
            <w:r w:rsidRPr="00484DCB">
              <w:rPr>
                <w:rFonts w:ascii="Arial" w:hAnsi="Arial" w:cs="Arial"/>
                <w:b/>
                <w:bCs/>
                <w:sz w:val="16"/>
                <w:szCs w:val="16"/>
              </w:rPr>
              <w:t>100</w:t>
            </w:r>
          </w:p>
        </w:tc>
      </w:tr>
      <w:tr w:rsidR="005A3FBE" w:rsidRPr="00484DCB" w14:paraId="06527801" w14:textId="77777777" w:rsidTr="00792E5C">
        <w:trPr>
          <w:trHeight w:val="285"/>
        </w:trPr>
        <w:tc>
          <w:tcPr>
            <w:tcW w:w="647" w:type="dxa"/>
            <w:tcBorders>
              <w:top w:val="nil"/>
              <w:left w:val="single" w:sz="4" w:space="0" w:color="auto"/>
              <w:bottom w:val="single" w:sz="4" w:space="0" w:color="auto"/>
              <w:right w:val="nil"/>
            </w:tcBorders>
          </w:tcPr>
          <w:p w14:paraId="401B061C" w14:textId="77777777" w:rsidR="005A3FBE" w:rsidRPr="00484DCB" w:rsidRDefault="005A3FBE" w:rsidP="00792E5C">
            <w:pPr>
              <w:spacing w:after="0" w:line="240" w:lineRule="auto"/>
              <w:rPr>
                <w:rFonts w:ascii="Arial" w:hAnsi="Arial" w:cs="Arial"/>
                <w:sz w:val="16"/>
                <w:szCs w:val="16"/>
              </w:rPr>
            </w:pPr>
          </w:p>
        </w:tc>
        <w:tc>
          <w:tcPr>
            <w:tcW w:w="276" w:type="dxa"/>
            <w:tcBorders>
              <w:top w:val="nil"/>
              <w:left w:val="single" w:sz="4" w:space="0" w:color="auto"/>
              <w:bottom w:val="single" w:sz="4" w:space="0" w:color="auto"/>
              <w:right w:val="nil"/>
            </w:tcBorders>
            <w:noWrap/>
            <w:vAlign w:val="bottom"/>
          </w:tcPr>
          <w:p w14:paraId="67C63909" w14:textId="77777777" w:rsidR="005A3FBE" w:rsidRPr="00484DCB" w:rsidRDefault="005A3FBE" w:rsidP="00792E5C">
            <w:pPr>
              <w:spacing w:after="0" w:line="240" w:lineRule="auto"/>
              <w:rPr>
                <w:rFonts w:ascii="Arial" w:hAnsi="Arial" w:cs="Arial"/>
                <w:sz w:val="16"/>
                <w:szCs w:val="16"/>
              </w:rPr>
            </w:pPr>
            <w:r w:rsidRPr="00484DCB">
              <w:rPr>
                <w:rFonts w:ascii="Arial" w:hAnsi="Arial" w:cs="Arial"/>
                <w:sz w:val="16"/>
                <w:szCs w:val="16"/>
              </w:rPr>
              <w:t> </w:t>
            </w:r>
          </w:p>
        </w:tc>
        <w:tc>
          <w:tcPr>
            <w:tcW w:w="2574" w:type="dxa"/>
            <w:tcBorders>
              <w:top w:val="nil"/>
              <w:left w:val="nil"/>
              <w:bottom w:val="single" w:sz="4" w:space="0" w:color="auto"/>
              <w:right w:val="single" w:sz="4" w:space="0" w:color="auto"/>
            </w:tcBorders>
            <w:noWrap/>
            <w:vAlign w:val="bottom"/>
          </w:tcPr>
          <w:p w14:paraId="3A86F872" w14:textId="77777777" w:rsidR="005A3FBE" w:rsidRPr="00484DCB" w:rsidRDefault="005A3FBE" w:rsidP="00792E5C">
            <w:pPr>
              <w:spacing w:after="0" w:line="240" w:lineRule="auto"/>
              <w:rPr>
                <w:rFonts w:ascii="Arial" w:hAnsi="Arial" w:cs="Arial"/>
                <w:b/>
                <w:bCs/>
                <w:sz w:val="16"/>
                <w:szCs w:val="16"/>
              </w:rPr>
            </w:pPr>
            <w:r w:rsidRPr="00484DCB">
              <w:rPr>
                <w:rFonts w:ascii="Arial" w:hAnsi="Arial" w:cs="Arial"/>
                <w:b/>
                <w:bCs/>
                <w:sz w:val="16"/>
                <w:szCs w:val="16"/>
              </w:rPr>
              <w:t>JUMLAH</w:t>
            </w:r>
          </w:p>
        </w:tc>
        <w:tc>
          <w:tcPr>
            <w:tcW w:w="1596" w:type="dxa"/>
            <w:tcBorders>
              <w:top w:val="single" w:sz="4" w:space="0" w:color="auto"/>
              <w:left w:val="single" w:sz="4" w:space="0" w:color="auto"/>
              <w:bottom w:val="single" w:sz="4" w:space="0" w:color="auto"/>
              <w:right w:val="single" w:sz="4" w:space="0" w:color="auto"/>
            </w:tcBorders>
            <w:noWrap/>
            <w:vAlign w:val="bottom"/>
          </w:tcPr>
          <w:p w14:paraId="66F5EFA6" w14:textId="77777777" w:rsidR="005A3FBE" w:rsidRPr="00484DCB" w:rsidRDefault="005A3FBE" w:rsidP="00792E5C">
            <w:pPr>
              <w:spacing w:after="0" w:line="240" w:lineRule="auto"/>
              <w:jc w:val="right"/>
              <w:rPr>
                <w:rFonts w:ascii="Arial" w:hAnsi="Arial" w:cs="Arial"/>
                <w:b/>
                <w:bCs/>
                <w:sz w:val="16"/>
                <w:szCs w:val="16"/>
              </w:rPr>
            </w:pPr>
            <w:r w:rsidRPr="00484DCB">
              <w:rPr>
                <w:rFonts w:ascii="Arial" w:hAnsi="Arial" w:cs="Arial"/>
                <w:b/>
                <w:bCs/>
                <w:sz w:val="16"/>
                <w:szCs w:val="16"/>
              </w:rPr>
              <w:t>1.485.275.000</w:t>
            </w:r>
          </w:p>
        </w:tc>
        <w:tc>
          <w:tcPr>
            <w:tcW w:w="1596" w:type="dxa"/>
            <w:tcBorders>
              <w:top w:val="single" w:sz="4" w:space="0" w:color="auto"/>
              <w:left w:val="nil"/>
              <w:bottom w:val="single" w:sz="4" w:space="0" w:color="auto"/>
              <w:right w:val="single" w:sz="4" w:space="0" w:color="auto"/>
            </w:tcBorders>
            <w:noWrap/>
            <w:vAlign w:val="bottom"/>
          </w:tcPr>
          <w:p w14:paraId="03F7A307" w14:textId="77777777" w:rsidR="005A3FBE" w:rsidRPr="00484DCB" w:rsidRDefault="005A3FBE" w:rsidP="00792E5C">
            <w:pPr>
              <w:spacing w:after="0" w:line="240" w:lineRule="auto"/>
              <w:jc w:val="right"/>
              <w:rPr>
                <w:rFonts w:ascii="Arial" w:hAnsi="Arial" w:cs="Arial"/>
                <w:b/>
                <w:bCs/>
                <w:sz w:val="16"/>
                <w:szCs w:val="16"/>
              </w:rPr>
            </w:pPr>
            <w:r w:rsidRPr="00484DCB">
              <w:rPr>
                <w:rFonts w:ascii="Arial" w:hAnsi="Arial" w:cs="Arial"/>
                <w:b/>
                <w:bCs/>
                <w:sz w:val="16"/>
                <w:szCs w:val="16"/>
              </w:rPr>
              <w:t>1.409.753.397</w:t>
            </w:r>
          </w:p>
        </w:tc>
        <w:tc>
          <w:tcPr>
            <w:tcW w:w="1266" w:type="dxa"/>
            <w:tcBorders>
              <w:top w:val="single" w:sz="4" w:space="0" w:color="auto"/>
              <w:left w:val="nil"/>
              <w:bottom w:val="single" w:sz="4" w:space="0" w:color="auto"/>
              <w:right w:val="single" w:sz="4" w:space="0" w:color="auto"/>
            </w:tcBorders>
            <w:noWrap/>
            <w:vAlign w:val="bottom"/>
          </w:tcPr>
          <w:p w14:paraId="4E35F059" w14:textId="77777777" w:rsidR="005A3FBE" w:rsidRPr="00484DCB" w:rsidRDefault="005A3FBE" w:rsidP="00792E5C">
            <w:pPr>
              <w:spacing w:after="0" w:line="240" w:lineRule="auto"/>
              <w:jc w:val="right"/>
              <w:rPr>
                <w:rFonts w:ascii="Arial" w:hAnsi="Arial" w:cs="Arial"/>
                <w:b/>
                <w:bCs/>
                <w:sz w:val="16"/>
                <w:szCs w:val="16"/>
              </w:rPr>
            </w:pPr>
            <w:r w:rsidRPr="00484DCB">
              <w:rPr>
                <w:rFonts w:ascii="Arial" w:hAnsi="Arial" w:cs="Arial"/>
                <w:b/>
                <w:bCs/>
                <w:sz w:val="16"/>
                <w:szCs w:val="16"/>
              </w:rPr>
              <w:t>94,92</w:t>
            </w:r>
          </w:p>
        </w:tc>
      </w:tr>
    </w:tbl>
    <w:p w14:paraId="799A0459" w14:textId="77777777" w:rsidR="00841578" w:rsidRDefault="00841578" w:rsidP="00841578">
      <w:pPr>
        <w:pStyle w:val="ListParagraph"/>
        <w:spacing w:after="0" w:line="360" w:lineRule="auto"/>
        <w:ind w:left="142"/>
        <w:rPr>
          <w:rFonts w:ascii="Times New Roman" w:eastAsia="Overlock" w:hAnsi="Times New Roman" w:cs="Times New Roman"/>
          <w:b/>
          <w:bCs/>
          <w:sz w:val="24"/>
          <w:szCs w:val="24"/>
          <w:lang w:val="en-US"/>
        </w:rPr>
      </w:pPr>
    </w:p>
    <w:p w14:paraId="5E907218" w14:textId="77777777" w:rsidR="00AC70E9" w:rsidRDefault="00AC70E9" w:rsidP="00841578">
      <w:pPr>
        <w:pStyle w:val="ListParagraph"/>
        <w:spacing w:after="0" w:line="360" w:lineRule="auto"/>
        <w:ind w:left="142"/>
        <w:rPr>
          <w:rFonts w:ascii="Times New Roman" w:eastAsia="Overlock" w:hAnsi="Times New Roman" w:cs="Times New Roman"/>
          <w:b/>
          <w:bCs/>
          <w:sz w:val="24"/>
          <w:szCs w:val="24"/>
          <w:lang w:val="en-US"/>
        </w:rPr>
      </w:pPr>
    </w:p>
    <w:p w14:paraId="6675FC66" w14:textId="77777777" w:rsidR="00AC70E9" w:rsidRDefault="00AC70E9" w:rsidP="00841578">
      <w:pPr>
        <w:pStyle w:val="ListParagraph"/>
        <w:spacing w:after="0" w:line="360" w:lineRule="auto"/>
        <w:ind w:left="142"/>
        <w:rPr>
          <w:rFonts w:ascii="Times New Roman" w:eastAsia="Overlock" w:hAnsi="Times New Roman" w:cs="Times New Roman"/>
          <w:b/>
          <w:bCs/>
          <w:sz w:val="24"/>
          <w:szCs w:val="24"/>
          <w:lang w:val="en-US"/>
        </w:rPr>
      </w:pPr>
    </w:p>
    <w:p w14:paraId="33464BF6" w14:textId="5DF85150" w:rsidR="0070593C" w:rsidRPr="00920A46" w:rsidRDefault="0070593C" w:rsidP="004144A7">
      <w:pPr>
        <w:pStyle w:val="ListParagraph"/>
        <w:numPr>
          <w:ilvl w:val="0"/>
          <w:numId w:val="16"/>
        </w:numPr>
        <w:spacing w:after="0" w:line="360" w:lineRule="auto"/>
        <w:ind w:left="142" w:hanging="709"/>
        <w:rPr>
          <w:rFonts w:ascii="Times New Roman" w:eastAsia="Overlock" w:hAnsi="Times New Roman" w:cs="Times New Roman"/>
          <w:b/>
          <w:bCs/>
          <w:sz w:val="24"/>
          <w:szCs w:val="24"/>
          <w:lang w:val="en-US"/>
        </w:rPr>
      </w:pPr>
      <w:r w:rsidRPr="00920A46">
        <w:rPr>
          <w:rFonts w:ascii="Times New Roman" w:eastAsia="Overlock" w:hAnsi="Times New Roman" w:cs="Times New Roman"/>
          <w:b/>
          <w:bCs/>
          <w:sz w:val="24"/>
          <w:szCs w:val="24"/>
          <w:lang w:val="en-US"/>
        </w:rPr>
        <w:lastRenderedPageBreak/>
        <w:t>Analis</w:t>
      </w:r>
      <w:r w:rsidR="00F96E68">
        <w:rPr>
          <w:rFonts w:ascii="Times New Roman" w:eastAsia="Overlock" w:hAnsi="Times New Roman" w:cs="Times New Roman"/>
          <w:b/>
          <w:bCs/>
          <w:sz w:val="24"/>
          <w:szCs w:val="24"/>
          <w:lang w:val="en-US"/>
        </w:rPr>
        <w:t>is Efisiensi dan Efektif</w:t>
      </w:r>
      <w:r w:rsidRPr="00920A46">
        <w:rPr>
          <w:rFonts w:ascii="Times New Roman" w:eastAsia="Overlock" w:hAnsi="Times New Roman" w:cs="Times New Roman"/>
          <w:b/>
          <w:bCs/>
          <w:sz w:val="24"/>
          <w:szCs w:val="24"/>
          <w:lang w:val="en-US"/>
        </w:rPr>
        <w:t>itas Anggaran</w:t>
      </w:r>
    </w:p>
    <w:p w14:paraId="34F7A7C8" w14:textId="7837B4D3" w:rsidR="00A66C8F" w:rsidRPr="00920A46" w:rsidRDefault="008B1F82" w:rsidP="0070593C">
      <w:pPr>
        <w:spacing w:after="0" w:line="360" w:lineRule="auto"/>
        <w:ind w:left="142" w:hanging="709"/>
        <w:jc w:val="center"/>
        <w:rPr>
          <w:rFonts w:ascii="Times New Roman" w:eastAsia="Overlock" w:hAnsi="Times New Roman" w:cs="Times New Roman"/>
          <w:sz w:val="24"/>
          <w:szCs w:val="24"/>
          <w:lang w:val="en-US"/>
        </w:rPr>
      </w:pPr>
      <w:r w:rsidRPr="00920A46">
        <w:rPr>
          <w:rFonts w:ascii="Times New Roman" w:eastAsia="Overlock" w:hAnsi="Times New Roman" w:cs="Times New Roman"/>
          <w:sz w:val="24"/>
          <w:szCs w:val="24"/>
          <w:lang w:val="id-ID"/>
        </w:rPr>
        <w:t xml:space="preserve">Tabel </w:t>
      </w:r>
      <w:r w:rsidR="00AC70E9">
        <w:rPr>
          <w:rFonts w:ascii="Times New Roman" w:eastAsia="Overlock" w:hAnsi="Times New Roman" w:cs="Times New Roman"/>
          <w:sz w:val="24"/>
          <w:szCs w:val="24"/>
          <w:lang w:val="en-US"/>
        </w:rPr>
        <w:t>3.</w:t>
      </w:r>
      <w:r w:rsidR="00F96E68">
        <w:rPr>
          <w:rFonts w:ascii="Times New Roman" w:eastAsia="Overlock" w:hAnsi="Times New Roman" w:cs="Times New Roman"/>
          <w:sz w:val="24"/>
          <w:szCs w:val="24"/>
          <w:lang w:val="en-US"/>
        </w:rPr>
        <w:t>1</w:t>
      </w:r>
      <w:r w:rsidR="00AC70E9">
        <w:rPr>
          <w:rFonts w:ascii="Times New Roman" w:eastAsia="Overlock" w:hAnsi="Times New Roman" w:cs="Times New Roman"/>
          <w:sz w:val="24"/>
          <w:szCs w:val="24"/>
          <w:lang w:val="en-US"/>
        </w:rPr>
        <w:t>8</w:t>
      </w:r>
    </w:p>
    <w:tbl>
      <w:tblPr>
        <w:tblpPr w:leftFromText="180" w:rightFromText="180" w:vertAnchor="text" w:horzAnchor="margin" w:tblpXSpec="center" w:tblpY="299"/>
        <w:tblW w:w="93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56"/>
        <w:gridCol w:w="440"/>
        <w:gridCol w:w="753"/>
        <w:gridCol w:w="1418"/>
        <w:gridCol w:w="1559"/>
        <w:gridCol w:w="1276"/>
        <w:gridCol w:w="1559"/>
      </w:tblGrid>
      <w:tr w:rsidR="00920A46" w:rsidRPr="00920A46" w14:paraId="31E65093" w14:textId="77777777" w:rsidTr="00841578">
        <w:trPr>
          <w:trHeight w:val="725"/>
        </w:trPr>
        <w:tc>
          <w:tcPr>
            <w:tcW w:w="3549" w:type="dxa"/>
            <w:gridSpan w:val="3"/>
            <w:tcBorders>
              <w:top w:val="single" w:sz="4" w:space="0" w:color="000000"/>
              <w:left w:val="single" w:sz="4" w:space="0" w:color="000000"/>
              <w:bottom w:val="single" w:sz="4" w:space="0" w:color="000000"/>
              <w:right w:val="single" w:sz="4" w:space="0" w:color="000000"/>
            </w:tcBorders>
            <w:shd w:val="clear" w:color="auto" w:fill="BEBEBE"/>
            <w:hideMark/>
          </w:tcPr>
          <w:p w14:paraId="241791AE" w14:textId="77777777" w:rsidR="0070593C" w:rsidRPr="00920A46" w:rsidRDefault="0070593C" w:rsidP="0070593C">
            <w:pPr>
              <w:spacing w:after="0" w:line="360" w:lineRule="auto"/>
              <w:jc w:val="center"/>
              <w:rPr>
                <w:rFonts w:ascii="Times New Roman" w:eastAsia="Overlock" w:hAnsi="Times New Roman" w:cs="Times New Roman"/>
                <w:b/>
                <w:sz w:val="20"/>
                <w:szCs w:val="20"/>
                <w:lang w:val="id-ID"/>
              </w:rPr>
            </w:pPr>
            <w:r w:rsidRPr="00920A46">
              <w:rPr>
                <w:rFonts w:ascii="Times New Roman" w:eastAsia="Overlock" w:hAnsi="Times New Roman" w:cs="Times New Roman"/>
                <w:b/>
                <w:sz w:val="20"/>
                <w:szCs w:val="20"/>
                <w:lang w:val="id-ID"/>
              </w:rPr>
              <w:t>INDIKATOR KINERJA</w:t>
            </w:r>
          </w:p>
        </w:tc>
        <w:tc>
          <w:tcPr>
            <w:tcW w:w="1418" w:type="dxa"/>
            <w:tcBorders>
              <w:top w:val="single" w:sz="4" w:space="0" w:color="000000"/>
              <w:left w:val="single" w:sz="4" w:space="0" w:color="000000"/>
              <w:bottom w:val="single" w:sz="4" w:space="0" w:color="000000"/>
              <w:right w:val="single" w:sz="4" w:space="0" w:color="000000"/>
            </w:tcBorders>
            <w:shd w:val="clear" w:color="auto" w:fill="BEBEBE"/>
            <w:hideMark/>
          </w:tcPr>
          <w:p w14:paraId="373C7795" w14:textId="77777777" w:rsidR="0070593C" w:rsidRPr="00920A46" w:rsidRDefault="0070593C" w:rsidP="0070593C">
            <w:pPr>
              <w:spacing w:after="0" w:line="360" w:lineRule="auto"/>
              <w:jc w:val="center"/>
              <w:rPr>
                <w:rFonts w:ascii="Times New Roman" w:eastAsia="Overlock" w:hAnsi="Times New Roman" w:cs="Times New Roman"/>
                <w:b/>
                <w:sz w:val="20"/>
                <w:szCs w:val="20"/>
                <w:lang w:val="id-ID"/>
              </w:rPr>
            </w:pPr>
            <w:r w:rsidRPr="00920A46">
              <w:rPr>
                <w:rFonts w:ascii="Times New Roman" w:eastAsia="Overlock" w:hAnsi="Times New Roman" w:cs="Times New Roman"/>
                <w:b/>
                <w:sz w:val="20"/>
                <w:szCs w:val="20"/>
                <w:lang w:val="id-ID"/>
              </w:rPr>
              <w:t>CAPAIAN KINERJA</w:t>
            </w:r>
          </w:p>
        </w:tc>
        <w:tc>
          <w:tcPr>
            <w:tcW w:w="1559" w:type="dxa"/>
            <w:tcBorders>
              <w:top w:val="single" w:sz="4" w:space="0" w:color="000000"/>
              <w:left w:val="single" w:sz="4" w:space="0" w:color="000000"/>
              <w:bottom w:val="single" w:sz="4" w:space="0" w:color="000000"/>
              <w:right w:val="single" w:sz="4" w:space="0" w:color="000000"/>
            </w:tcBorders>
            <w:shd w:val="clear" w:color="auto" w:fill="BEBEBE"/>
            <w:hideMark/>
          </w:tcPr>
          <w:p w14:paraId="25C471E3" w14:textId="77777777" w:rsidR="0070593C" w:rsidRPr="00920A46" w:rsidRDefault="0070593C" w:rsidP="0070593C">
            <w:pPr>
              <w:spacing w:after="0" w:line="360" w:lineRule="auto"/>
              <w:jc w:val="center"/>
              <w:rPr>
                <w:rFonts w:ascii="Times New Roman" w:eastAsia="Overlock" w:hAnsi="Times New Roman" w:cs="Times New Roman"/>
                <w:b/>
                <w:sz w:val="20"/>
                <w:szCs w:val="20"/>
                <w:lang w:val="id-ID"/>
              </w:rPr>
            </w:pPr>
            <w:r w:rsidRPr="00920A46">
              <w:rPr>
                <w:rFonts w:ascii="Times New Roman" w:eastAsia="Overlock" w:hAnsi="Times New Roman" w:cs="Times New Roman"/>
                <w:b/>
                <w:sz w:val="20"/>
                <w:szCs w:val="20"/>
                <w:lang w:val="id-ID"/>
              </w:rPr>
              <w:t>REALISASI ANGGARAN</w:t>
            </w:r>
          </w:p>
        </w:tc>
        <w:tc>
          <w:tcPr>
            <w:tcW w:w="1276" w:type="dxa"/>
            <w:tcBorders>
              <w:top w:val="single" w:sz="4" w:space="0" w:color="000000"/>
              <w:left w:val="single" w:sz="4" w:space="0" w:color="000000"/>
              <w:bottom w:val="single" w:sz="4" w:space="0" w:color="000000"/>
              <w:right w:val="single" w:sz="4" w:space="0" w:color="000000"/>
            </w:tcBorders>
            <w:shd w:val="clear" w:color="auto" w:fill="BEBEBE"/>
            <w:hideMark/>
          </w:tcPr>
          <w:p w14:paraId="7C51D45F" w14:textId="77777777" w:rsidR="0070593C" w:rsidRPr="00920A46" w:rsidRDefault="0070593C" w:rsidP="0070593C">
            <w:pPr>
              <w:spacing w:after="0" w:line="360" w:lineRule="auto"/>
              <w:jc w:val="center"/>
              <w:rPr>
                <w:rFonts w:ascii="Times New Roman" w:eastAsia="Overlock" w:hAnsi="Times New Roman" w:cs="Times New Roman"/>
                <w:b/>
                <w:sz w:val="20"/>
                <w:szCs w:val="20"/>
                <w:lang w:val="id-ID"/>
              </w:rPr>
            </w:pPr>
            <w:r w:rsidRPr="00920A46">
              <w:rPr>
                <w:rFonts w:ascii="Times New Roman" w:eastAsia="Overlock" w:hAnsi="Times New Roman" w:cs="Times New Roman"/>
                <w:b/>
                <w:sz w:val="20"/>
                <w:szCs w:val="20"/>
                <w:lang w:val="id-ID"/>
              </w:rPr>
              <w:t>CAPAIAN ANGGARAN</w:t>
            </w:r>
          </w:p>
        </w:tc>
        <w:tc>
          <w:tcPr>
            <w:tcW w:w="1559" w:type="dxa"/>
            <w:tcBorders>
              <w:top w:val="single" w:sz="4" w:space="0" w:color="000000"/>
              <w:left w:val="single" w:sz="4" w:space="0" w:color="000000"/>
              <w:bottom w:val="single" w:sz="4" w:space="0" w:color="000000"/>
              <w:right w:val="single" w:sz="4" w:space="0" w:color="000000"/>
            </w:tcBorders>
            <w:shd w:val="clear" w:color="auto" w:fill="BEBEBE"/>
            <w:hideMark/>
          </w:tcPr>
          <w:p w14:paraId="6A4D4894" w14:textId="77777777" w:rsidR="0070593C" w:rsidRPr="00920A46" w:rsidRDefault="0070593C" w:rsidP="0070593C">
            <w:pPr>
              <w:spacing w:after="0" w:line="360" w:lineRule="auto"/>
              <w:jc w:val="center"/>
              <w:rPr>
                <w:rFonts w:ascii="Times New Roman" w:eastAsia="Overlock" w:hAnsi="Times New Roman" w:cs="Times New Roman"/>
                <w:b/>
                <w:sz w:val="20"/>
                <w:szCs w:val="20"/>
                <w:lang w:val="id-ID"/>
              </w:rPr>
            </w:pPr>
            <w:r w:rsidRPr="00920A46">
              <w:rPr>
                <w:rFonts w:ascii="Times New Roman" w:eastAsia="Overlock" w:hAnsi="Times New Roman" w:cs="Times New Roman"/>
                <w:b/>
                <w:sz w:val="20"/>
                <w:szCs w:val="20"/>
                <w:lang w:val="id-ID"/>
              </w:rPr>
              <w:t>KETERANGAN</w:t>
            </w:r>
          </w:p>
        </w:tc>
      </w:tr>
      <w:tr w:rsidR="00920A46" w:rsidRPr="00920A46" w14:paraId="6079328B" w14:textId="77777777" w:rsidTr="00841578">
        <w:trPr>
          <w:trHeight w:val="297"/>
        </w:trPr>
        <w:tc>
          <w:tcPr>
            <w:tcW w:w="3549" w:type="dxa"/>
            <w:gridSpan w:val="3"/>
            <w:tcBorders>
              <w:top w:val="single" w:sz="4" w:space="0" w:color="000000"/>
              <w:left w:val="single" w:sz="4" w:space="0" w:color="000000"/>
              <w:bottom w:val="double" w:sz="4" w:space="0" w:color="000000"/>
              <w:right w:val="single" w:sz="4" w:space="0" w:color="000000"/>
            </w:tcBorders>
            <w:shd w:val="clear" w:color="auto" w:fill="BEBEBE"/>
            <w:hideMark/>
          </w:tcPr>
          <w:p w14:paraId="6BADE613" w14:textId="77777777" w:rsidR="0070593C" w:rsidRPr="00920A46" w:rsidRDefault="0070593C" w:rsidP="0070593C">
            <w:pPr>
              <w:spacing w:after="0" w:line="360" w:lineRule="auto"/>
              <w:jc w:val="center"/>
              <w:rPr>
                <w:rFonts w:ascii="Times New Roman" w:eastAsia="Overlock" w:hAnsi="Times New Roman" w:cs="Times New Roman"/>
                <w:sz w:val="20"/>
                <w:szCs w:val="20"/>
                <w:lang w:val="id-ID"/>
              </w:rPr>
            </w:pPr>
            <w:r w:rsidRPr="00920A46">
              <w:rPr>
                <w:rFonts w:ascii="Times New Roman" w:eastAsia="Overlock" w:hAnsi="Times New Roman" w:cs="Times New Roman"/>
                <w:sz w:val="20"/>
                <w:szCs w:val="20"/>
                <w:lang w:val="id-ID"/>
              </w:rPr>
              <w:t>1</w:t>
            </w:r>
          </w:p>
        </w:tc>
        <w:tc>
          <w:tcPr>
            <w:tcW w:w="1418" w:type="dxa"/>
            <w:tcBorders>
              <w:top w:val="single" w:sz="4" w:space="0" w:color="000000"/>
              <w:left w:val="single" w:sz="4" w:space="0" w:color="000000"/>
              <w:bottom w:val="double" w:sz="4" w:space="0" w:color="000000"/>
              <w:right w:val="single" w:sz="4" w:space="0" w:color="000000"/>
            </w:tcBorders>
            <w:shd w:val="clear" w:color="auto" w:fill="BEBEBE"/>
            <w:hideMark/>
          </w:tcPr>
          <w:p w14:paraId="09605C78" w14:textId="77777777" w:rsidR="0070593C" w:rsidRPr="00920A46" w:rsidRDefault="0070593C" w:rsidP="0070593C">
            <w:pPr>
              <w:spacing w:after="0" w:line="360" w:lineRule="auto"/>
              <w:jc w:val="center"/>
              <w:rPr>
                <w:rFonts w:ascii="Times New Roman" w:eastAsia="Overlock" w:hAnsi="Times New Roman" w:cs="Times New Roman"/>
                <w:sz w:val="20"/>
                <w:szCs w:val="20"/>
                <w:lang w:val="id-ID"/>
              </w:rPr>
            </w:pPr>
            <w:r w:rsidRPr="00920A46">
              <w:rPr>
                <w:rFonts w:ascii="Times New Roman" w:eastAsia="Overlock" w:hAnsi="Times New Roman" w:cs="Times New Roman"/>
                <w:sz w:val="20"/>
                <w:szCs w:val="20"/>
                <w:lang w:val="id-ID"/>
              </w:rPr>
              <w:t>2</w:t>
            </w:r>
          </w:p>
        </w:tc>
        <w:tc>
          <w:tcPr>
            <w:tcW w:w="1559" w:type="dxa"/>
            <w:tcBorders>
              <w:top w:val="single" w:sz="4" w:space="0" w:color="000000"/>
              <w:left w:val="single" w:sz="4" w:space="0" w:color="000000"/>
              <w:bottom w:val="double" w:sz="4" w:space="0" w:color="000000"/>
              <w:right w:val="single" w:sz="4" w:space="0" w:color="000000"/>
            </w:tcBorders>
            <w:shd w:val="clear" w:color="auto" w:fill="BEBEBE"/>
            <w:hideMark/>
          </w:tcPr>
          <w:p w14:paraId="50C81AEB" w14:textId="77777777" w:rsidR="0070593C" w:rsidRPr="00920A46" w:rsidRDefault="0070593C" w:rsidP="0070593C">
            <w:pPr>
              <w:spacing w:after="0" w:line="360" w:lineRule="auto"/>
              <w:jc w:val="center"/>
              <w:rPr>
                <w:rFonts w:ascii="Times New Roman" w:eastAsia="Overlock" w:hAnsi="Times New Roman" w:cs="Times New Roman"/>
                <w:sz w:val="20"/>
                <w:szCs w:val="20"/>
                <w:lang w:val="id-ID"/>
              </w:rPr>
            </w:pPr>
            <w:r w:rsidRPr="00920A46">
              <w:rPr>
                <w:rFonts w:ascii="Times New Roman" w:eastAsia="Overlock" w:hAnsi="Times New Roman" w:cs="Times New Roman"/>
                <w:sz w:val="20"/>
                <w:szCs w:val="20"/>
                <w:lang w:val="id-ID"/>
              </w:rPr>
              <w:t>3</w:t>
            </w:r>
          </w:p>
        </w:tc>
        <w:tc>
          <w:tcPr>
            <w:tcW w:w="1276" w:type="dxa"/>
            <w:tcBorders>
              <w:top w:val="single" w:sz="4" w:space="0" w:color="000000"/>
              <w:left w:val="single" w:sz="4" w:space="0" w:color="000000"/>
              <w:bottom w:val="double" w:sz="4" w:space="0" w:color="000000"/>
              <w:right w:val="single" w:sz="4" w:space="0" w:color="000000"/>
            </w:tcBorders>
            <w:shd w:val="clear" w:color="auto" w:fill="BEBEBE"/>
            <w:hideMark/>
          </w:tcPr>
          <w:p w14:paraId="27BD9379" w14:textId="77777777" w:rsidR="0070593C" w:rsidRPr="00920A46" w:rsidRDefault="0070593C" w:rsidP="0070593C">
            <w:pPr>
              <w:spacing w:after="0" w:line="360" w:lineRule="auto"/>
              <w:jc w:val="center"/>
              <w:rPr>
                <w:rFonts w:ascii="Times New Roman" w:eastAsia="Overlock" w:hAnsi="Times New Roman" w:cs="Times New Roman"/>
                <w:sz w:val="20"/>
                <w:szCs w:val="20"/>
                <w:lang w:val="id-ID"/>
              </w:rPr>
            </w:pPr>
            <w:r w:rsidRPr="00920A46">
              <w:rPr>
                <w:rFonts w:ascii="Times New Roman" w:eastAsia="Overlock" w:hAnsi="Times New Roman" w:cs="Times New Roman"/>
                <w:sz w:val="20"/>
                <w:szCs w:val="20"/>
                <w:lang w:val="id-ID"/>
              </w:rPr>
              <w:t>4</w:t>
            </w:r>
          </w:p>
        </w:tc>
        <w:tc>
          <w:tcPr>
            <w:tcW w:w="1559" w:type="dxa"/>
            <w:tcBorders>
              <w:top w:val="single" w:sz="4" w:space="0" w:color="000000"/>
              <w:left w:val="single" w:sz="4" w:space="0" w:color="000000"/>
              <w:bottom w:val="double" w:sz="4" w:space="0" w:color="000000"/>
              <w:right w:val="single" w:sz="4" w:space="0" w:color="000000"/>
            </w:tcBorders>
            <w:shd w:val="clear" w:color="auto" w:fill="BEBEBE"/>
          </w:tcPr>
          <w:p w14:paraId="2ECF443A" w14:textId="24A5B0B0" w:rsidR="0070593C" w:rsidRPr="00841578" w:rsidRDefault="00841578" w:rsidP="0070593C">
            <w:pPr>
              <w:spacing w:after="0" w:line="360" w:lineRule="auto"/>
              <w:jc w:val="center"/>
              <w:rPr>
                <w:rFonts w:ascii="Times New Roman" w:eastAsia="Overlock" w:hAnsi="Times New Roman" w:cs="Times New Roman"/>
                <w:sz w:val="20"/>
                <w:szCs w:val="20"/>
                <w:lang w:val="en-US"/>
              </w:rPr>
            </w:pPr>
            <w:r>
              <w:rPr>
                <w:rFonts w:ascii="Times New Roman" w:eastAsia="Overlock" w:hAnsi="Times New Roman" w:cs="Times New Roman"/>
                <w:sz w:val="20"/>
                <w:szCs w:val="20"/>
                <w:lang w:val="en-US"/>
              </w:rPr>
              <w:t>5</w:t>
            </w:r>
          </w:p>
        </w:tc>
      </w:tr>
      <w:tr w:rsidR="00920A46" w:rsidRPr="00920A46" w14:paraId="0F959A0B" w14:textId="77777777" w:rsidTr="00841578">
        <w:trPr>
          <w:trHeight w:val="348"/>
        </w:trPr>
        <w:tc>
          <w:tcPr>
            <w:tcW w:w="2356" w:type="dxa"/>
            <w:tcBorders>
              <w:top w:val="double" w:sz="4" w:space="0" w:color="000000"/>
              <w:left w:val="single" w:sz="4" w:space="0" w:color="000000"/>
              <w:bottom w:val="single" w:sz="4" w:space="0" w:color="000000"/>
              <w:right w:val="nil"/>
            </w:tcBorders>
            <w:hideMark/>
          </w:tcPr>
          <w:p w14:paraId="2494F7A8" w14:textId="77BB9A4C" w:rsidR="0070593C" w:rsidRPr="00A775CB" w:rsidRDefault="00A775CB" w:rsidP="0070593C">
            <w:pPr>
              <w:spacing w:after="0" w:line="360" w:lineRule="auto"/>
              <w:jc w:val="center"/>
              <w:rPr>
                <w:rFonts w:ascii="Times New Roman" w:eastAsia="Overlock" w:hAnsi="Times New Roman" w:cs="Times New Roman"/>
                <w:b/>
                <w:sz w:val="20"/>
                <w:szCs w:val="20"/>
                <w:lang w:val="en-US"/>
              </w:rPr>
            </w:pPr>
            <w:r>
              <w:rPr>
                <w:rFonts w:ascii="Times New Roman" w:eastAsia="Overlock" w:hAnsi="Times New Roman" w:cs="Times New Roman"/>
                <w:b/>
                <w:sz w:val="20"/>
                <w:szCs w:val="20"/>
                <w:lang w:val="id-ID"/>
              </w:rPr>
              <w:t xml:space="preserve">TUJUAN </w:t>
            </w:r>
          </w:p>
        </w:tc>
        <w:tc>
          <w:tcPr>
            <w:tcW w:w="5446" w:type="dxa"/>
            <w:gridSpan w:val="5"/>
            <w:tcBorders>
              <w:top w:val="double" w:sz="4" w:space="0" w:color="000000"/>
              <w:left w:val="nil"/>
              <w:bottom w:val="single" w:sz="4" w:space="0" w:color="000000"/>
              <w:right w:val="single" w:sz="4" w:space="0" w:color="000000"/>
            </w:tcBorders>
            <w:hideMark/>
          </w:tcPr>
          <w:p w14:paraId="01EDB6DC" w14:textId="77777777" w:rsidR="0070593C" w:rsidRPr="00920A46" w:rsidRDefault="0070593C" w:rsidP="0070593C">
            <w:pPr>
              <w:spacing w:after="0" w:line="360" w:lineRule="auto"/>
              <w:jc w:val="center"/>
              <w:rPr>
                <w:rFonts w:ascii="Times New Roman" w:eastAsia="Overlock" w:hAnsi="Times New Roman" w:cs="Times New Roman"/>
                <w:b/>
                <w:sz w:val="20"/>
                <w:szCs w:val="20"/>
                <w:lang w:val="id-ID"/>
              </w:rPr>
            </w:pPr>
            <w:r w:rsidRPr="00920A46">
              <w:rPr>
                <w:rFonts w:ascii="Times New Roman" w:eastAsia="Overlock" w:hAnsi="Times New Roman" w:cs="Times New Roman"/>
                <w:b/>
                <w:sz w:val="20"/>
                <w:szCs w:val="20"/>
                <w:lang w:val="id-ID"/>
              </w:rPr>
              <w:t>MENINGKATNYA KUALITAS PELAYANAN PUBLIK DI KECAMATAN</w:t>
            </w:r>
          </w:p>
        </w:tc>
        <w:tc>
          <w:tcPr>
            <w:tcW w:w="1559" w:type="dxa"/>
            <w:tcBorders>
              <w:top w:val="double" w:sz="4" w:space="0" w:color="000000"/>
              <w:left w:val="nil"/>
              <w:bottom w:val="single" w:sz="4" w:space="0" w:color="000000"/>
              <w:right w:val="single" w:sz="4" w:space="0" w:color="000000"/>
            </w:tcBorders>
          </w:tcPr>
          <w:p w14:paraId="178CCCB2" w14:textId="77777777" w:rsidR="0070593C" w:rsidRPr="00920A46" w:rsidRDefault="0070593C" w:rsidP="0070593C">
            <w:pPr>
              <w:spacing w:after="0" w:line="360" w:lineRule="auto"/>
              <w:jc w:val="center"/>
              <w:rPr>
                <w:rFonts w:ascii="Times New Roman" w:eastAsia="Overlock" w:hAnsi="Times New Roman" w:cs="Times New Roman"/>
                <w:b/>
                <w:sz w:val="20"/>
                <w:szCs w:val="20"/>
                <w:lang w:val="id-ID"/>
              </w:rPr>
            </w:pPr>
          </w:p>
        </w:tc>
      </w:tr>
      <w:tr w:rsidR="00920A46" w:rsidRPr="00920A46" w14:paraId="36744377" w14:textId="77777777" w:rsidTr="00841578">
        <w:trPr>
          <w:trHeight w:val="396"/>
        </w:trPr>
        <w:tc>
          <w:tcPr>
            <w:tcW w:w="3549" w:type="dxa"/>
            <w:gridSpan w:val="3"/>
            <w:tcBorders>
              <w:top w:val="single" w:sz="4" w:space="0" w:color="000000"/>
              <w:left w:val="single" w:sz="4" w:space="0" w:color="000000"/>
              <w:bottom w:val="single" w:sz="4" w:space="0" w:color="000000"/>
              <w:right w:val="single" w:sz="4" w:space="0" w:color="000000"/>
            </w:tcBorders>
            <w:hideMark/>
          </w:tcPr>
          <w:p w14:paraId="79434626" w14:textId="77777777" w:rsidR="0070593C" w:rsidRPr="00920A46" w:rsidRDefault="0070593C" w:rsidP="0070593C">
            <w:pPr>
              <w:spacing w:after="0" w:line="360" w:lineRule="auto"/>
              <w:jc w:val="center"/>
              <w:rPr>
                <w:rFonts w:ascii="Times New Roman" w:eastAsia="Overlock" w:hAnsi="Times New Roman" w:cs="Times New Roman"/>
                <w:sz w:val="20"/>
                <w:szCs w:val="20"/>
                <w:lang w:val="id-ID"/>
              </w:rPr>
            </w:pPr>
            <w:r w:rsidRPr="00920A46">
              <w:rPr>
                <w:rFonts w:ascii="Times New Roman" w:eastAsia="Overlock" w:hAnsi="Times New Roman" w:cs="Times New Roman"/>
                <w:sz w:val="20"/>
                <w:szCs w:val="20"/>
                <w:lang w:val="id-ID"/>
              </w:rPr>
              <w:t>Indeks Kepuasan Masyarakat</w:t>
            </w:r>
          </w:p>
        </w:tc>
        <w:tc>
          <w:tcPr>
            <w:tcW w:w="1418" w:type="dxa"/>
            <w:tcBorders>
              <w:top w:val="single" w:sz="4" w:space="0" w:color="000000"/>
              <w:left w:val="single" w:sz="4" w:space="0" w:color="000000"/>
              <w:bottom w:val="single" w:sz="4" w:space="0" w:color="000000"/>
              <w:right w:val="single" w:sz="4" w:space="0" w:color="000000"/>
            </w:tcBorders>
            <w:hideMark/>
          </w:tcPr>
          <w:p w14:paraId="24E71BD0" w14:textId="225B5917" w:rsidR="0070593C" w:rsidRPr="00920A46" w:rsidRDefault="004B72A9" w:rsidP="0070593C">
            <w:pPr>
              <w:spacing w:after="0" w:line="360" w:lineRule="auto"/>
              <w:jc w:val="center"/>
              <w:rPr>
                <w:rFonts w:ascii="Times New Roman" w:eastAsia="Overlock" w:hAnsi="Times New Roman" w:cs="Times New Roman"/>
                <w:sz w:val="20"/>
                <w:szCs w:val="20"/>
                <w:lang w:val="id-ID"/>
              </w:rPr>
            </w:pPr>
            <w:r>
              <w:rPr>
                <w:rFonts w:ascii="Times New Roman" w:eastAsia="Overlock" w:hAnsi="Times New Roman" w:cs="Times New Roman"/>
                <w:sz w:val="20"/>
                <w:szCs w:val="20"/>
                <w:lang w:val="en-US"/>
              </w:rPr>
              <w:t>9</w:t>
            </w:r>
            <w:r w:rsidR="00841578">
              <w:rPr>
                <w:rFonts w:ascii="Times New Roman" w:eastAsia="Overlock" w:hAnsi="Times New Roman" w:cs="Times New Roman"/>
                <w:sz w:val="20"/>
                <w:szCs w:val="20"/>
                <w:lang w:val="en-US"/>
              </w:rPr>
              <w:t>4</w:t>
            </w:r>
            <w:r w:rsidR="0070593C" w:rsidRPr="00920A46">
              <w:rPr>
                <w:rFonts w:ascii="Times New Roman" w:eastAsia="Overlock" w:hAnsi="Times New Roman" w:cs="Times New Roman"/>
                <w:sz w:val="20"/>
                <w:szCs w:val="20"/>
                <w:lang w:val="id-ID"/>
              </w:rPr>
              <w:t>,</w:t>
            </w:r>
            <w:r w:rsidR="00841578">
              <w:rPr>
                <w:rFonts w:ascii="Times New Roman" w:eastAsia="Overlock" w:hAnsi="Times New Roman" w:cs="Times New Roman"/>
                <w:sz w:val="20"/>
                <w:szCs w:val="20"/>
                <w:lang w:val="en-US"/>
              </w:rPr>
              <w:t>28</w:t>
            </w:r>
            <w:r w:rsidR="0070593C" w:rsidRPr="00920A46">
              <w:rPr>
                <w:rFonts w:ascii="Times New Roman" w:eastAsia="Overlock" w:hAnsi="Times New Roman" w:cs="Times New Roman"/>
                <w:sz w:val="20"/>
                <w:szCs w:val="20"/>
                <w:lang w:val="id-ID"/>
              </w:rPr>
              <w:t>%</w:t>
            </w:r>
          </w:p>
          <w:p w14:paraId="5122C5B7" w14:textId="6E4B1F39" w:rsidR="0070593C" w:rsidRPr="00920A46" w:rsidRDefault="0070593C" w:rsidP="0070593C">
            <w:pPr>
              <w:spacing w:after="0" w:line="360" w:lineRule="auto"/>
              <w:jc w:val="center"/>
              <w:rPr>
                <w:rFonts w:ascii="Times New Roman" w:eastAsia="Overlock" w:hAnsi="Times New Roman" w:cs="Times New Roman"/>
                <w:sz w:val="20"/>
                <w:szCs w:val="20"/>
                <w:lang w:val="id-ID"/>
              </w:rPr>
            </w:pPr>
          </w:p>
        </w:tc>
        <w:tc>
          <w:tcPr>
            <w:tcW w:w="1559" w:type="dxa"/>
            <w:tcBorders>
              <w:top w:val="single" w:sz="4" w:space="0" w:color="000000"/>
              <w:left w:val="single" w:sz="4" w:space="0" w:color="000000"/>
              <w:bottom w:val="single" w:sz="4" w:space="0" w:color="000000"/>
              <w:right w:val="single" w:sz="4" w:space="0" w:color="000000"/>
            </w:tcBorders>
            <w:hideMark/>
          </w:tcPr>
          <w:p w14:paraId="3E07DE70" w14:textId="7C6423F0" w:rsidR="0070593C" w:rsidRPr="00920A46" w:rsidRDefault="004B72A9" w:rsidP="00841578">
            <w:pPr>
              <w:spacing w:after="0" w:line="360" w:lineRule="auto"/>
              <w:jc w:val="center"/>
              <w:rPr>
                <w:rFonts w:ascii="Times New Roman" w:eastAsia="Overlock" w:hAnsi="Times New Roman" w:cs="Times New Roman"/>
                <w:sz w:val="20"/>
                <w:szCs w:val="20"/>
                <w:lang w:val="id-ID"/>
              </w:rPr>
            </w:pPr>
            <w:r>
              <w:rPr>
                <w:rFonts w:ascii="Times New Roman" w:eastAsia="Times New Roman" w:hAnsi="Times New Roman" w:cs="Times New Roman"/>
                <w:sz w:val="20"/>
                <w:szCs w:val="20"/>
                <w:lang w:val="en-US"/>
              </w:rPr>
              <w:t>10</w:t>
            </w:r>
            <w:r w:rsidR="00841578">
              <w:rPr>
                <w:rFonts w:ascii="Times New Roman" w:eastAsia="Times New Roman" w:hAnsi="Times New Roman" w:cs="Times New Roman"/>
                <w:sz w:val="20"/>
                <w:szCs w:val="20"/>
                <w:lang w:val="en-US"/>
              </w:rPr>
              <w:t>6</w:t>
            </w:r>
            <w:r w:rsidR="008B1F82" w:rsidRPr="00920A46">
              <w:rPr>
                <w:rFonts w:ascii="Times New Roman" w:eastAsia="Times New Roman" w:hAnsi="Times New Roman" w:cs="Times New Roman"/>
                <w:sz w:val="20"/>
                <w:szCs w:val="20"/>
              </w:rPr>
              <w:t>.</w:t>
            </w:r>
            <w:r>
              <w:rPr>
                <w:rFonts w:ascii="Times New Roman" w:eastAsia="Times New Roman" w:hAnsi="Times New Roman" w:cs="Times New Roman"/>
                <w:sz w:val="20"/>
                <w:szCs w:val="20"/>
                <w:lang w:val="en-US"/>
              </w:rPr>
              <w:t>9</w:t>
            </w:r>
            <w:r w:rsidR="00841578">
              <w:rPr>
                <w:rFonts w:ascii="Times New Roman" w:eastAsia="Times New Roman" w:hAnsi="Times New Roman" w:cs="Times New Roman"/>
                <w:sz w:val="20"/>
                <w:szCs w:val="20"/>
                <w:lang w:val="en-US"/>
              </w:rPr>
              <w:t>86</w:t>
            </w:r>
            <w:r>
              <w:rPr>
                <w:rFonts w:ascii="Times New Roman" w:eastAsia="Times New Roman" w:hAnsi="Times New Roman" w:cs="Times New Roman"/>
                <w:sz w:val="20"/>
                <w:szCs w:val="20"/>
              </w:rPr>
              <w:t>.</w:t>
            </w:r>
            <w:r>
              <w:rPr>
                <w:rFonts w:ascii="Times New Roman" w:eastAsia="Times New Roman" w:hAnsi="Times New Roman" w:cs="Times New Roman"/>
                <w:sz w:val="20"/>
                <w:szCs w:val="20"/>
                <w:lang w:val="en-US"/>
              </w:rPr>
              <w:t>0</w:t>
            </w:r>
            <w:r w:rsidR="008B1F82" w:rsidRPr="00920A46">
              <w:rPr>
                <w:rFonts w:ascii="Times New Roman" w:eastAsia="Times New Roman" w:hAnsi="Times New Roman" w:cs="Times New Roman"/>
                <w:sz w:val="20"/>
                <w:szCs w:val="20"/>
                <w:lang w:val="en-US"/>
              </w:rPr>
              <w:t>0</w:t>
            </w:r>
            <w:r w:rsidR="008B1F82" w:rsidRPr="00920A46">
              <w:rPr>
                <w:rFonts w:ascii="Times New Roman" w:eastAsia="Times New Roman" w:hAnsi="Times New Roman" w:cs="Times New Roman"/>
                <w:sz w:val="20"/>
                <w:szCs w:val="20"/>
              </w:rPr>
              <w:t>0</w:t>
            </w:r>
          </w:p>
        </w:tc>
        <w:tc>
          <w:tcPr>
            <w:tcW w:w="1276" w:type="dxa"/>
            <w:tcBorders>
              <w:top w:val="single" w:sz="4" w:space="0" w:color="000000"/>
              <w:left w:val="single" w:sz="4" w:space="0" w:color="000000"/>
              <w:bottom w:val="single" w:sz="4" w:space="0" w:color="000000"/>
              <w:right w:val="single" w:sz="4" w:space="0" w:color="000000"/>
            </w:tcBorders>
            <w:hideMark/>
          </w:tcPr>
          <w:p w14:paraId="4EED4A2D" w14:textId="6B1262C2" w:rsidR="0070593C" w:rsidRPr="00920A46" w:rsidRDefault="0070593C" w:rsidP="00841578">
            <w:pPr>
              <w:spacing w:after="0" w:line="360" w:lineRule="auto"/>
              <w:jc w:val="center"/>
              <w:rPr>
                <w:rFonts w:ascii="Times New Roman" w:eastAsia="Overlock" w:hAnsi="Times New Roman" w:cs="Times New Roman"/>
                <w:sz w:val="20"/>
                <w:szCs w:val="20"/>
                <w:lang w:val="id-ID"/>
              </w:rPr>
            </w:pPr>
            <w:r w:rsidRPr="00920A46">
              <w:rPr>
                <w:rFonts w:ascii="Times New Roman" w:eastAsia="Overlock" w:hAnsi="Times New Roman" w:cs="Times New Roman"/>
                <w:sz w:val="20"/>
                <w:szCs w:val="20"/>
                <w:lang w:val="id-ID"/>
              </w:rPr>
              <w:t>9</w:t>
            </w:r>
            <w:r w:rsidR="00841578">
              <w:rPr>
                <w:rFonts w:ascii="Times New Roman" w:eastAsia="Overlock" w:hAnsi="Times New Roman" w:cs="Times New Roman"/>
                <w:sz w:val="20"/>
                <w:szCs w:val="20"/>
                <w:lang w:val="en-US"/>
              </w:rPr>
              <w:t>9</w:t>
            </w:r>
            <w:r w:rsidR="00DD1A61">
              <w:rPr>
                <w:rFonts w:ascii="Times New Roman" w:eastAsia="Overlock" w:hAnsi="Times New Roman" w:cs="Times New Roman"/>
                <w:sz w:val="20"/>
                <w:szCs w:val="20"/>
                <w:lang w:val="id-ID"/>
              </w:rPr>
              <w:t>,</w:t>
            </w:r>
            <w:r w:rsidR="00841578">
              <w:rPr>
                <w:rFonts w:ascii="Times New Roman" w:eastAsia="Overlock" w:hAnsi="Times New Roman" w:cs="Times New Roman"/>
                <w:sz w:val="20"/>
                <w:szCs w:val="20"/>
                <w:lang w:val="en-US"/>
              </w:rPr>
              <w:t>93</w:t>
            </w:r>
            <w:r w:rsidRPr="00920A46">
              <w:rPr>
                <w:rFonts w:ascii="Times New Roman" w:eastAsia="Overlock" w:hAnsi="Times New Roman" w:cs="Times New Roman"/>
                <w:sz w:val="20"/>
                <w:szCs w:val="20"/>
                <w:lang w:val="id-ID"/>
              </w:rPr>
              <w:t xml:space="preserve"> %</w:t>
            </w:r>
          </w:p>
        </w:tc>
        <w:tc>
          <w:tcPr>
            <w:tcW w:w="1559" w:type="dxa"/>
            <w:tcBorders>
              <w:top w:val="single" w:sz="4" w:space="0" w:color="000000"/>
              <w:left w:val="single" w:sz="4" w:space="0" w:color="000000"/>
              <w:bottom w:val="single" w:sz="4" w:space="0" w:color="000000"/>
              <w:right w:val="single" w:sz="4" w:space="0" w:color="000000"/>
            </w:tcBorders>
            <w:hideMark/>
          </w:tcPr>
          <w:p w14:paraId="004371E0" w14:textId="55749373" w:rsidR="00ED198B" w:rsidRPr="00920A46" w:rsidRDefault="00ED198B" w:rsidP="00A775CB">
            <w:pPr>
              <w:spacing w:after="0" w:line="360" w:lineRule="auto"/>
              <w:jc w:val="center"/>
              <w:rPr>
                <w:rFonts w:ascii="Times New Roman" w:eastAsia="Overlock" w:hAnsi="Times New Roman" w:cs="Times New Roman"/>
                <w:sz w:val="20"/>
                <w:szCs w:val="20"/>
                <w:lang w:val="en-US"/>
              </w:rPr>
            </w:pPr>
            <w:r w:rsidRPr="005C4C3B">
              <w:rPr>
                <w:rFonts w:ascii="Times New Roman" w:eastAsia="Overlock" w:hAnsi="Times New Roman" w:cs="Times New Roman"/>
                <w:sz w:val="20"/>
                <w:szCs w:val="20"/>
                <w:lang w:val="en-US"/>
              </w:rPr>
              <w:t>Tidak Efisien</w:t>
            </w:r>
          </w:p>
        </w:tc>
      </w:tr>
      <w:tr w:rsidR="00920A46" w:rsidRPr="00920A46" w14:paraId="613615ED" w14:textId="77777777" w:rsidTr="00ED198B">
        <w:trPr>
          <w:trHeight w:val="414"/>
        </w:trPr>
        <w:tc>
          <w:tcPr>
            <w:tcW w:w="2356" w:type="dxa"/>
            <w:tcBorders>
              <w:top w:val="single" w:sz="4" w:space="0" w:color="000000"/>
              <w:left w:val="single" w:sz="4" w:space="0" w:color="000000"/>
              <w:bottom w:val="single" w:sz="4" w:space="0" w:color="000000"/>
              <w:right w:val="nil"/>
            </w:tcBorders>
            <w:hideMark/>
          </w:tcPr>
          <w:p w14:paraId="47408A03" w14:textId="747024B2" w:rsidR="008B1F82" w:rsidRPr="00A775CB" w:rsidRDefault="008B1F82" w:rsidP="00A775CB">
            <w:pPr>
              <w:spacing w:after="0" w:line="360" w:lineRule="auto"/>
              <w:jc w:val="center"/>
              <w:rPr>
                <w:rFonts w:ascii="Times New Roman" w:eastAsia="Overlock" w:hAnsi="Times New Roman" w:cs="Times New Roman"/>
                <w:i/>
                <w:sz w:val="20"/>
                <w:szCs w:val="20"/>
                <w:lang w:val="en-US"/>
              </w:rPr>
            </w:pPr>
            <w:r w:rsidRPr="00A775CB">
              <w:rPr>
                <w:rFonts w:ascii="Times New Roman" w:eastAsia="Overlock" w:hAnsi="Times New Roman" w:cs="Times New Roman"/>
                <w:i/>
                <w:sz w:val="20"/>
                <w:szCs w:val="20"/>
                <w:lang w:val="id-ID"/>
              </w:rPr>
              <w:tab/>
            </w:r>
            <w:r w:rsidR="00A775CB" w:rsidRPr="00A775CB">
              <w:rPr>
                <w:rFonts w:ascii="Times New Roman" w:eastAsia="Overlock" w:hAnsi="Times New Roman" w:cs="Times New Roman"/>
                <w:i/>
                <w:sz w:val="20"/>
                <w:szCs w:val="20"/>
                <w:lang w:val="en-US"/>
              </w:rPr>
              <w:t xml:space="preserve">SASARAN </w:t>
            </w:r>
            <w:r w:rsidR="00A775CB">
              <w:rPr>
                <w:rFonts w:ascii="Times New Roman" w:eastAsia="Overlock" w:hAnsi="Times New Roman" w:cs="Times New Roman"/>
                <w:i/>
                <w:sz w:val="20"/>
                <w:szCs w:val="20"/>
                <w:lang w:val="en-US"/>
              </w:rPr>
              <w:t>1</w:t>
            </w:r>
          </w:p>
        </w:tc>
        <w:tc>
          <w:tcPr>
            <w:tcW w:w="5446" w:type="dxa"/>
            <w:gridSpan w:val="5"/>
            <w:tcBorders>
              <w:top w:val="single" w:sz="4" w:space="0" w:color="000000"/>
              <w:left w:val="nil"/>
              <w:bottom w:val="single" w:sz="4" w:space="0" w:color="000000"/>
              <w:right w:val="single" w:sz="4" w:space="0" w:color="000000"/>
            </w:tcBorders>
            <w:hideMark/>
          </w:tcPr>
          <w:p w14:paraId="11FB6D6F" w14:textId="5481B74C" w:rsidR="008B1F82" w:rsidRPr="00A775CB" w:rsidRDefault="008B1F82" w:rsidP="008B1F82">
            <w:pPr>
              <w:spacing w:after="0" w:line="360" w:lineRule="auto"/>
              <w:jc w:val="center"/>
              <w:rPr>
                <w:rFonts w:ascii="Times New Roman" w:eastAsia="Overlock" w:hAnsi="Times New Roman" w:cs="Times New Roman"/>
                <w:i/>
                <w:sz w:val="20"/>
                <w:szCs w:val="20"/>
                <w:lang w:val="en-US"/>
              </w:rPr>
            </w:pPr>
            <w:r w:rsidRPr="00A775CB">
              <w:rPr>
                <w:rFonts w:ascii="Times New Roman" w:eastAsia="Overlock" w:hAnsi="Times New Roman" w:cs="Times New Roman"/>
                <w:i/>
                <w:sz w:val="20"/>
                <w:szCs w:val="20"/>
                <w:lang w:val="id-ID"/>
              </w:rPr>
              <w:t>MENINGKATNY</w:t>
            </w:r>
            <w:r w:rsidR="00A775CB" w:rsidRPr="00A775CB">
              <w:rPr>
                <w:rFonts w:ascii="Times New Roman" w:eastAsia="Overlock" w:hAnsi="Times New Roman" w:cs="Times New Roman"/>
                <w:i/>
                <w:sz w:val="20"/>
                <w:szCs w:val="20"/>
                <w:lang w:val="id-ID"/>
              </w:rPr>
              <w:t xml:space="preserve">A </w:t>
            </w:r>
            <w:r w:rsidR="00A775CB" w:rsidRPr="00A775CB">
              <w:rPr>
                <w:rFonts w:ascii="Times New Roman" w:eastAsia="Overlock" w:hAnsi="Times New Roman" w:cs="Times New Roman"/>
                <w:i/>
                <w:sz w:val="20"/>
                <w:szCs w:val="20"/>
                <w:lang w:val="en-US"/>
              </w:rPr>
              <w:t>PELAYANAN PUBLIK DI KECAMATAN</w:t>
            </w:r>
          </w:p>
        </w:tc>
        <w:tc>
          <w:tcPr>
            <w:tcW w:w="1559" w:type="dxa"/>
            <w:tcBorders>
              <w:top w:val="single" w:sz="4" w:space="0" w:color="000000"/>
              <w:left w:val="nil"/>
              <w:bottom w:val="single" w:sz="4" w:space="0" w:color="000000"/>
              <w:right w:val="single" w:sz="4" w:space="0" w:color="000000"/>
            </w:tcBorders>
          </w:tcPr>
          <w:p w14:paraId="75A1F4B7" w14:textId="77777777" w:rsidR="008B1F82" w:rsidRPr="00920A46" w:rsidRDefault="008B1F82" w:rsidP="008B1F82">
            <w:pPr>
              <w:spacing w:after="0" w:line="360" w:lineRule="auto"/>
              <w:jc w:val="center"/>
              <w:rPr>
                <w:rFonts w:ascii="Times New Roman" w:eastAsia="Overlock" w:hAnsi="Times New Roman" w:cs="Times New Roman"/>
                <w:b/>
                <w:sz w:val="20"/>
                <w:szCs w:val="20"/>
                <w:lang w:val="id-ID"/>
              </w:rPr>
            </w:pPr>
          </w:p>
        </w:tc>
      </w:tr>
      <w:tr w:rsidR="00A775CB" w:rsidRPr="00920A46" w14:paraId="26A6A70E" w14:textId="77777777" w:rsidTr="00792E5C">
        <w:trPr>
          <w:trHeight w:val="396"/>
        </w:trPr>
        <w:tc>
          <w:tcPr>
            <w:tcW w:w="3549" w:type="dxa"/>
            <w:gridSpan w:val="3"/>
            <w:tcBorders>
              <w:top w:val="single" w:sz="4" w:space="0" w:color="000000"/>
              <w:left w:val="single" w:sz="4" w:space="0" w:color="000000"/>
              <w:bottom w:val="single" w:sz="4" w:space="0" w:color="000000"/>
              <w:right w:val="single" w:sz="4" w:space="0" w:color="000000"/>
            </w:tcBorders>
            <w:hideMark/>
          </w:tcPr>
          <w:p w14:paraId="72F41244" w14:textId="6C87EBC4" w:rsidR="00A775CB" w:rsidRPr="00A775CB" w:rsidRDefault="00A775CB" w:rsidP="008B1F82">
            <w:pPr>
              <w:spacing w:after="0" w:line="360" w:lineRule="auto"/>
              <w:jc w:val="center"/>
              <w:rPr>
                <w:rFonts w:ascii="Times New Roman" w:eastAsia="Overlock" w:hAnsi="Times New Roman" w:cs="Times New Roman"/>
                <w:sz w:val="20"/>
                <w:szCs w:val="20"/>
                <w:lang w:val="en-US"/>
              </w:rPr>
            </w:pPr>
            <w:r>
              <w:rPr>
                <w:rFonts w:ascii="Times New Roman" w:eastAsia="Overlock" w:hAnsi="Times New Roman" w:cs="Times New Roman"/>
                <w:sz w:val="20"/>
                <w:szCs w:val="20"/>
                <w:lang w:val="en-US"/>
              </w:rPr>
              <w:t>Indeks Pelayanan Publik Kecamatan Kemangkon</w:t>
            </w:r>
          </w:p>
        </w:tc>
        <w:tc>
          <w:tcPr>
            <w:tcW w:w="1418" w:type="dxa"/>
            <w:tcBorders>
              <w:top w:val="single" w:sz="4" w:space="0" w:color="000000"/>
              <w:left w:val="single" w:sz="4" w:space="0" w:color="000000"/>
              <w:bottom w:val="single" w:sz="4" w:space="0" w:color="000000"/>
              <w:right w:val="single" w:sz="4" w:space="0" w:color="000000"/>
            </w:tcBorders>
          </w:tcPr>
          <w:p w14:paraId="186DAD7F" w14:textId="4CB47450" w:rsidR="00A775CB" w:rsidRPr="00920A46" w:rsidRDefault="00A53AB7" w:rsidP="008B1F82">
            <w:pPr>
              <w:spacing w:after="0" w:line="360" w:lineRule="auto"/>
              <w:jc w:val="center"/>
              <w:rPr>
                <w:rFonts w:ascii="Times New Roman" w:eastAsia="Overlock" w:hAnsi="Times New Roman" w:cs="Times New Roman"/>
                <w:sz w:val="20"/>
                <w:szCs w:val="20"/>
                <w:lang w:val="en-US"/>
              </w:rPr>
            </w:pPr>
            <w:r>
              <w:rPr>
                <w:rFonts w:ascii="Times New Roman" w:eastAsia="Overlock" w:hAnsi="Times New Roman" w:cs="Times New Roman"/>
                <w:sz w:val="20"/>
                <w:szCs w:val="20"/>
                <w:lang w:val="en-US"/>
              </w:rPr>
              <w:t>69,87</w:t>
            </w:r>
          </w:p>
        </w:tc>
        <w:tc>
          <w:tcPr>
            <w:tcW w:w="1559" w:type="dxa"/>
            <w:tcBorders>
              <w:top w:val="single" w:sz="4" w:space="0" w:color="000000"/>
              <w:left w:val="single" w:sz="4" w:space="0" w:color="000000"/>
              <w:bottom w:val="single" w:sz="4" w:space="0" w:color="000000"/>
              <w:right w:val="single" w:sz="4" w:space="0" w:color="000000"/>
            </w:tcBorders>
          </w:tcPr>
          <w:p w14:paraId="42A59F1A" w14:textId="67B39C29" w:rsidR="00A775CB" w:rsidRPr="00A775CB" w:rsidRDefault="00A775CB" w:rsidP="004B72A9">
            <w:pPr>
              <w:spacing w:after="0" w:line="360" w:lineRule="auto"/>
              <w:jc w:val="center"/>
              <w:rPr>
                <w:rFonts w:ascii="Times New Roman" w:eastAsia="Overlock" w:hAnsi="Times New Roman" w:cs="Times New Roman"/>
                <w:sz w:val="20"/>
                <w:szCs w:val="20"/>
                <w:lang w:val="id-ID"/>
              </w:rPr>
            </w:pPr>
            <w:r w:rsidRPr="00A775CB">
              <w:rPr>
                <w:rFonts w:ascii="Times New Roman" w:hAnsi="Times New Roman" w:cs="Times New Roman"/>
                <w:sz w:val="20"/>
                <w:szCs w:val="20"/>
                <w:lang w:val="en-US"/>
              </w:rPr>
              <w:t>1.302</w:t>
            </w:r>
            <w:r w:rsidRPr="00A775CB">
              <w:rPr>
                <w:rFonts w:ascii="Times New Roman" w:hAnsi="Times New Roman" w:cs="Times New Roman"/>
                <w:sz w:val="20"/>
                <w:szCs w:val="20"/>
                <w:lang w:val="id-ID"/>
              </w:rPr>
              <w:t>.</w:t>
            </w:r>
            <w:r w:rsidRPr="00A775CB">
              <w:rPr>
                <w:rFonts w:ascii="Times New Roman" w:hAnsi="Times New Roman" w:cs="Times New Roman"/>
                <w:sz w:val="20"/>
                <w:szCs w:val="20"/>
                <w:lang w:val="en-US"/>
              </w:rPr>
              <w:t>767</w:t>
            </w:r>
            <w:r w:rsidRPr="00A775CB">
              <w:rPr>
                <w:rFonts w:ascii="Times New Roman" w:hAnsi="Times New Roman" w:cs="Times New Roman"/>
                <w:sz w:val="20"/>
                <w:szCs w:val="20"/>
                <w:lang w:val="id-ID"/>
              </w:rPr>
              <w:t>.</w:t>
            </w:r>
            <w:r w:rsidRPr="00A775CB">
              <w:rPr>
                <w:rFonts w:ascii="Times New Roman" w:hAnsi="Times New Roman" w:cs="Times New Roman"/>
                <w:sz w:val="20"/>
                <w:szCs w:val="20"/>
                <w:lang w:val="en-US"/>
              </w:rPr>
              <w:t>397</w:t>
            </w:r>
          </w:p>
        </w:tc>
        <w:tc>
          <w:tcPr>
            <w:tcW w:w="1276" w:type="dxa"/>
            <w:tcBorders>
              <w:top w:val="single" w:sz="4" w:space="0" w:color="000000"/>
              <w:left w:val="single" w:sz="4" w:space="0" w:color="000000"/>
              <w:bottom w:val="single" w:sz="4" w:space="0" w:color="000000"/>
              <w:right w:val="single" w:sz="4" w:space="0" w:color="000000"/>
            </w:tcBorders>
            <w:vAlign w:val="center"/>
          </w:tcPr>
          <w:p w14:paraId="66D58A99" w14:textId="6507B0E7" w:rsidR="00A775CB" w:rsidRPr="00A775CB" w:rsidRDefault="00A775CB" w:rsidP="00A775CB">
            <w:pPr>
              <w:spacing w:after="0" w:line="360" w:lineRule="auto"/>
              <w:jc w:val="center"/>
              <w:rPr>
                <w:rFonts w:ascii="Times New Roman" w:eastAsia="Overlock" w:hAnsi="Times New Roman" w:cs="Times New Roman"/>
                <w:sz w:val="20"/>
                <w:szCs w:val="20"/>
                <w:lang w:val="en-US"/>
              </w:rPr>
            </w:pPr>
            <w:r w:rsidRPr="00A775CB">
              <w:rPr>
                <w:rFonts w:ascii="Times New Roman" w:eastAsia="Overlock" w:hAnsi="Times New Roman" w:cs="Times New Roman"/>
                <w:sz w:val="20"/>
                <w:szCs w:val="20"/>
                <w:lang w:val="en-US"/>
              </w:rPr>
              <w:t>94,52 %</w:t>
            </w:r>
          </w:p>
        </w:tc>
        <w:tc>
          <w:tcPr>
            <w:tcW w:w="1559" w:type="dxa"/>
            <w:tcBorders>
              <w:top w:val="single" w:sz="4" w:space="0" w:color="000000"/>
              <w:left w:val="single" w:sz="4" w:space="0" w:color="000000"/>
              <w:bottom w:val="single" w:sz="4" w:space="0" w:color="000000"/>
              <w:right w:val="single" w:sz="4" w:space="0" w:color="000000"/>
            </w:tcBorders>
          </w:tcPr>
          <w:p w14:paraId="29330DD7" w14:textId="7D5E4E45" w:rsidR="00A775CB" w:rsidRPr="00920A46" w:rsidRDefault="005C4C3B" w:rsidP="00A775CB">
            <w:pPr>
              <w:spacing w:after="0" w:line="360" w:lineRule="auto"/>
              <w:jc w:val="center"/>
              <w:rPr>
                <w:rFonts w:ascii="Times New Roman" w:eastAsia="Overlock" w:hAnsi="Times New Roman" w:cs="Times New Roman"/>
                <w:sz w:val="20"/>
                <w:szCs w:val="20"/>
                <w:lang w:val="en-US"/>
              </w:rPr>
            </w:pPr>
            <w:r>
              <w:rPr>
                <w:rFonts w:ascii="Times New Roman" w:eastAsia="Overlock" w:hAnsi="Times New Roman" w:cs="Times New Roman"/>
                <w:sz w:val="20"/>
                <w:szCs w:val="20"/>
                <w:lang w:val="en-US"/>
              </w:rPr>
              <w:t>Tidak Efisien</w:t>
            </w:r>
          </w:p>
        </w:tc>
      </w:tr>
      <w:tr w:rsidR="00A775CB" w:rsidRPr="00920A46" w14:paraId="6A746284" w14:textId="77777777" w:rsidTr="00841578">
        <w:trPr>
          <w:trHeight w:val="348"/>
        </w:trPr>
        <w:tc>
          <w:tcPr>
            <w:tcW w:w="2796" w:type="dxa"/>
            <w:gridSpan w:val="2"/>
            <w:tcBorders>
              <w:top w:val="double" w:sz="4" w:space="0" w:color="000000"/>
              <w:left w:val="single" w:sz="4" w:space="0" w:color="000000"/>
              <w:bottom w:val="single" w:sz="4" w:space="0" w:color="000000"/>
              <w:right w:val="nil"/>
            </w:tcBorders>
            <w:hideMark/>
          </w:tcPr>
          <w:p w14:paraId="62639588" w14:textId="6A433EBC" w:rsidR="00A775CB" w:rsidRPr="00A775CB" w:rsidRDefault="00A775CB" w:rsidP="008B1F82">
            <w:pPr>
              <w:spacing w:after="0" w:line="360" w:lineRule="auto"/>
              <w:jc w:val="center"/>
              <w:rPr>
                <w:rFonts w:ascii="Times New Roman" w:eastAsia="Overlock" w:hAnsi="Times New Roman" w:cs="Times New Roman"/>
                <w:i/>
                <w:sz w:val="20"/>
                <w:szCs w:val="20"/>
                <w:lang w:val="en-US"/>
              </w:rPr>
            </w:pPr>
            <w:r>
              <w:rPr>
                <w:rFonts w:ascii="Times New Roman" w:eastAsia="Overlock" w:hAnsi="Times New Roman" w:cs="Times New Roman"/>
                <w:i/>
                <w:sz w:val="20"/>
                <w:szCs w:val="20"/>
                <w:lang w:val="id-ID"/>
              </w:rPr>
              <w:t xml:space="preserve">SASARAN </w:t>
            </w:r>
            <w:r>
              <w:rPr>
                <w:rFonts w:ascii="Times New Roman" w:eastAsia="Overlock" w:hAnsi="Times New Roman" w:cs="Times New Roman"/>
                <w:i/>
                <w:sz w:val="20"/>
                <w:szCs w:val="20"/>
                <w:lang w:val="en-US"/>
              </w:rPr>
              <w:t>2</w:t>
            </w:r>
          </w:p>
        </w:tc>
        <w:tc>
          <w:tcPr>
            <w:tcW w:w="5006" w:type="dxa"/>
            <w:gridSpan w:val="4"/>
            <w:tcBorders>
              <w:top w:val="double" w:sz="4" w:space="0" w:color="000000"/>
              <w:left w:val="nil"/>
              <w:bottom w:val="single" w:sz="4" w:space="0" w:color="000000"/>
              <w:right w:val="single" w:sz="4" w:space="0" w:color="000000"/>
            </w:tcBorders>
            <w:hideMark/>
          </w:tcPr>
          <w:p w14:paraId="216C6D42" w14:textId="7450D3E0" w:rsidR="00A775CB" w:rsidRPr="00920A46" w:rsidRDefault="00A775CB" w:rsidP="008B1F82">
            <w:pPr>
              <w:spacing w:after="0" w:line="360" w:lineRule="auto"/>
              <w:jc w:val="center"/>
              <w:rPr>
                <w:rFonts w:ascii="Times New Roman" w:eastAsia="Overlock" w:hAnsi="Times New Roman" w:cs="Times New Roman"/>
                <w:i/>
                <w:sz w:val="20"/>
                <w:szCs w:val="20"/>
                <w:lang w:val="id-ID"/>
              </w:rPr>
            </w:pPr>
            <w:r w:rsidRPr="00920A46">
              <w:rPr>
                <w:rFonts w:ascii="Times New Roman" w:eastAsia="Overlock" w:hAnsi="Times New Roman" w:cs="Times New Roman"/>
                <w:i/>
                <w:sz w:val="20"/>
                <w:szCs w:val="20"/>
                <w:lang w:val="id-ID"/>
              </w:rPr>
              <w:t>ME</w:t>
            </w:r>
            <w:r>
              <w:rPr>
                <w:rFonts w:ascii="Times New Roman" w:eastAsia="Overlock" w:hAnsi="Times New Roman" w:cs="Times New Roman"/>
                <w:i/>
                <w:sz w:val="20"/>
                <w:szCs w:val="20"/>
                <w:lang w:val="id-ID"/>
              </w:rPr>
              <w:t>NINGKATNYA</w:t>
            </w:r>
            <w:r>
              <w:rPr>
                <w:rFonts w:ascii="Times New Roman" w:eastAsia="Overlock" w:hAnsi="Times New Roman" w:cs="Times New Roman"/>
                <w:i/>
                <w:sz w:val="20"/>
                <w:szCs w:val="20"/>
                <w:lang w:val="en-US"/>
              </w:rPr>
              <w:t xml:space="preserve"> AKUNTABILITAS KINERJA </w:t>
            </w:r>
            <w:r w:rsidRPr="00920A46">
              <w:rPr>
                <w:rFonts w:ascii="Times New Roman" w:eastAsia="Overlock" w:hAnsi="Times New Roman" w:cs="Times New Roman"/>
                <w:i/>
                <w:sz w:val="20"/>
                <w:szCs w:val="20"/>
                <w:lang w:val="id-ID"/>
              </w:rPr>
              <w:t>KECAMATAN</w:t>
            </w:r>
          </w:p>
        </w:tc>
        <w:tc>
          <w:tcPr>
            <w:tcW w:w="1559" w:type="dxa"/>
            <w:tcBorders>
              <w:top w:val="double" w:sz="4" w:space="0" w:color="000000"/>
              <w:left w:val="nil"/>
              <w:bottom w:val="single" w:sz="4" w:space="0" w:color="000000"/>
              <w:right w:val="single" w:sz="4" w:space="0" w:color="000000"/>
            </w:tcBorders>
          </w:tcPr>
          <w:p w14:paraId="57A83133" w14:textId="77777777" w:rsidR="00A775CB" w:rsidRPr="00920A46" w:rsidRDefault="00A775CB" w:rsidP="008B1F82">
            <w:pPr>
              <w:spacing w:after="0" w:line="360" w:lineRule="auto"/>
              <w:jc w:val="center"/>
              <w:rPr>
                <w:rFonts w:ascii="Times New Roman" w:eastAsia="Overlock" w:hAnsi="Times New Roman" w:cs="Times New Roman"/>
                <w:i/>
                <w:sz w:val="20"/>
                <w:szCs w:val="20"/>
                <w:lang w:val="id-ID"/>
              </w:rPr>
            </w:pPr>
          </w:p>
        </w:tc>
      </w:tr>
      <w:tr w:rsidR="00A775CB" w:rsidRPr="00920A46" w14:paraId="1C931E0C" w14:textId="77777777" w:rsidTr="00841578">
        <w:trPr>
          <w:trHeight w:val="396"/>
        </w:trPr>
        <w:tc>
          <w:tcPr>
            <w:tcW w:w="3549" w:type="dxa"/>
            <w:gridSpan w:val="3"/>
            <w:tcBorders>
              <w:top w:val="single" w:sz="4" w:space="0" w:color="000000"/>
              <w:left w:val="single" w:sz="4" w:space="0" w:color="000000"/>
              <w:bottom w:val="single" w:sz="4" w:space="0" w:color="000000"/>
              <w:right w:val="single" w:sz="4" w:space="0" w:color="000000"/>
            </w:tcBorders>
            <w:hideMark/>
          </w:tcPr>
          <w:p w14:paraId="0DF45EDD" w14:textId="77777777" w:rsidR="00A775CB" w:rsidRPr="00920A46" w:rsidRDefault="00A775CB" w:rsidP="008B1F82">
            <w:pPr>
              <w:spacing w:after="0" w:line="360" w:lineRule="auto"/>
              <w:jc w:val="center"/>
              <w:rPr>
                <w:rFonts w:ascii="Times New Roman" w:eastAsia="Overlock" w:hAnsi="Times New Roman" w:cs="Times New Roman"/>
                <w:sz w:val="20"/>
                <w:szCs w:val="20"/>
                <w:lang w:val="id-ID"/>
              </w:rPr>
            </w:pPr>
            <w:r w:rsidRPr="00920A46">
              <w:rPr>
                <w:rFonts w:ascii="Times New Roman" w:eastAsia="Overlock" w:hAnsi="Times New Roman" w:cs="Times New Roman"/>
                <w:sz w:val="20"/>
                <w:szCs w:val="20"/>
                <w:lang w:val="id-ID"/>
              </w:rPr>
              <w:tab/>
              <w:t>Nilai SAKIP Kecamatan</w:t>
            </w:r>
          </w:p>
        </w:tc>
        <w:tc>
          <w:tcPr>
            <w:tcW w:w="1418" w:type="dxa"/>
            <w:tcBorders>
              <w:top w:val="single" w:sz="4" w:space="0" w:color="000000"/>
              <w:left w:val="single" w:sz="4" w:space="0" w:color="000000"/>
              <w:bottom w:val="single" w:sz="4" w:space="0" w:color="000000"/>
              <w:right w:val="single" w:sz="4" w:space="0" w:color="000000"/>
            </w:tcBorders>
          </w:tcPr>
          <w:p w14:paraId="72E7EFE4" w14:textId="3E5DD3CF" w:rsidR="00A775CB" w:rsidRPr="00920A46" w:rsidRDefault="00A53AB7" w:rsidP="004B72A9">
            <w:pPr>
              <w:spacing w:after="0" w:line="360" w:lineRule="auto"/>
              <w:jc w:val="center"/>
              <w:rPr>
                <w:rFonts w:ascii="Times New Roman" w:eastAsia="Overlock" w:hAnsi="Times New Roman" w:cs="Times New Roman"/>
                <w:sz w:val="20"/>
                <w:szCs w:val="20"/>
                <w:lang w:val="en-US"/>
              </w:rPr>
            </w:pPr>
            <w:r>
              <w:rPr>
                <w:rFonts w:ascii="Times New Roman" w:eastAsia="Overlock" w:hAnsi="Times New Roman" w:cs="Times New Roman"/>
                <w:sz w:val="20"/>
                <w:szCs w:val="20"/>
                <w:lang w:val="en-US"/>
              </w:rPr>
              <w:t>100</w:t>
            </w:r>
          </w:p>
        </w:tc>
        <w:tc>
          <w:tcPr>
            <w:tcW w:w="1559" w:type="dxa"/>
            <w:tcBorders>
              <w:top w:val="single" w:sz="4" w:space="0" w:color="000000"/>
              <w:left w:val="single" w:sz="4" w:space="0" w:color="000000"/>
              <w:bottom w:val="single" w:sz="4" w:space="0" w:color="000000"/>
              <w:right w:val="single" w:sz="4" w:space="0" w:color="000000"/>
            </w:tcBorders>
            <w:vAlign w:val="center"/>
          </w:tcPr>
          <w:p w14:paraId="46EAF317" w14:textId="1DF9FE02" w:rsidR="00A775CB" w:rsidRPr="00920A46" w:rsidRDefault="00A775CB" w:rsidP="00A775CB">
            <w:pPr>
              <w:spacing w:after="0" w:line="360" w:lineRule="auto"/>
              <w:jc w:val="center"/>
              <w:rPr>
                <w:rFonts w:ascii="Times New Roman" w:eastAsia="Overlock" w:hAnsi="Times New Roman" w:cs="Times New Roman"/>
                <w:sz w:val="20"/>
                <w:szCs w:val="20"/>
                <w:lang w:val="id-ID"/>
              </w:rPr>
            </w:pPr>
            <w:r w:rsidRPr="00920A46">
              <w:rPr>
                <w:rFonts w:ascii="Times New Roman" w:eastAsia="Times New Roman" w:hAnsi="Times New Roman" w:cs="Times New Roman"/>
                <w:sz w:val="20"/>
                <w:szCs w:val="20"/>
              </w:rPr>
              <w:t>1.</w:t>
            </w:r>
            <w:r>
              <w:rPr>
                <w:rFonts w:ascii="Times New Roman" w:eastAsia="Times New Roman" w:hAnsi="Times New Roman" w:cs="Times New Roman"/>
                <w:sz w:val="20"/>
                <w:szCs w:val="20"/>
                <w:lang w:val="en-US"/>
              </w:rPr>
              <w:t>302.767</w:t>
            </w:r>
            <w:r w:rsidRPr="00920A46">
              <w:rPr>
                <w:rFonts w:ascii="Times New Roman" w:eastAsia="Times New Roman" w:hAnsi="Times New Roman" w:cs="Times New Roman"/>
                <w:sz w:val="20"/>
                <w:szCs w:val="20"/>
              </w:rPr>
              <w:t>.</w:t>
            </w:r>
            <w:r>
              <w:rPr>
                <w:rFonts w:ascii="Times New Roman" w:eastAsia="Times New Roman" w:hAnsi="Times New Roman" w:cs="Times New Roman"/>
                <w:sz w:val="20"/>
                <w:szCs w:val="20"/>
                <w:lang w:val="en-US"/>
              </w:rPr>
              <w:t>397</w:t>
            </w:r>
          </w:p>
        </w:tc>
        <w:tc>
          <w:tcPr>
            <w:tcW w:w="1276" w:type="dxa"/>
            <w:tcBorders>
              <w:top w:val="single" w:sz="4" w:space="0" w:color="000000"/>
              <w:left w:val="single" w:sz="4" w:space="0" w:color="000000"/>
              <w:bottom w:val="single" w:sz="4" w:space="0" w:color="000000"/>
              <w:right w:val="single" w:sz="4" w:space="0" w:color="000000"/>
            </w:tcBorders>
            <w:vAlign w:val="center"/>
          </w:tcPr>
          <w:p w14:paraId="3E7C9D89" w14:textId="15492331" w:rsidR="00A775CB" w:rsidRPr="00920A46" w:rsidRDefault="00A775CB" w:rsidP="00A775CB">
            <w:pPr>
              <w:spacing w:after="0" w:line="360" w:lineRule="auto"/>
              <w:jc w:val="center"/>
              <w:rPr>
                <w:rFonts w:ascii="Times New Roman" w:eastAsia="Overlock" w:hAnsi="Times New Roman" w:cs="Times New Roman"/>
                <w:sz w:val="20"/>
                <w:szCs w:val="20"/>
                <w:lang w:val="id-ID"/>
              </w:rPr>
            </w:pPr>
            <w:r>
              <w:rPr>
                <w:rFonts w:ascii="Times New Roman" w:eastAsia="Overlock" w:hAnsi="Times New Roman" w:cs="Times New Roman"/>
                <w:sz w:val="20"/>
                <w:szCs w:val="20"/>
                <w:lang w:val="en-US"/>
              </w:rPr>
              <w:t>94</w:t>
            </w:r>
            <w:r w:rsidRPr="00920A46">
              <w:rPr>
                <w:rFonts w:ascii="Times New Roman" w:eastAsia="Overlock" w:hAnsi="Times New Roman" w:cs="Times New Roman"/>
                <w:sz w:val="20"/>
                <w:szCs w:val="20"/>
                <w:lang w:val="en-US"/>
              </w:rPr>
              <w:t>,</w:t>
            </w:r>
            <w:r>
              <w:rPr>
                <w:rFonts w:ascii="Times New Roman" w:eastAsia="Overlock" w:hAnsi="Times New Roman" w:cs="Times New Roman"/>
                <w:sz w:val="20"/>
                <w:szCs w:val="20"/>
                <w:lang w:val="en-US"/>
              </w:rPr>
              <w:t>52 %</w:t>
            </w:r>
          </w:p>
        </w:tc>
        <w:tc>
          <w:tcPr>
            <w:tcW w:w="1559" w:type="dxa"/>
            <w:tcBorders>
              <w:top w:val="single" w:sz="4" w:space="0" w:color="000000"/>
              <w:left w:val="single" w:sz="4" w:space="0" w:color="000000"/>
              <w:bottom w:val="single" w:sz="4" w:space="0" w:color="000000"/>
              <w:right w:val="single" w:sz="4" w:space="0" w:color="000000"/>
            </w:tcBorders>
          </w:tcPr>
          <w:p w14:paraId="4DB464FD" w14:textId="5AF9CF1E" w:rsidR="00A775CB" w:rsidRPr="00920A46" w:rsidRDefault="005C4C3B" w:rsidP="005C4C3B">
            <w:pPr>
              <w:spacing w:after="0" w:line="360" w:lineRule="auto"/>
              <w:jc w:val="center"/>
              <w:rPr>
                <w:rFonts w:ascii="Times New Roman" w:eastAsia="Overlock" w:hAnsi="Times New Roman" w:cs="Times New Roman"/>
                <w:sz w:val="20"/>
                <w:szCs w:val="20"/>
                <w:lang w:val="id-ID"/>
              </w:rPr>
            </w:pPr>
            <w:r>
              <w:rPr>
                <w:rFonts w:ascii="Times New Roman" w:eastAsia="Overlock" w:hAnsi="Times New Roman" w:cs="Times New Roman"/>
                <w:sz w:val="20"/>
                <w:szCs w:val="20"/>
                <w:lang w:val="en-US"/>
              </w:rPr>
              <w:t>0</w:t>
            </w:r>
            <w:r w:rsidR="00A775CB" w:rsidRPr="00920A46">
              <w:rPr>
                <w:rFonts w:ascii="Times New Roman" w:eastAsia="Overlock" w:hAnsi="Times New Roman" w:cs="Times New Roman"/>
                <w:sz w:val="20"/>
                <w:szCs w:val="20"/>
                <w:lang w:val="en-US"/>
              </w:rPr>
              <w:t>,</w:t>
            </w:r>
            <w:r>
              <w:rPr>
                <w:rFonts w:ascii="Times New Roman" w:eastAsia="Overlock" w:hAnsi="Times New Roman" w:cs="Times New Roman"/>
                <w:sz w:val="20"/>
                <w:szCs w:val="20"/>
                <w:lang w:val="en-US"/>
              </w:rPr>
              <w:t>0</w:t>
            </w:r>
            <w:r w:rsidR="00A775CB" w:rsidRPr="00920A46">
              <w:rPr>
                <w:rFonts w:ascii="Times New Roman" w:eastAsia="Overlock" w:hAnsi="Times New Roman" w:cs="Times New Roman"/>
                <w:sz w:val="20"/>
                <w:szCs w:val="20"/>
                <w:lang w:val="en-US"/>
              </w:rPr>
              <w:t>7</w:t>
            </w:r>
          </w:p>
        </w:tc>
      </w:tr>
    </w:tbl>
    <w:p w14:paraId="1CCECA12" w14:textId="77777777" w:rsidR="00CB1D91" w:rsidRPr="00920A46" w:rsidRDefault="00CB1D91" w:rsidP="0070593C">
      <w:pPr>
        <w:spacing w:after="0" w:line="240" w:lineRule="auto"/>
        <w:rPr>
          <w:rFonts w:ascii="Times New Roman" w:eastAsia="Overlock" w:hAnsi="Times New Roman" w:cs="Times New Roman"/>
          <w:sz w:val="24"/>
          <w:szCs w:val="24"/>
          <w:lang w:val="en-US"/>
        </w:rPr>
      </w:pPr>
    </w:p>
    <w:p w14:paraId="2B61807F" w14:textId="77777777" w:rsidR="00920A46" w:rsidRDefault="00920A46" w:rsidP="00062429">
      <w:pPr>
        <w:spacing w:after="0" w:line="360" w:lineRule="auto"/>
        <w:rPr>
          <w:rFonts w:ascii="Times New Roman" w:eastAsia="Overlock" w:hAnsi="Times New Roman" w:cs="Times New Roman"/>
          <w:sz w:val="24"/>
          <w:szCs w:val="24"/>
          <w:lang w:val="en-US"/>
        </w:rPr>
      </w:pPr>
    </w:p>
    <w:p w14:paraId="4084EFD3" w14:textId="77777777" w:rsidR="00062429" w:rsidRPr="00920A46" w:rsidRDefault="00062429" w:rsidP="004144A7">
      <w:pPr>
        <w:pStyle w:val="ListParagraph"/>
        <w:numPr>
          <w:ilvl w:val="3"/>
          <w:numId w:val="13"/>
        </w:numPr>
        <w:spacing w:after="0" w:line="360" w:lineRule="auto"/>
        <w:ind w:left="284" w:hanging="284"/>
        <w:rPr>
          <w:rFonts w:ascii="Times New Roman" w:eastAsia="Overlock" w:hAnsi="Times New Roman" w:cs="Times New Roman"/>
          <w:sz w:val="24"/>
          <w:szCs w:val="24"/>
          <w:lang w:val="id-ID"/>
        </w:rPr>
      </w:pPr>
      <w:r w:rsidRPr="00920A46">
        <w:rPr>
          <w:rFonts w:ascii="Times New Roman" w:eastAsia="Overlock" w:hAnsi="Times New Roman" w:cs="Times New Roman"/>
          <w:sz w:val="24"/>
          <w:szCs w:val="24"/>
          <w:lang w:val="id-ID"/>
        </w:rPr>
        <w:t>Analisis atas efektifitas penggunaan anggaran</w:t>
      </w:r>
    </w:p>
    <w:p w14:paraId="46F13BD5" w14:textId="77777777" w:rsidR="00062429" w:rsidRPr="00920A46" w:rsidRDefault="00062429" w:rsidP="00062429">
      <w:pPr>
        <w:spacing w:after="0" w:line="360" w:lineRule="auto"/>
        <w:jc w:val="center"/>
        <w:rPr>
          <w:rFonts w:ascii="Times New Roman" w:eastAsia="Overlock" w:hAnsi="Times New Roman" w:cs="Times New Roman"/>
          <w:sz w:val="24"/>
          <w:szCs w:val="24"/>
          <w:lang w:val="id-ID"/>
        </w:rPr>
      </w:pPr>
    </w:p>
    <w:p w14:paraId="2F912D7A" w14:textId="6E51F1B5" w:rsidR="00062429" w:rsidRPr="00920A46" w:rsidRDefault="008B1F82" w:rsidP="00062429">
      <w:pPr>
        <w:spacing w:after="0" w:line="360" w:lineRule="auto"/>
        <w:jc w:val="center"/>
        <w:rPr>
          <w:rFonts w:ascii="Times New Roman" w:eastAsia="Overlock" w:hAnsi="Times New Roman" w:cs="Times New Roman"/>
          <w:sz w:val="24"/>
          <w:szCs w:val="24"/>
          <w:lang w:val="en-US"/>
        </w:rPr>
      </w:pPr>
      <w:r w:rsidRPr="00920A46">
        <w:rPr>
          <w:rFonts w:ascii="Times New Roman" w:eastAsia="Overlock" w:hAnsi="Times New Roman" w:cs="Times New Roman"/>
          <w:sz w:val="24"/>
          <w:szCs w:val="24"/>
          <w:lang w:val="id-ID"/>
        </w:rPr>
        <w:t>Tabel 3.</w:t>
      </w:r>
      <w:r w:rsidR="00AC70E9">
        <w:rPr>
          <w:rFonts w:ascii="Times New Roman" w:eastAsia="Overlock" w:hAnsi="Times New Roman" w:cs="Times New Roman"/>
          <w:sz w:val="24"/>
          <w:szCs w:val="24"/>
          <w:lang w:val="en-US"/>
        </w:rPr>
        <w:t>19</w:t>
      </w:r>
    </w:p>
    <w:tbl>
      <w:tblPr>
        <w:tblpPr w:leftFromText="180" w:rightFromText="180" w:vertAnchor="text" w:horzAnchor="margin" w:tblpXSpec="center" w:tblpY="672"/>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48"/>
        <w:gridCol w:w="992"/>
        <w:gridCol w:w="993"/>
        <w:gridCol w:w="1417"/>
        <w:gridCol w:w="1276"/>
        <w:gridCol w:w="1417"/>
        <w:gridCol w:w="992"/>
        <w:gridCol w:w="1135"/>
      </w:tblGrid>
      <w:tr w:rsidR="00920A46" w:rsidRPr="00920A46" w14:paraId="51CC2ED5" w14:textId="77777777" w:rsidTr="00920A46">
        <w:trPr>
          <w:trHeight w:val="574"/>
        </w:trPr>
        <w:tc>
          <w:tcPr>
            <w:tcW w:w="1848" w:type="dxa"/>
            <w:tcBorders>
              <w:top w:val="single" w:sz="4" w:space="0" w:color="000000"/>
              <w:left w:val="single" w:sz="4" w:space="0" w:color="000000"/>
              <w:bottom w:val="single" w:sz="4" w:space="0" w:color="000000"/>
              <w:right w:val="single" w:sz="4" w:space="0" w:color="000000"/>
            </w:tcBorders>
            <w:shd w:val="clear" w:color="auto" w:fill="D9D9D9"/>
            <w:hideMark/>
          </w:tcPr>
          <w:p w14:paraId="3452D88B" w14:textId="77777777" w:rsidR="00062429" w:rsidRPr="00920A46" w:rsidRDefault="00062429" w:rsidP="00062429">
            <w:pPr>
              <w:spacing w:after="0" w:line="360" w:lineRule="auto"/>
              <w:jc w:val="center"/>
              <w:rPr>
                <w:rFonts w:ascii="Times New Roman" w:eastAsia="Overlock" w:hAnsi="Times New Roman" w:cs="Times New Roman"/>
                <w:sz w:val="20"/>
                <w:szCs w:val="20"/>
                <w:lang w:val="id-ID"/>
              </w:rPr>
            </w:pPr>
            <w:r w:rsidRPr="00920A46">
              <w:rPr>
                <w:rFonts w:ascii="Times New Roman" w:eastAsia="Overlock" w:hAnsi="Times New Roman" w:cs="Times New Roman"/>
                <w:sz w:val="20"/>
                <w:szCs w:val="20"/>
                <w:lang w:val="id-ID"/>
              </w:rPr>
              <w:t>Indikator Kinerja</w:t>
            </w:r>
          </w:p>
        </w:tc>
        <w:tc>
          <w:tcPr>
            <w:tcW w:w="992" w:type="dxa"/>
            <w:tcBorders>
              <w:top w:val="single" w:sz="4" w:space="0" w:color="000000"/>
              <w:left w:val="single" w:sz="4" w:space="0" w:color="000000"/>
              <w:bottom w:val="single" w:sz="4" w:space="0" w:color="000000"/>
              <w:right w:val="single" w:sz="4" w:space="0" w:color="000000"/>
            </w:tcBorders>
            <w:shd w:val="clear" w:color="auto" w:fill="D9D9D9"/>
            <w:hideMark/>
          </w:tcPr>
          <w:p w14:paraId="694A2C2D" w14:textId="77777777" w:rsidR="00062429" w:rsidRPr="00920A46" w:rsidRDefault="00062429" w:rsidP="00062429">
            <w:pPr>
              <w:spacing w:after="0" w:line="360" w:lineRule="auto"/>
              <w:jc w:val="center"/>
              <w:rPr>
                <w:rFonts w:ascii="Times New Roman" w:eastAsia="Overlock" w:hAnsi="Times New Roman" w:cs="Times New Roman"/>
                <w:sz w:val="20"/>
                <w:szCs w:val="20"/>
                <w:lang w:val="id-ID"/>
              </w:rPr>
            </w:pPr>
            <w:r w:rsidRPr="00920A46">
              <w:rPr>
                <w:rFonts w:ascii="Times New Roman" w:eastAsia="Overlock" w:hAnsi="Times New Roman" w:cs="Times New Roman"/>
                <w:sz w:val="20"/>
                <w:szCs w:val="20"/>
                <w:lang w:val="id-ID"/>
              </w:rPr>
              <w:t>Target</w:t>
            </w:r>
          </w:p>
        </w:tc>
        <w:tc>
          <w:tcPr>
            <w:tcW w:w="993" w:type="dxa"/>
            <w:tcBorders>
              <w:top w:val="single" w:sz="4" w:space="0" w:color="000000"/>
              <w:left w:val="single" w:sz="4" w:space="0" w:color="000000"/>
              <w:bottom w:val="single" w:sz="4" w:space="0" w:color="000000"/>
              <w:right w:val="single" w:sz="4" w:space="0" w:color="000000"/>
            </w:tcBorders>
            <w:shd w:val="clear" w:color="auto" w:fill="D9D9D9"/>
            <w:hideMark/>
          </w:tcPr>
          <w:p w14:paraId="5D8DB8D3" w14:textId="77777777" w:rsidR="00062429" w:rsidRPr="00920A46" w:rsidRDefault="00062429" w:rsidP="00062429">
            <w:pPr>
              <w:spacing w:after="0" w:line="360" w:lineRule="auto"/>
              <w:jc w:val="center"/>
              <w:rPr>
                <w:rFonts w:ascii="Times New Roman" w:eastAsia="Overlock" w:hAnsi="Times New Roman" w:cs="Times New Roman"/>
                <w:sz w:val="20"/>
                <w:szCs w:val="20"/>
                <w:lang w:val="id-ID"/>
              </w:rPr>
            </w:pPr>
            <w:r w:rsidRPr="00920A46">
              <w:rPr>
                <w:rFonts w:ascii="Times New Roman" w:eastAsia="Overlock" w:hAnsi="Times New Roman" w:cs="Times New Roman"/>
                <w:sz w:val="20"/>
                <w:szCs w:val="20"/>
                <w:lang w:val="id-ID"/>
              </w:rPr>
              <w:t>Realisasi</w:t>
            </w:r>
          </w:p>
        </w:tc>
        <w:tc>
          <w:tcPr>
            <w:tcW w:w="1417" w:type="dxa"/>
            <w:tcBorders>
              <w:top w:val="single" w:sz="4" w:space="0" w:color="000000"/>
              <w:left w:val="single" w:sz="4" w:space="0" w:color="000000"/>
              <w:bottom w:val="single" w:sz="4" w:space="0" w:color="000000"/>
              <w:right w:val="single" w:sz="4" w:space="0" w:color="000000"/>
            </w:tcBorders>
            <w:shd w:val="clear" w:color="auto" w:fill="D9D9D9"/>
            <w:hideMark/>
          </w:tcPr>
          <w:p w14:paraId="20F867DF" w14:textId="77777777" w:rsidR="00062429" w:rsidRPr="00920A46" w:rsidRDefault="00062429" w:rsidP="00062429">
            <w:pPr>
              <w:spacing w:after="0" w:line="360" w:lineRule="auto"/>
              <w:jc w:val="center"/>
              <w:rPr>
                <w:rFonts w:ascii="Times New Roman" w:eastAsia="Overlock" w:hAnsi="Times New Roman" w:cs="Times New Roman"/>
                <w:sz w:val="20"/>
                <w:szCs w:val="20"/>
                <w:lang w:val="id-ID"/>
              </w:rPr>
            </w:pPr>
            <w:r w:rsidRPr="00920A46">
              <w:rPr>
                <w:rFonts w:ascii="Times New Roman" w:eastAsia="Overlock" w:hAnsi="Times New Roman" w:cs="Times New Roman"/>
                <w:sz w:val="20"/>
                <w:szCs w:val="20"/>
                <w:lang w:val="id-ID"/>
              </w:rPr>
              <w:t>Capaian</w:t>
            </w:r>
          </w:p>
          <w:p w14:paraId="74B59B18" w14:textId="77777777" w:rsidR="00062429" w:rsidRPr="00920A46" w:rsidRDefault="00062429" w:rsidP="00062429">
            <w:pPr>
              <w:spacing w:after="0" w:line="360" w:lineRule="auto"/>
              <w:jc w:val="center"/>
              <w:rPr>
                <w:rFonts w:ascii="Times New Roman" w:eastAsia="Overlock" w:hAnsi="Times New Roman" w:cs="Times New Roman"/>
                <w:sz w:val="20"/>
                <w:szCs w:val="20"/>
                <w:lang w:val="id-ID"/>
              </w:rPr>
            </w:pPr>
            <w:r w:rsidRPr="00920A46">
              <w:rPr>
                <w:rFonts w:ascii="Times New Roman" w:eastAsia="Overlock" w:hAnsi="Times New Roman" w:cs="Times New Roman"/>
                <w:sz w:val="20"/>
                <w:szCs w:val="20"/>
                <w:lang w:val="id-ID"/>
              </w:rPr>
              <w:t>%</w:t>
            </w:r>
          </w:p>
        </w:tc>
        <w:tc>
          <w:tcPr>
            <w:tcW w:w="1276" w:type="dxa"/>
            <w:tcBorders>
              <w:top w:val="single" w:sz="4" w:space="0" w:color="000000"/>
              <w:left w:val="single" w:sz="4" w:space="0" w:color="000000"/>
              <w:bottom w:val="single" w:sz="4" w:space="0" w:color="000000"/>
              <w:right w:val="single" w:sz="4" w:space="0" w:color="000000"/>
            </w:tcBorders>
            <w:shd w:val="clear" w:color="auto" w:fill="D9D9D9"/>
            <w:hideMark/>
          </w:tcPr>
          <w:p w14:paraId="760BD3B0" w14:textId="77777777" w:rsidR="00062429" w:rsidRPr="00920A46" w:rsidRDefault="00062429" w:rsidP="00062429">
            <w:pPr>
              <w:spacing w:after="0" w:line="360" w:lineRule="auto"/>
              <w:jc w:val="center"/>
              <w:rPr>
                <w:rFonts w:ascii="Times New Roman" w:eastAsia="Overlock" w:hAnsi="Times New Roman" w:cs="Times New Roman"/>
                <w:sz w:val="20"/>
                <w:szCs w:val="20"/>
                <w:lang w:val="id-ID"/>
              </w:rPr>
            </w:pPr>
            <w:r w:rsidRPr="00920A46">
              <w:rPr>
                <w:rFonts w:ascii="Times New Roman" w:eastAsia="Overlock" w:hAnsi="Times New Roman" w:cs="Times New Roman"/>
                <w:sz w:val="20"/>
                <w:szCs w:val="20"/>
                <w:lang w:val="id-ID"/>
              </w:rPr>
              <w:t>Anggaran</w:t>
            </w:r>
          </w:p>
        </w:tc>
        <w:tc>
          <w:tcPr>
            <w:tcW w:w="1417" w:type="dxa"/>
            <w:tcBorders>
              <w:top w:val="single" w:sz="4" w:space="0" w:color="000000"/>
              <w:left w:val="single" w:sz="4" w:space="0" w:color="000000"/>
              <w:bottom w:val="single" w:sz="4" w:space="0" w:color="000000"/>
              <w:right w:val="single" w:sz="4" w:space="0" w:color="000000"/>
            </w:tcBorders>
            <w:shd w:val="clear" w:color="auto" w:fill="D9D9D9"/>
            <w:hideMark/>
          </w:tcPr>
          <w:p w14:paraId="3EC4FD66" w14:textId="77777777" w:rsidR="00062429" w:rsidRPr="00920A46" w:rsidRDefault="00062429" w:rsidP="00062429">
            <w:pPr>
              <w:spacing w:after="0" w:line="360" w:lineRule="auto"/>
              <w:jc w:val="center"/>
              <w:rPr>
                <w:rFonts w:ascii="Times New Roman" w:eastAsia="Overlock" w:hAnsi="Times New Roman" w:cs="Times New Roman"/>
                <w:sz w:val="20"/>
                <w:szCs w:val="20"/>
                <w:lang w:val="id-ID"/>
              </w:rPr>
            </w:pPr>
            <w:r w:rsidRPr="00920A46">
              <w:rPr>
                <w:rFonts w:ascii="Times New Roman" w:eastAsia="Overlock" w:hAnsi="Times New Roman" w:cs="Times New Roman"/>
                <w:sz w:val="20"/>
                <w:szCs w:val="20"/>
                <w:lang w:val="id-ID"/>
              </w:rPr>
              <w:t>Realisasi</w:t>
            </w:r>
          </w:p>
        </w:tc>
        <w:tc>
          <w:tcPr>
            <w:tcW w:w="992" w:type="dxa"/>
            <w:tcBorders>
              <w:top w:val="single" w:sz="4" w:space="0" w:color="000000"/>
              <w:left w:val="single" w:sz="4" w:space="0" w:color="000000"/>
              <w:bottom w:val="single" w:sz="4" w:space="0" w:color="000000"/>
              <w:right w:val="single" w:sz="4" w:space="0" w:color="000000"/>
            </w:tcBorders>
            <w:shd w:val="clear" w:color="auto" w:fill="D9D9D9"/>
            <w:hideMark/>
          </w:tcPr>
          <w:p w14:paraId="263A12A4" w14:textId="77777777" w:rsidR="00062429" w:rsidRPr="00920A46" w:rsidRDefault="00062429" w:rsidP="00062429">
            <w:pPr>
              <w:spacing w:after="0" w:line="360" w:lineRule="auto"/>
              <w:jc w:val="center"/>
              <w:rPr>
                <w:rFonts w:ascii="Times New Roman" w:eastAsia="Overlock" w:hAnsi="Times New Roman" w:cs="Times New Roman"/>
                <w:sz w:val="20"/>
                <w:szCs w:val="20"/>
                <w:lang w:val="id-ID"/>
              </w:rPr>
            </w:pPr>
            <w:r w:rsidRPr="00920A46">
              <w:rPr>
                <w:rFonts w:ascii="Times New Roman" w:eastAsia="Overlock" w:hAnsi="Times New Roman" w:cs="Times New Roman"/>
                <w:sz w:val="20"/>
                <w:szCs w:val="20"/>
                <w:lang w:val="id-ID"/>
              </w:rPr>
              <w:t>%</w:t>
            </w:r>
          </w:p>
        </w:tc>
        <w:tc>
          <w:tcPr>
            <w:tcW w:w="1135" w:type="dxa"/>
            <w:tcBorders>
              <w:top w:val="single" w:sz="4" w:space="0" w:color="000000"/>
              <w:left w:val="single" w:sz="4" w:space="0" w:color="000000"/>
              <w:bottom w:val="single" w:sz="4" w:space="0" w:color="000000"/>
              <w:right w:val="single" w:sz="4" w:space="0" w:color="000000"/>
            </w:tcBorders>
            <w:shd w:val="clear" w:color="auto" w:fill="D9D9D9"/>
            <w:hideMark/>
          </w:tcPr>
          <w:p w14:paraId="1CE9D63A" w14:textId="77777777" w:rsidR="00062429" w:rsidRPr="00920A46" w:rsidRDefault="00062429" w:rsidP="00062429">
            <w:pPr>
              <w:spacing w:after="0" w:line="360" w:lineRule="auto"/>
              <w:jc w:val="center"/>
              <w:rPr>
                <w:rFonts w:ascii="Times New Roman" w:eastAsia="Overlock" w:hAnsi="Times New Roman" w:cs="Times New Roman"/>
                <w:sz w:val="20"/>
                <w:szCs w:val="20"/>
                <w:lang w:val="id-ID"/>
              </w:rPr>
            </w:pPr>
            <w:r w:rsidRPr="00920A46">
              <w:rPr>
                <w:rFonts w:ascii="Times New Roman" w:eastAsia="Overlock" w:hAnsi="Times New Roman" w:cs="Times New Roman"/>
                <w:sz w:val="20"/>
                <w:szCs w:val="20"/>
                <w:lang w:val="id-ID"/>
              </w:rPr>
              <w:t>Tingkat Efisiensi</w:t>
            </w:r>
          </w:p>
        </w:tc>
      </w:tr>
      <w:tr w:rsidR="00920A46" w:rsidRPr="00920A46" w14:paraId="45369A46" w14:textId="77777777" w:rsidTr="00920A46">
        <w:trPr>
          <w:trHeight w:val="317"/>
        </w:trPr>
        <w:tc>
          <w:tcPr>
            <w:tcW w:w="1848" w:type="dxa"/>
            <w:tcBorders>
              <w:top w:val="single" w:sz="4" w:space="0" w:color="000000"/>
              <w:left w:val="single" w:sz="4" w:space="0" w:color="000000"/>
              <w:bottom w:val="single" w:sz="4" w:space="0" w:color="000000"/>
              <w:right w:val="single" w:sz="4" w:space="0" w:color="000000"/>
            </w:tcBorders>
            <w:shd w:val="clear" w:color="auto" w:fill="D9D9D9"/>
            <w:hideMark/>
          </w:tcPr>
          <w:p w14:paraId="212D9153" w14:textId="77777777" w:rsidR="00062429" w:rsidRPr="00920A46" w:rsidRDefault="00062429" w:rsidP="00062429">
            <w:pPr>
              <w:spacing w:after="0" w:line="360" w:lineRule="auto"/>
              <w:jc w:val="center"/>
              <w:rPr>
                <w:rFonts w:ascii="Times New Roman" w:eastAsia="Overlock" w:hAnsi="Times New Roman" w:cs="Times New Roman"/>
                <w:sz w:val="20"/>
                <w:szCs w:val="20"/>
                <w:lang w:val="id-ID"/>
              </w:rPr>
            </w:pPr>
            <w:r w:rsidRPr="00920A46">
              <w:rPr>
                <w:rFonts w:ascii="Times New Roman" w:eastAsia="Overlock" w:hAnsi="Times New Roman" w:cs="Times New Roman"/>
                <w:sz w:val="20"/>
                <w:szCs w:val="20"/>
                <w:lang w:val="id-ID"/>
              </w:rPr>
              <w:t>1</w:t>
            </w:r>
          </w:p>
        </w:tc>
        <w:tc>
          <w:tcPr>
            <w:tcW w:w="992" w:type="dxa"/>
            <w:tcBorders>
              <w:top w:val="single" w:sz="4" w:space="0" w:color="000000"/>
              <w:left w:val="single" w:sz="4" w:space="0" w:color="000000"/>
              <w:bottom w:val="single" w:sz="4" w:space="0" w:color="000000"/>
              <w:right w:val="single" w:sz="4" w:space="0" w:color="000000"/>
            </w:tcBorders>
            <w:shd w:val="clear" w:color="auto" w:fill="D9D9D9"/>
            <w:hideMark/>
          </w:tcPr>
          <w:p w14:paraId="6C2CDEDD" w14:textId="77777777" w:rsidR="00062429" w:rsidRPr="00920A46" w:rsidRDefault="00062429" w:rsidP="00062429">
            <w:pPr>
              <w:spacing w:after="0" w:line="360" w:lineRule="auto"/>
              <w:jc w:val="center"/>
              <w:rPr>
                <w:rFonts w:ascii="Times New Roman" w:eastAsia="Overlock" w:hAnsi="Times New Roman" w:cs="Times New Roman"/>
                <w:sz w:val="20"/>
                <w:szCs w:val="20"/>
                <w:lang w:val="id-ID"/>
              </w:rPr>
            </w:pPr>
            <w:r w:rsidRPr="00920A46">
              <w:rPr>
                <w:rFonts w:ascii="Times New Roman" w:eastAsia="Overlock" w:hAnsi="Times New Roman" w:cs="Times New Roman"/>
                <w:sz w:val="20"/>
                <w:szCs w:val="20"/>
                <w:lang w:val="id-ID"/>
              </w:rPr>
              <w:t>2</w:t>
            </w:r>
          </w:p>
        </w:tc>
        <w:tc>
          <w:tcPr>
            <w:tcW w:w="993" w:type="dxa"/>
            <w:tcBorders>
              <w:top w:val="single" w:sz="4" w:space="0" w:color="000000"/>
              <w:left w:val="single" w:sz="4" w:space="0" w:color="000000"/>
              <w:bottom w:val="single" w:sz="4" w:space="0" w:color="000000"/>
              <w:right w:val="single" w:sz="4" w:space="0" w:color="000000"/>
            </w:tcBorders>
            <w:shd w:val="clear" w:color="auto" w:fill="D9D9D9"/>
            <w:hideMark/>
          </w:tcPr>
          <w:p w14:paraId="106EA997" w14:textId="77777777" w:rsidR="00062429" w:rsidRPr="00920A46" w:rsidRDefault="00062429" w:rsidP="00062429">
            <w:pPr>
              <w:spacing w:after="0" w:line="360" w:lineRule="auto"/>
              <w:jc w:val="center"/>
              <w:rPr>
                <w:rFonts w:ascii="Times New Roman" w:eastAsia="Overlock" w:hAnsi="Times New Roman" w:cs="Times New Roman"/>
                <w:sz w:val="20"/>
                <w:szCs w:val="20"/>
                <w:lang w:val="id-ID"/>
              </w:rPr>
            </w:pPr>
            <w:r w:rsidRPr="00920A46">
              <w:rPr>
                <w:rFonts w:ascii="Times New Roman" w:eastAsia="Overlock" w:hAnsi="Times New Roman" w:cs="Times New Roman"/>
                <w:sz w:val="20"/>
                <w:szCs w:val="20"/>
                <w:lang w:val="id-ID"/>
              </w:rPr>
              <w:t>3</w:t>
            </w:r>
          </w:p>
        </w:tc>
        <w:tc>
          <w:tcPr>
            <w:tcW w:w="1417" w:type="dxa"/>
            <w:tcBorders>
              <w:top w:val="single" w:sz="4" w:space="0" w:color="000000"/>
              <w:left w:val="single" w:sz="4" w:space="0" w:color="000000"/>
              <w:bottom w:val="single" w:sz="4" w:space="0" w:color="000000"/>
              <w:right w:val="single" w:sz="4" w:space="0" w:color="000000"/>
            </w:tcBorders>
            <w:shd w:val="clear" w:color="auto" w:fill="D9D9D9"/>
            <w:hideMark/>
          </w:tcPr>
          <w:p w14:paraId="006CCF84" w14:textId="77777777" w:rsidR="00062429" w:rsidRPr="00920A46" w:rsidRDefault="00062429" w:rsidP="00062429">
            <w:pPr>
              <w:spacing w:after="0" w:line="360" w:lineRule="auto"/>
              <w:jc w:val="center"/>
              <w:rPr>
                <w:rFonts w:ascii="Times New Roman" w:eastAsia="Overlock" w:hAnsi="Times New Roman" w:cs="Times New Roman"/>
                <w:sz w:val="20"/>
                <w:szCs w:val="20"/>
                <w:lang w:val="id-ID"/>
              </w:rPr>
            </w:pPr>
            <w:r w:rsidRPr="00920A46">
              <w:rPr>
                <w:rFonts w:ascii="Times New Roman" w:eastAsia="Overlock" w:hAnsi="Times New Roman" w:cs="Times New Roman"/>
                <w:sz w:val="20"/>
                <w:szCs w:val="20"/>
                <w:lang w:val="id-ID"/>
              </w:rPr>
              <w:t>4</w:t>
            </w:r>
          </w:p>
        </w:tc>
        <w:tc>
          <w:tcPr>
            <w:tcW w:w="1276" w:type="dxa"/>
            <w:tcBorders>
              <w:top w:val="single" w:sz="4" w:space="0" w:color="000000"/>
              <w:left w:val="single" w:sz="4" w:space="0" w:color="000000"/>
              <w:bottom w:val="single" w:sz="4" w:space="0" w:color="000000"/>
              <w:right w:val="single" w:sz="4" w:space="0" w:color="000000"/>
            </w:tcBorders>
            <w:shd w:val="clear" w:color="auto" w:fill="D9D9D9"/>
            <w:hideMark/>
          </w:tcPr>
          <w:p w14:paraId="69619D45" w14:textId="77777777" w:rsidR="00062429" w:rsidRPr="00920A46" w:rsidRDefault="00062429" w:rsidP="00062429">
            <w:pPr>
              <w:spacing w:after="0" w:line="360" w:lineRule="auto"/>
              <w:jc w:val="center"/>
              <w:rPr>
                <w:rFonts w:ascii="Times New Roman" w:eastAsia="Overlock" w:hAnsi="Times New Roman" w:cs="Times New Roman"/>
                <w:sz w:val="20"/>
                <w:szCs w:val="20"/>
                <w:lang w:val="id-ID"/>
              </w:rPr>
            </w:pPr>
            <w:r w:rsidRPr="00920A46">
              <w:rPr>
                <w:rFonts w:ascii="Times New Roman" w:eastAsia="Overlock" w:hAnsi="Times New Roman" w:cs="Times New Roman"/>
                <w:sz w:val="20"/>
                <w:szCs w:val="20"/>
                <w:lang w:val="id-ID"/>
              </w:rPr>
              <w:t>5</w:t>
            </w:r>
          </w:p>
        </w:tc>
        <w:tc>
          <w:tcPr>
            <w:tcW w:w="1417" w:type="dxa"/>
            <w:tcBorders>
              <w:top w:val="single" w:sz="4" w:space="0" w:color="000000"/>
              <w:left w:val="single" w:sz="4" w:space="0" w:color="000000"/>
              <w:bottom w:val="single" w:sz="4" w:space="0" w:color="000000"/>
              <w:right w:val="single" w:sz="4" w:space="0" w:color="000000"/>
            </w:tcBorders>
            <w:shd w:val="clear" w:color="auto" w:fill="D9D9D9"/>
            <w:hideMark/>
          </w:tcPr>
          <w:p w14:paraId="60DB413F" w14:textId="77777777" w:rsidR="00062429" w:rsidRPr="00920A46" w:rsidRDefault="00062429" w:rsidP="00062429">
            <w:pPr>
              <w:spacing w:after="0" w:line="360" w:lineRule="auto"/>
              <w:jc w:val="center"/>
              <w:rPr>
                <w:rFonts w:ascii="Times New Roman" w:eastAsia="Overlock" w:hAnsi="Times New Roman" w:cs="Times New Roman"/>
                <w:sz w:val="20"/>
                <w:szCs w:val="20"/>
                <w:lang w:val="id-ID"/>
              </w:rPr>
            </w:pPr>
            <w:r w:rsidRPr="00920A46">
              <w:rPr>
                <w:rFonts w:ascii="Times New Roman" w:eastAsia="Overlock" w:hAnsi="Times New Roman" w:cs="Times New Roman"/>
                <w:sz w:val="20"/>
                <w:szCs w:val="20"/>
                <w:lang w:val="id-ID"/>
              </w:rPr>
              <w:t>6</w:t>
            </w:r>
          </w:p>
        </w:tc>
        <w:tc>
          <w:tcPr>
            <w:tcW w:w="992" w:type="dxa"/>
            <w:tcBorders>
              <w:top w:val="single" w:sz="4" w:space="0" w:color="000000"/>
              <w:left w:val="single" w:sz="4" w:space="0" w:color="000000"/>
              <w:bottom w:val="single" w:sz="4" w:space="0" w:color="000000"/>
              <w:right w:val="single" w:sz="4" w:space="0" w:color="000000"/>
            </w:tcBorders>
            <w:shd w:val="clear" w:color="auto" w:fill="D9D9D9"/>
            <w:hideMark/>
          </w:tcPr>
          <w:p w14:paraId="566309BE" w14:textId="77777777" w:rsidR="00062429" w:rsidRPr="00920A46" w:rsidRDefault="00062429" w:rsidP="00062429">
            <w:pPr>
              <w:spacing w:after="0" w:line="360" w:lineRule="auto"/>
              <w:jc w:val="center"/>
              <w:rPr>
                <w:rFonts w:ascii="Times New Roman" w:eastAsia="Overlock" w:hAnsi="Times New Roman" w:cs="Times New Roman"/>
                <w:sz w:val="20"/>
                <w:szCs w:val="20"/>
                <w:lang w:val="id-ID"/>
              </w:rPr>
            </w:pPr>
            <w:r w:rsidRPr="00920A46">
              <w:rPr>
                <w:rFonts w:ascii="Times New Roman" w:eastAsia="Overlock" w:hAnsi="Times New Roman" w:cs="Times New Roman"/>
                <w:sz w:val="20"/>
                <w:szCs w:val="20"/>
                <w:lang w:val="id-ID"/>
              </w:rPr>
              <w:t>7</w:t>
            </w:r>
          </w:p>
        </w:tc>
        <w:tc>
          <w:tcPr>
            <w:tcW w:w="1135" w:type="dxa"/>
            <w:tcBorders>
              <w:top w:val="single" w:sz="4" w:space="0" w:color="000000"/>
              <w:left w:val="single" w:sz="4" w:space="0" w:color="000000"/>
              <w:bottom w:val="single" w:sz="4" w:space="0" w:color="000000"/>
              <w:right w:val="single" w:sz="4" w:space="0" w:color="000000"/>
            </w:tcBorders>
            <w:shd w:val="clear" w:color="auto" w:fill="D9D9D9"/>
            <w:hideMark/>
          </w:tcPr>
          <w:p w14:paraId="3079A188" w14:textId="77777777" w:rsidR="00062429" w:rsidRPr="00920A46" w:rsidRDefault="00062429" w:rsidP="00062429">
            <w:pPr>
              <w:spacing w:after="0" w:line="360" w:lineRule="auto"/>
              <w:jc w:val="center"/>
              <w:rPr>
                <w:rFonts w:ascii="Times New Roman" w:eastAsia="Overlock" w:hAnsi="Times New Roman" w:cs="Times New Roman"/>
                <w:sz w:val="20"/>
                <w:szCs w:val="20"/>
                <w:lang w:val="id-ID"/>
              </w:rPr>
            </w:pPr>
            <w:r w:rsidRPr="00920A46">
              <w:rPr>
                <w:rFonts w:ascii="Times New Roman" w:eastAsia="Overlock" w:hAnsi="Times New Roman" w:cs="Times New Roman"/>
                <w:sz w:val="20"/>
                <w:szCs w:val="20"/>
                <w:lang w:val="id-ID"/>
              </w:rPr>
              <w:t>8</w:t>
            </w:r>
          </w:p>
        </w:tc>
      </w:tr>
      <w:tr w:rsidR="00920A46" w:rsidRPr="00920A46" w14:paraId="77CD4512" w14:textId="77777777" w:rsidTr="00920A46">
        <w:trPr>
          <w:trHeight w:val="578"/>
        </w:trPr>
        <w:tc>
          <w:tcPr>
            <w:tcW w:w="10070" w:type="dxa"/>
            <w:gridSpan w:val="8"/>
            <w:tcBorders>
              <w:top w:val="single" w:sz="4" w:space="0" w:color="000000"/>
              <w:left w:val="single" w:sz="4" w:space="0" w:color="000000"/>
              <w:bottom w:val="single" w:sz="4" w:space="0" w:color="000000"/>
              <w:right w:val="single" w:sz="4" w:space="0" w:color="000000"/>
            </w:tcBorders>
            <w:vAlign w:val="center"/>
            <w:hideMark/>
          </w:tcPr>
          <w:p w14:paraId="5AC94E4A" w14:textId="77777777" w:rsidR="00062429" w:rsidRPr="00920A46" w:rsidRDefault="00062429" w:rsidP="00920A46">
            <w:pPr>
              <w:spacing w:after="0" w:line="360" w:lineRule="auto"/>
              <w:jc w:val="center"/>
              <w:rPr>
                <w:rFonts w:ascii="Times New Roman" w:eastAsia="Overlock" w:hAnsi="Times New Roman" w:cs="Times New Roman"/>
                <w:b/>
                <w:sz w:val="20"/>
                <w:szCs w:val="20"/>
                <w:lang w:val="id-ID"/>
              </w:rPr>
            </w:pPr>
            <w:r w:rsidRPr="00920A46">
              <w:rPr>
                <w:rFonts w:ascii="Times New Roman" w:eastAsia="Overlock" w:hAnsi="Times New Roman" w:cs="Times New Roman"/>
                <w:b/>
                <w:sz w:val="20"/>
                <w:szCs w:val="20"/>
                <w:lang w:val="id-ID"/>
              </w:rPr>
              <w:t xml:space="preserve">TUJUAN 1 </w:t>
            </w:r>
            <w:r w:rsidRPr="00920A46">
              <w:rPr>
                <w:rFonts w:ascii="Times New Roman" w:eastAsia="Overlock" w:hAnsi="Times New Roman" w:cs="Times New Roman"/>
                <w:b/>
                <w:sz w:val="20"/>
                <w:szCs w:val="20"/>
                <w:lang w:val="id-ID"/>
              </w:rPr>
              <w:tab/>
              <w:t>MENINGKATNYA KUALITAS PELAYANAN PUBLIK DI KECAMATAN</w:t>
            </w:r>
          </w:p>
        </w:tc>
      </w:tr>
      <w:tr w:rsidR="00920A46" w:rsidRPr="00920A46" w14:paraId="74F68D8E" w14:textId="77777777" w:rsidTr="00920A46">
        <w:trPr>
          <w:trHeight w:val="463"/>
        </w:trPr>
        <w:tc>
          <w:tcPr>
            <w:tcW w:w="1848" w:type="dxa"/>
            <w:tcBorders>
              <w:top w:val="single" w:sz="4" w:space="0" w:color="000000"/>
              <w:left w:val="single" w:sz="4" w:space="0" w:color="000000"/>
              <w:bottom w:val="single" w:sz="4" w:space="0" w:color="000000"/>
              <w:right w:val="single" w:sz="4" w:space="0" w:color="000000"/>
            </w:tcBorders>
            <w:vAlign w:val="center"/>
            <w:hideMark/>
          </w:tcPr>
          <w:p w14:paraId="18DFBBBA" w14:textId="77777777" w:rsidR="008B1F82" w:rsidRPr="00920A46" w:rsidRDefault="008B1F82" w:rsidP="00920A46">
            <w:pPr>
              <w:spacing w:after="0" w:line="360" w:lineRule="auto"/>
              <w:jc w:val="center"/>
              <w:rPr>
                <w:rFonts w:ascii="Times New Roman" w:eastAsia="Overlock" w:hAnsi="Times New Roman" w:cs="Times New Roman"/>
                <w:sz w:val="20"/>
                <w:szCs w:val="20"/>
                <w:lang w:val="id-ID"/>
              </w:rPr>
            </w:pPr>
            <w:r w:rsidRPr="00920A46">
              <w:rPr>
                <w:rFonts w:ascii="Times New Roman" w:eastAsia="Overlock" w:hAnsi="Times New Roman" w:cs="Times New Roman"/>
                <w:sz w:val="20"/>
                <w:szCs w:val="20"/>
                <w:lang w:val="id-ID"/>
              </w:rPr>
              <w:t>Indeks Pelayanan Publik</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5A318F88" w14:textId="0AD24D0C" w:rsidR="008B1F82" w:rsidRPr="00920A46" w:rsidRDefault="008B1F82" w:rsidP="00AC7041">
            <w:pPr>
              <w:spacing w:after="0" w:line="360" w:lineRule="auto"/>
              <w:jc w:val="center"/>
              <w:rPr>
                <w:rFonts w:ascii="Times New Roman" w:eastAsia="Overlock" w:hAnsi="Times New Roman" w:cs="Times New Roman"/>
                <w:sz w:val="20"/>
                <w:szCs w:val="20"/>
                <w:lang w:val="en-US"/>
              </w:rPr>
            </w:pPr>
            <w:r w:rsidRPr="00920A46">
              <w:rPr>
                <w:rFonts w:ascii="Times New Roman" w:eastAsia="Overlock" w:hAnsi="Times New Roman" w:cs="Times New Roman"/>
                <w:sz w:val="20"/>
                <w:szCs w:val="20"/>
                <w:lang w:val="en-US"/>
              </w:rPr>
              <w:t>9</w:t>
            </w:r>
            <w:r w:rsidR="00AC7041">
              <w:rPr>
                <w:rFonts w:ascii="Times New Roman" w:eastAsia="Overlock" w:hAnsi="Times New Roman" w:cs="Times New Roman"/>
                <w:sz w:val="20"/>
                <w:szCs w:val="20"/>
                <w:lang w:val="en-US"/>
              </w:rPr>
              <w:t>8</w:t>
            </w:r>
            <w:r w:rsidRPr="00920A46">
              <w:rPr>
                <w:rFonts w:ascii="Times New Roman" w:eastAsia="Overlock" w:hAnsi="Times New Roman" w:cs="Times New Roman"/>
                <w:sz w:val="20"/>
                <w:szCs w:val="20"/>
                <w:lang w:val="en-US"/>
              </w:rPr>
              <w:t>,8</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3A5C40C1" w14:textId="50BE5C63" w:rsidR="008B1F82" w:rsidRPr="00920A46" w:rsidRDefault="00AC7041" w:rsidP="00A775CB">
            <w:pPr>
              <w:spacing w:after="0" w:line="360" w:lineRule="auto"/>
              <w:jc w:val="center"/>
              <w:rPr>
                <w:rFonts w:ascii="Times New Roman" w:eastAsia="Overlock" w:hAnsi="Times New Roman" w:cs="Times New Roman"/>
                <w:sz w:val="20"/>
                <w:szCs w:val="20"/>
                <w:lang w:val="en-US"/>
              </w:rPr>
            </w:pPr>
            <w:r>
              <w:rPr>
                <w:rFonts w:ascii="Times New Roman" w:eastAsia="Overlock" w:hAnsi="Times New Roman" w:cs="Times New Roman"/>
                <w:sz w:val="20"/>
                <w:szCs w:val="20"/>
                <w:lang w:val="en-US"/>
              </w:rPr>
              <w:t>9</w:t>
            </w:r>
            <w:r w:rsidR="00A775CB">
              <w:rPr>
                <w:rFonts w:ascii="Times New Roman" w:eastAsia="Overlock" w:hAnsi="Times New Roman" w:cs="Times New Roman"/>
                <w:sz w:val="20"/>
                <w:szCs w:val="20"/>
                <w:lang w:val="en-US"/>
              </w:rPr>
              <w:t>3</w:t>
            </w:r>
            <w:r>
              <w:rPr>
                <w:rFonts w:ascii="Times New Roman" w:eastAsia="Overlock" w:hAnsi="Times New Roman" w:cs="Times New Roman"/>
                <w:sz w:val="20"/>
                <w:szCs w:val="20"/>
                <w:lang w:val="en-US"/>
              </w:rPr>
              <w:t>,</w:t>
            </w:r>
            <w:r w:rsidR="00A775CB">
              <w:rPr>
                <w:rFonts w:ascii="Times New Roman" w:eastAsia="Overlock" w:hAnsi="Times New Roman" w:cs="Times New Roman"/>
                <w:sz w:val="20"/>
                <w:szCs w:val="20"/>
                <w:lang w:val="en-US"/>
              </w:rPr>
              <w:t>15</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002CF89F" w14:textId="2C15E0BA" w:rsidR="008B1F82" w:rsidRPr="004B72A9" w:rsidRDefault="004B72A9" w:rsidP="00A775CB">
            <w:pPr>
              <w:spacing w:after="0" w:line="360" w:lineRule="auto"/>
              <w:jc w:val="center"/>
              <w:rPr>
                <w:rFonts w:ascii="Times New Roman" w:eastAsia="Overlock" w:hAnsi="Times New Roman" w:cs="Times New Roman"/>
                <w:sz w:val="20"/>
                <w:szCs w:val="20"/>
                <w:lang w:val="en-US"/>
              </w:rPr>
            </w:pPr>
            <w:r>
              <w:rPr>
                <w:rFonts w:ascii="Times New Roman" w:eastAsia="Overlock" w:hAnsi="Times New Roman" w:cs="Times New Roman"/>
                <w:sz w:val="20"/>
                <w:szCs w:val="20"/>
                <w:lang w:val="en-US"/>
              </w:rPr>
              <w:t>9</w:t>
            </w:r>
            <w:r w:rsidR="00A775CB">
              <w:rPr>
                <w:rFonts w:ascii="Times New Roman" w:eastAsia="Overlock" w:hAnsi="Times New Roman" w:cs="Times New Roman"/>
                <w:sz w:val="20"/>
                <w:szCs w:val="20"/>
                <w:lang w:val="en-US"/>
              </w:rPr>
              <w:t>4</w:t>
            </w:r>
            <w:r>
              <w:rPr>
                <w:rFonts w:ascii="Times New Roman" w:eastAsia="Overlock" w:hAnsi="Times New Roman" w:cs="Times New Roman"/>
                <w:sz w:val="20"/>
                <w:szCs w:val="20"/>
                <w:lang w:val="en-US"/>
              </w:rPr>
              <w:t>,</w:t>
            </w:r>
            <w:r w:rsidR="00A775CB">
              <w:rPr>
                <w:rFonts w:ascii="Times New Roman" w:eastAsia="Overlock" w:hAnsi="Times New Roman" w:cs="Times New Roman"/>
                <w:sz w:val="20"/>
                <w:szCs w:val="20"/>
                <w:lang w:val="en-US"/>
              </w:rPr>
              <w:t>2</w:t>
            </w:r>
            <w:r>
              <w:rPr>
                <w:rFonts w:ascii="Times New Roman" w:eastAsia="Overlock" w:hAnsi="Times New Roman" w:cs="Times New Roman"/>
                <w:sz w:val="20"/>
                <w:szCs w:val="20"/>
                <w:lang w:val="en-US"/>
              </w:rPr>
              <w:t>8</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584A8A55" w14:textId="154E0154" w:rsidR="008B1F82" w:rsidRPr="004B72A9" w:rsidRDefault="004B72A9" w:rsidP="004B72A9">
            <w:pPr>
              <w:spacing w:after="0" w:line="360" w:lineRule="auto"/>
              <w:jc w:val="center"/>
              <w:rPr>
                <w:rFonts w:ascii="Times New Roman" w:eastAsia="Overlock" w:hAnsi="Times New Roman" w:cs="Times New Roman"/>
                <w:sz w:val="20"/>
                <w:szCs w:val="20"/>
                <w:lang w:val="id-ID"/>
              </w:rPr>
            </w:pPr>
            <w:r>
              <w:rPr>
                <w:rFonts w:ascii="Times New Roman" w:eastAsia="Times New Roman" w:hAnsi="Times New Roman" w:cs="Times New Roman"/>
                <w:sz w:val="20"/>
                <w:szCs w:val="20"/>
                <w:lang w:val="en-US"/>
              </w:rPr>
              <w:t>107</w:t>
            </w:r>
            <w:r w:rsidR="008B1F82" w:rsidRPr="004B72A9">
              <w:rPr>
                <w:rFonts w:ascii="Times New Roman" w:eastAsia="Times New Roman" w:hAnsi="Times New Roman" w:cs="Times New Roman"/>
                <w:sz w:val="20"/>
                <w:szCs w:val="20"/>
              </w:rPr>
              <w:t>.</w:t>
            </w:r>
            <w:r>
              <w:rPr>
                <w:rFonts w:ascii="Times New Roman" w:eastAsia="Times New Roman" w:hAnsi="Times New Roman" w:cs="Times New Roman"/>
                <w:sz w:val="20"/>
                <w:szCs w:val="20"/>
                <w:lang w:val="en-US"/>
              </w:rPr>
              <w:t>05</w:t>
            </w:r>
            <w:r w:rsidR="008B1F82" w:rsidRPr="004B72A9">
              <w:rPr>
                <w:rFonts w:ascii="Times New Roman" w:eastAsia="Times New Roman" w:hAnsi="Times New Roman" w:cs="Times New Roman"/>
                <w:sz w:val="20"/>
                <w:szCs w:val="20"/>
                <w:lang w:val="en-US"/>
              </w:rPr>
              <w:t>9</w:t>
            </w:r>
            <w:r w:rsidR="008B1F82" w:rsidRPr="004B72A9">
              <w:rPr>
                <w:rFonts w:ascii="Times New Roman" w:eastAsia="Times New Roman" w:hAnsi="Times New Roman" w:cs="Times New Roman"/>
                <w:sz w:val="20"/>
                <w:szCs w:val="20"/>
              </w:rPr>
              <w:t>.</w:t>
            </w:r>
            <w:r>
              <w:rPr>
                <w:rFonts w:ascii="Times New Roman" w:eastAsia="Times New Roman" w:hAnsi="Times New Roman" w:cs="Times New Roman"/>
                <w:sz w:val="20"/>
                <w:szCs w:val="20"/>
                <w:lang w:val="en-US"/>
              </w:rPr>
              <w:t>0</w:t>
            </w:r>
            <w:r w:rsidR="008B1F82" w:rsidRPr="004B72A9">
              <w:rPr>
                <w:rFonts w:ascii="Times New Roman" w:eastAsia="Times New Roman" w:hAnsi="Times New Roman" w:cs="Times New Roman"/>
                <w:sz w:val="20"/>
                <w:szCs w:val="20"/>
                <w:lang w:val="en-US"/>
              </w:rPr>
              <w:t>0</w:t>
            </w:r>
            <w:r w:rsidR="008B1F82" w:rsidRPr="004B72A9">
              <w:rPr>
                <w:rFonts w:ascii="Times New Roman" w:eastAsia="Times New Roman" w:hAnsi="Times New Roman" w:cs="Times New Roman"/>
                <w:sz w:val="20"/>
                <w:szCs w:val="20"/>
              </w:rPr>
              <w:t>0</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3EA9BCEA" w14:textId="398747BB" w:rsidR="008B1F82" w:rsidRPr="004B72A9" w:rsidRDefault="004B72A9" w:rsidP="003D45E2">
            <w:pPr>
              <w:spacing w:after="0" w:line="360" w:lineRule="auto"/>
              <w:jc w:val="center"/>
              <w:rPr>
                <w:rFonts w:ascii="Times New Roman" w:eastAsia="Overlock" w:hAnsi="Times New Roman" w:cs="Times New Roman"/>
                <w:sz w:val="20"/>
                <w:szCs w:val="20"/>
                <w:lang w:val="id-ID"/>
              </w:rPr>
            </w:pPr>
            <w:r>
              <w:rPr>
                <w:rFonts w:ascii="Times New Roman" w:eastAsia="Times New Roman" w:hAnsi="Times New Roman" w:cs="Times New Roman"/>
                <w:sz w:val="20"/>
                <w:szCs w:val="20"/>
                <w:lang w:val="en-US"/>
              </w:rPr>
              <w:t>10</w:t>
            </w:r>
            <w:r w:rsidR="003D45E2">
              <w:rPr>
                <w:rFonts w:ascii="Times New Roman" w:eastAsia="Times New Roman" w:hAnsi="Times New Roman" w:cs="Times New Roman"/>
                <w:sz w:val="20"/>
                <w:szCs w:val="20"/>
                <w:lang w:val="en-US"/>
              </w:rPr>
              <w:t>6</w:t>
            </w:r>
            <w:r w:rsidR="008B1F82" w:rsidRPr="004B72A9">
              <w:rPr>
                <w:rFonts w:ascii="Times New Roman" w:eastAsia="Times New Roman" w:hAnsi="Times New Roman" w:cs="Times New Roman"/>
                <w:sz w:val="20"/>
                <w:szCs w:val="20"/>
              </w:rPr>
              <w:t>.</w:t>
            </w:r>
            <w:r>
              <w:rPr>
                <w:rFonts w:ascii="Times New Roman" w:eastAsia="Times New Roman" w:hAnsi="Times New Roman" w:cs="Times New Roman"/>
                <w:sz w:val="20"/>
                <w:szCs w:val="20"/>
                <w:lang w:val="en-US"/>
              </w:rPr>
              <w:t>9</w:t>
            </w:r>
            <w:r w:rsidR="003D45E2">
              <w:rPr>
                <w:rFonts w:ascii="Times New Roman" w:eastAsia="Times New Roman" w:hAnsi="Times New Roman" w:cs="Times New Roman"/>
                <w:sz w:val="20"/>
                <w:szCs w:val="20"/>
                <w:lang w:val="en-US"/>
              </w:rPr>
              <w:t>86</w:t>
            </w:r>
            <w:r w:rsidR="008B1F82" w:rsidRPr="004B72A9">
              <w:rPr>
                <w:rFonts w:ascii="Times New Roman" w:eastAsia="Times New Roman" w:hAnsi="Times New Roman" w:cs="Times New Roman"/>
                <w:sz w:val="20"/>
                <w:szCs w:val="20"/>
              </w:rPr>
              <w:t>.</w:t>
            </w:r>
            <w:r>
              <w:rPr>
                <w:rFonts w:ascii="Times New Roman" w:eastAsia="Times New Roman" w:hAnsi="Times New Roman" w:cs="Times New Roman"/>
                <w:sz w:val="20"/>
                <w:szCs w:val="20"/>
                <w:lang w:val="en-US"/>
              </w:rPr>
              <w:t>0</w:t>
            </w:r>
            <w:r w:rsidR="008B1F82" w:rsidRPr="004B72A9">
              <w:rPr>
                <w:rFonts w:ascii="Times New Roman" w:eastAsia="Times New Roman" w:hAnsi="Times New Roman" w:cs="Times New Roman"/>
                <w:sz w:val="20"/>
                <w:szCs w:val="20"/>
                <w:lang w:val="en-US"/>
              </w:rPr>
              <w:t>0</w:t>
            </w:r>
            <w:r w:rsidR="008B1F82" w:rsidRPr="004B72A9">
              <w:rPr>
                <w:rFonts w:ascii="Times New Roman" w:eastAsia="Times New Roman" w:hAnsi="Times New Roman" w:cs="Times New Roman"/>
                <w:sz w:val="20"/>
                <w:szCs w:val="20"/>
              </w:rPr>
              <w:t>0</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0C143AA" w14:textId="36EC3919" w:rsidR="008B1F82" w:rsidRPr="004B72A9" w:rsidRDefault="008B1F82" w:rsidP="003D45E2">
            <w:pPr>
              <w:spacing w:after="0" w:line="360" w:lineRule="auto"/>
              <w:jc w:val="center"/>
              <w:rPr>
                <w:rFonts w:ascii="Times New Roman" w:eastAsia="Overlock" w:hAnsi="Times New Roman" w:cs="Times New Roman"/>
                <w:sz w:val="20"/>
                <w:szCs w:val="20"/>
                <w:lang w:val="id-ID"/>
              </w:rPr>
            </w:pPr>
            <w:r w:rsidRPr="004B72A9">
              <w:rPr>
                <w:rFonts w:ascii="Times New Roman" w:eastAsia="Overlock" w:hAnsi="Times New Roman" w:cs="Times New Roman"/>
                <w:sz w:val="20"/>
                <w:szCs w:val="20"/>
                <w:lang w:val="id-ID"/>
              </w:rPr>
              <w:t>9</w:t>
            </w:r>
            <w:r w:rsidR="003D45E2">
              <w:rPr>
                <w:rFonts w:ascii="Times New Roman" w:eastAsia="Overlock" w:hAnsi="Times New Roman" w:cs="Times New Roman"/>
                <w:sz w:val="20"/>
                <w:szCs w:val="20"/>
                <w:lang w:val="en-US"/>
              </w:rPr>
              <w:t>9</w:t>
            </w:r>
            <w:r w:rsidRPr="004B72A9">
              <w:rPr>
                <w:rFonts w:ascii="Times New Roman" w:eastAsia="Overlock" w:hAnsi="Times New Roman" w:cs="Times New Roman"/>
                <w:sz w:val="20"/>
                <w:szCs w:val="20"/>
                <w:lang w:val="id-ID"/>
              </w:rPr>
              <w:t>,9</w:t>
            </w:r>
            <w:r w:rsidR="003D45E2">
              <w:rPr>
                <w:rFonts w:ascii="Times New Roman" w:eastAsia="Overlock" w:hAnsi="Times New Roman" w:cs="Times New Roman"/>
                <w:sz w:val="20"/>
                <w:szCs w:val="20"/>
                <w:lang w:val="en-US"/>
              </w:rPr>
              <w:t>3</w:t>
            </w:r>
            <w:r w:rsidRPr="004B72A9">
              <w:rPr>
                <w:rFonts w:ascii="Times New Roman" w:eastAsia="Overlock" w:hAnsi="Times New Roman" w:cs="Times New Roman"/>
                <w:sz w:val="20"/>
                <w:szCs w:val="20"/>
                <w:lang w:val="id-ID"/>
              </w:rPr>
              <w:t xml:space="preserve"> %</w:t>
            </w:r>
          </w:p>
        </w:tc>
        <w:tc>
          <w:tcPr>
            <w:tcW w:w="1135" w:type="dxa"/>
            <w:tcBorders>
              <w:top w:val="single" w:sz="4" w:space="0" w:color="000000"/>
              <w:left w:val="single" w:sz="4" w:space="0" w:color="000000"/>
              <w:bottom w:val="single" w:sz="4" w:space="0" w:color="000000"/>
              <w:right w:val="single" w:sz="4" w:space="0" w:color="000000"/>
            </w:tcBorders>
            <w:vAlign w:val="center"/>
            <w:hideMark/>
          </w:tcPr>
          <w:p w14:paraId="614D7E63" w14:textId="2E75F479" w:rsidR="008B1F82" w:rsidRPr="004B72A9" w:rsidRDefault="005C4C3B" w:rsidP="005C4C3B">
            <w:pPr>
              <w:spacing w:after="0" w:line="360" w:lineRule="auto"/>
              <w:jc w:val="center"/>
              <w:rPr>
                <w:rFonts w:ascii="Times New Roman" w:eastAsia="Overlock" w:hAnsi="Times New Roman" w:cs="Times New Roman"/>
                <w:sz w:val="20"/>
                <w:szCs w:val="20"/>
                <w:lang w:val="en-US"/>
              </w:rPr>
            </w:pPr>
            <w:r>
              <w:rPr>
                <w:rFonts w:ascii="Times New Roman" w:eastAsia="Overlock" w:hAnsi="Times New Roman" w:cs="Times New Roman"/>
                <w:sz w:val="20"/>
                <w:szCs w:val="20"/>
                <w:lang w:val="en-US"/>
              </w:rPr>
              <w:t>0</w:t>
            </w:r>
            <w:r w:rsidR="008B1F82" w:rsidRPr="004B72A9">
              <w:rPr>
                <w:rFonts w:ascii="Times New Roman" w:eastAsia="Overlock" w:hAnsi="Times New Roman" w:cs="Times New Roman"/>
                <w:sz w:val="20"/>
                <w:szCs w:val="20"/>
                <w:lang w:val="en-US"/>
              </w:rPr>
              <w:t>,</w:t>
            </w:r>
            <w:r>
              <w:rPr>
                <w:rFonts w:ascii="Times New Roman" w:eastAsia="Overlock" w:hAnsi="Times New Roman" w:cs="Times New Roman"/>
                <w:sz w:val="20"/>
                <w:szCs w:val="20"/>
                <w:lang w:val="en-US"/>
              </w:rPr>
              <w:t>0</w:t>
            </w:r>
            <w:r w:rsidR="003D45E2">
              <w:rPr>
                <w:rFonts w:ascii="Times New Roman" w:eastAsia="Overlock" w:hAnsi="Times New Roman" w:cs="Times New Roman"/>
                <w:sz w:val="20"/>
                <w:szCs w:val="20"/>
                <w:lang w:val="en-US"/>
              </w:rPr>
              <w:t>7</w:t>
            </w:r>
            <w:r w:rsidR="008B1F82" w:rsidRPr="004B72A9">
              <w:rPr>
                <w:rFonts w:ascii="Times New Roman" w:eastAsia="Overlock" w:hAnsi="Times New Roman" w:cs="Times New Roman"/>
                <w:sz w:val="20"/>
                <w:szCs w:val="20"/>
                <w:lang w:val="en-US"/>
              </w:rPr>
              <w:t>%</w:t>
            </w:r>
          </w:p>
        </w:tc>
      </w:tr>
      <w:tr w:rsidR="00920A46" w:rsidRPr="00920A46" w14:paraId="18334109" w14:textId="77777777" w:rsidTr="00920A46">
        <w:trPr>
          <w:trHeight w:val="578"/>
        </w:trPr>
        <w:tc>
          <w:tcPr>
            <w:tcW w:w="10070" w:type="dxa"/>
            <w:gridSpan w:val="8"/>
            <w:tcBorders>
              <w:top w:val="single" w:sz="4" w:space="0" w:color="000000"/>
              <w:left w:val="single" w:sz="4" w:space="0" w:color="000000"/>
              <w:bottom w:val="single" w:sz="4" w:space="0" w:color="000000"/>
              <w:right w:val="single" w:sz="4" w:space="0" w:color="000000"/>
            </w:tcBorders>
            <w:vAlign w:val="center"/>
            <w:hideMark/>
          </w:tcPr>
          <w:p w14:paraId="31A16883" w14:textId="1DA989ED" w:rsidR="00062429" w:rsidRPr="00A775CB" w:rsidRDefault="00062429" w:rsidP="00920A46">
            <w:pPr>
              <w:spacing w:after="0" w:line="360" w:lineRule="auto"/>
              <w:jc w:val="center"/>
              <w:rPr>
                <w:rFonts w:ascii="Times New Roman" w:eastAsia="Overlock" w:hAnsi="Times New Roman" w:cs="Times New Roman"/>
                <w:i/>
                <w:sz w:val="20"/>
                <w:szCs w:val="20"/>
                <w:lang w:val="en-US"/>
              </w:rPr>
            </w:pPr>
            <w:r w:rsidRPr="00920A46">
              <w:rPr>
                <w:rFonts w:ascii="Times New Roman" w:eastAsia="Overlock" w:hAnsi="Times New Roman" w:cs="Times New Roman"/>
                <w:i/>
                <w:sz w:val="20"/>
                <w:szCs w:val="20"/>
                <w:lang w:val="id-ID"/>
              </w:rPr>
              <w:t xml:space="preserve">SASARAN 1 </w:t>
            </w:r>
            <w:r w:rsidR="00A775CB">
              <w:rPr>
                <w:rFonts w:ascii="Times New Roman" w:eastAsia="Overlock" w:hAnsi="Times New Roman" w:cs="Times New Roman"/>
                <w:i/>
                <w:sz w:val="20"/>
                <w:szCs w:val="20"/>
                <w:lang w:val="id-ID"/>
              </w:rPr>
              <w:tab/>
              <w:t xml:space="preserve">MENINGKATNYA </w:t>
            </w:r>
            <w:r w:rsidR="00A775CB">
              <w:rPr>
                <w:rFonts w:ascii="Times New Roman" w:eastAsia="Overlock" w:hAnsi="Times New Roman" w:cs="Times New Roman"/>
                <w:i/>
                <w:sz w:val="20"/>
                <w:szCs w:val="20"/>
                <w:lang w:val="en-US"/>
              </w:rPr>
              <w:t>PELAYANAN PUBLIK DI KECAMATAN</w:t>
            </w:r>
            <w:r w:rsidR="001E3B13">
              <w:rPr>
                <w:rFonts w:ascii="Times New Roman" w:eastAsia="Overlock" w:hAnsi="Times New Roman" w:cs="Times New Roman"/>
                <w:i/>
                <w:sz w:val="20"/>
                <w:szCs w:val="20"/>
                <w:lang w:val="en-US"/>
              </w:rPr>
              <w:t xml:space="preserve"> KEMANGKON</w:t>
            </w:r>
          </w:p>
        </w:tc>
      </w:tr>
      <w:tr w:rsidR="00920A46" w:rsidRPr="00920A46" w14:paraId="2F0DFEDC" w14:textId="77777777" w:rsidTr="00920A46">
        <w:trPr>
          <w:trHeight w:val="355"/>
        </w:trPr>
        <w:tc>
          <w:tcPr>
            <w:tcW w:w="1848" w:type="dxa"/>
            <w:tcBorders>
              <w:top w:val="single" w:sz="4" w:space="0" w:color="000000"/>
              <w:left w:val="single" w:sz="4" w:space="0" w:color="000000"/>
              <w:bottom w:val="single" w:sz="4" w:space="0" w:color="000000"/>
              <w:right w:val="single" w:sz="4" w:space="0" w:color="000000"/>
            </w:tcBorders>
            <w:vAlign w:val="center"/>
            <w:hideMark/>
          </w:tcPr>
          <w:p w14:paraId="0152A8C6" w14:textId="77777777" w:rsidR="008B1F82" w:rsidRPr="00920A46" w:rsidRDefault="008B1F82" w:rsidP="00920A46">
            <w:pPr>
              <w:spacing w:after="0" w:line="360" w:lineRule="auto"/>
              <w:jc w:val="center"/>
              <w:rPr>
                <w:rFonts w:ascii="Times New Roman" w:eastAsia="Overlock" w:hAnsi="Times New Roman" w:cs="Times New Roman"/>
                <w:sz w:val="20"/>
                <w:szCs w:val="20"/>
                <w:lang w:val="id-ID"/>
              </w:rPr>
            </w:pPr>
            <w:r w:rsidRPr="00920A46">
              <w:rPr>
                <w:rFonts w:ascii="Times New Roman" w:eastAsia="Overlock" w:hAnsi="Times New Roman" w:cs="Times New Roman"/>
                <w:sz w:val="20"/>
                <w:szCs w:val="20"/>
                <w:lang w:val="id-ID"/>
              </w:rPr>
              <w:t>Indeks Pelayanan Publik</w:t>
            </w:r>
          </w:p>
        </w:tc>
        <w:tc>
          <w:tcPr>
            <w:tcW w:w="992" w:type="dxa"/>
            <w:tcBorders>
              <w:top w:val="single" w:sz="4" w:space="0" w:color="000000"/>
              <w:left w:val="single" w:sz="4" w:space="0" w:color="000000"/>
              <w:bottom w:val="single" w:sz="4" w:space="0" w:color="000000"/>
              <w:right w:val="single" w:sz="4" w:space="0" w:color="000000"/>
            </w:tcBorders>
            <w:vAlign w:val="center"/>
          </w:tcPr>
          <w:p w14:paraId="5B2177BD" w14:textId="4F9198BD" w:rsidR="008B1F82" w:rsidRPr="00920A46" w:rsidRDefault="001E3B13" w:rsidP="001E3B13">
            <w:pPr>
              <w:spacing w:after="0" w:line="360" w:lineRule="auto"/>
              <w:jc w:val="center"/>
              <w:rPr>
                <w:rFonts w:ascii="Times New Roman" w:eastAsia="Overlock" w:hAnsi="Times New Roman" w:cs="Times New Roman"/>
                <w:sz w:val="20"/>
                <w:szCs w:val="20"/>
                <w:lang w:val="id-ID"/>
              </w:rPr>
            </w:pPr>
            <w:r>
              <w:rPr>
                <w:rFonts w:ascii="Times New Roman" w:eastAsia="Overlock" w:hAnsi="Times New Roman" w:cs="Times New Roman"/>
                <w:sz w:val="20"/>
                <w:szCs w:val="20"/>
                <w:lang w:val="en-US"/>
              </w:rPr>
              <w:t>3</w:t>
            </w:r>
            <w:r w:rsidR="008B1F82" w:rsidRPr="00920A46">
              <w:rPr>
                <w:rFonts w:ascii="Times New Roman" w:eastAsia="Overlock" w:hAnsi="Times New Roman" w:cs="Times New Roman"/>
                <w:sz w:val="20"/>
                <w:szCs w:val="20"/>
                <w:lang w:val="en-US"/>
              </w:rPr>
              <w:t>,</w:t>
            </w:r>
            <w:r>
              <w:rPr>
                <w:rFonts w:ascii="Times New Roman" w:eastAsia="Overlock" w:hAnsi="Times New Roman" w:cs="Times New Roman"/>
                <w:sz w:val="20"/>
                <w:szCs w:val="20"/>
                <w:lang w:val="en-US"/>
              </w:rPr>
              <w:t>22</w:t>
            </w:r>
          </w:p>
        </w:tc>
        <w:tc>
          <w:tcPr>
            <w:tcW w:w="993" w:type="dxa"/>
            <w:tcBorders>
              <w:top w:val="single" w:sz="4" w:space="0" w:color="000000"/>
              <w:left w:val="single" w:sz="4" w:space="0" w:color="000000"/>
              <w:bottom w:val="single" w:sz="4" w:space="0" w:color="000000"/>
              <w:right w:val="single" w:sz="4" w:space="0" w:color="000000"/>
            </w:tcBorders>
            <w:vAlign w:val="center"/>
          </w:tcPr>
          <w:p w14:paraId="2DFB7643" w14:textId="7F812650" w:rsidR="008B1F82" w:rsidRPr="00920A46" w:rsidRDefault="001E3B13" w:rsidP="001E3B13">
            <w:pPr>
              <w:spacing w:after="0" w:line="360" w:lineRule="auto"/>
              <w:jc w:val="center"/>
              <w:rPr>
                <w:rFonts w:ascii="Times New Roman" w:eastAsia="Overlock" w:hAnsi="Times New Roman" w:cs="Times New Roman"/>
                <w:sz w:val="20"/>
                <w:szCs w:val="20"/>
                <w:lang w:val="id-ID"/>
              </w:rPr>
            </w:pPr>
            <w:r>
              <w:rPr>
                <w:rFonts w:ascii="Times New Roman" w:eastAsia="Overlock" w:hAnsi="Times New Roman" w:cs="Times New Roman"/>
                <w:sz w:val="20"/>
                <w:szCs w:val="20"/>
                <w:lang w:val="en-US"/>
              </w:rPr>
              <w:t>2</w:t>
            </w:r>
            <w:r w:rsidR="004B72A9">
              <w:rPr>
                <w:rFonts w:ascii="Times New Roman" w:eastAsia="Overlock" w:hAnsi="Times New Roman" w:cs="Times New Roman"/>
                <w:sz w:val="20"/>
                <w:szCs w:val="20"/>
                <w:lang w:val="en-US"/>
              </w:rPr>
              <w:t>,</w:t>
            </w:r>
            <w:r>
              <w:rPr>
                <w:rFonts w:ascii="Times New Roman" w:eastAsia="Overlock" w:hAnsi="Times New Roman" w:cs="Times New Roman"/>
                <w:sz w:val="20"/>
                <w:szCs w:val="20"/>
                <w:lang w:val="en-US"/>
              </w:rPr>
              <w:t>25</w:t>
            </w:r>
          </w:p>
        </w:tc>
        <w:tc>
          <w:tcPr>
            <w:tcW w:w="1417" w:type="dxa"/>
            <w:tcBorders>
              <w:top w:val="single" w:sz="4" w:space="0" w:color="000000"/>
              <w:left w:val="single" w:sz="4" w:space="0" w:color="000000"/>
              <w:bottom w:val="single" w:sz="4" w:space="0" w:color="000000"/>
              <w:right w:val="single" w:sz="4" w:space="0" w:color="000000"/>
            </w:tcBorders>
            <w:vAlign w:val="center"/>
          </w:tcPr>
          <w:p w14:paraId="22F4BD29" w14:textId="4B32BE6B" w:rsidR="008B1F82" w:rsidRPr="00920A46" w:rsidRDefault="001E3B13" w:rsidP="001E3B13">
            <w:pPr>
              <w:spacing w:after="0" w:line="360" w:lineRule="auto"/>
              <w:jc w:val="center"/>
              <w:rPr>
                <w:rFonts w:ascii="Times New Roman" w:eastAsia="Overlock" w:hAnsi="Times New Roman" w:cs="Times New Roman"/>
                <w:sz w:val="20"/>
                <w:szCs w:val="20"/>
                <w:lang w:val="id-ID"/>
              </w:rPr>
            </w:pPr>
            <w:r>
              <w:rPr>
                <w:rFonts w:ascii="Times New Roman" w:eastAsia="Overlock" w:hAnsi="Times New Roman" w:cs="Times New Roman"/>
                <w:sz w:val="20"/>
                <w:szCs w:val="20"/>
                <w:lang w:val="en-US"/>
              </w:rPr>
              <w:t>69</w:t>
            </w:r>
            <w:r w:rsidR="008B1F82" w:rsidRPr="00920A46">
              <w:rPr>
                <w:rFonts w:ascii="Times New Roman" w:eastAsia="Overlock" w:hAnsi="Times New Roman" w:cs="Times New Roman"/>
                <w:sz w:val="20"/>
                <w:szCs w:val="20"/>
                <w:lang w:val="id-ID"/>
              </w:rPr>
              <w:t>,</w:t>
            </w:r>
            <w:r w:rsidR="004B72A9">
              <w:rPr>
                <w:rFonts w:ascii="Times New Roman" w:eastAsia="Overlock" w:hAnsi="Times New Roman" w:cs="Times New Roman"/>
                <w:sz w:val="20"/>
                <w:szCs w:val="20"/>
                <w:lang w:val="en-US"/>
              </w:rPr>
              <w:t>8</w:t>
            </w:r>
            <w:r>
              <w:rPr>
                <w:rFonts w:ascii="Times New Roman" w:eastAsia="Overlock" w:hAnsi="Times New Roman" w:cs="Times New Roman"/>
                <w:sz w:val="20"/>
                <w:szCs w:val="20"/>
                <w:lang w:val="en-US"/>
              </w:rPr>
              <w:t>7</w:t>
            </w:r>
          </w:p>
        </w:tc>
        <w:tc>
          <w:tcPr>
            <w:tcW w:w="1276" w:type="dxa"/>
            <w:tcBorders>
              <w:top w:val="single" w:sz="4" w:space="0" w:color="000000"/>
              <w:left w:val="single" w:sz="4" w:space="0" w:color="000000"/>
              <w:bottom w:val="single" w:sz="4" w:space="0" w:color="000000"/>
              <w:right w:val="single" w:sz="4" w:space="0" w:color="000000"/>
            </w:tcBorders>
            <w:vAlign w:val="center"/>
          </w:tcPr>
          <w:p w14:paraId="2209990D" w14:textId="42ACBA28" w:rsidR="008B1F82" w:rsidRPr="003D45E2" w:rsidRDefault="004B72A9" w:rsidP="004B72A9">
            <w:pPr>
              <w:spacing w:after="0" w:line="360" w:lineRule="auto"/>
              <w:jc w:val="center"/>
              <w:rPr>
                <w:rFonts w:ascii="Times New Roman" w:eastAsia="Overlock" w:hAnsi="Times New Roman" w:cs="Times New Roman"/>
                <w:sz w:val="20"/>
                <w:szCs w:val="20"/>
                <w:lang w:val="id-ID"/>
              </w:rPr>
            </w:pPr>
            <w:r w:rsidRPr="003D45E2">
              <w:rPr>
                <w:rFonts w:ascii="Times New Roman" w:eastAsia="Times New Roman" w:hAnsi="Times New Roman" w:cs="Times New Roman"/>
                <w:sz w:val="20"/>
                <w:szCs w:val="20"/>
                <w:lang w:val="en-US"/>
              </w:rPr>
              <w:t>107</w:t>
            </w:r>
            <w:r w:rsidR="008B1F82" w:rsidRPr="003D45E2">
              <w:rPr>
                <w:rFonts w:ascii="Times New Roman" w:eastAsia="Times New Roman" w:hAnsi="Times New Roman" w:cs="Times New Roman"/>
                <w:sz w:val="20"/>
                <w:szCs w:val="20"/>
              </w:rPr>
              <w:t>.0</w:t>
            </w:r>
            <w:r w:rsidRPr="003D45E2">
              <w:rPr>
                <w:rFonts w:ascii="Times New Roman" w:eastAsia="Times New Roman" w:hAnsi="Times New Roman" w:cs="Times New Roman"/>
                <w:sz w:val="20"/>
                <w:szCs w:val="20"/>
                <w:lang w:val="en-US"/>
              </w:rPr>
              <w:t>59</w:t>
            </w:r>
            <w:r w:rsidR="008B1F82" w:rsidRPr="003D45E2">
              <w:rPr>
                <w:rFonts w:ascii="Times New Roman" w:eastAsia="Times New Roman" w:hAnsi="Times New Roman" w:cs="Times New Roman"/>
                <w:sz w:val="20"/>
                <w:szCs w:val="20"/>
              </w:rPr>
              <w:t>.</w:t>
            </w:r>
            <w:r w:rsidRPr="003D45E2">
              <w:rPr>
                <w:rFonts w:ascii="Times New Roman" w:eastAsia="Times New Roman" w:hAnsi="Times New Roman" w:cs="Times New Roman"/>
                <w:sz w:val="20"/>
                <w:szCs w:val="20"/>
                <w:lang w:val="en-US"/>
              </w:rPr>
              <w:t>0</w:t>
            </w:r>
            <w:r w:rsidR="008B1F82" w:rsidRPr="003D45E2">
              <w:rPr>
                <w:rFonts w:ascii="Times New Roman" w:eastAsia="Times New Roman" w:hAnsi="Times New Roman" w:cs="Times New Roman"/>
                <w:sz w:val="20"/>
                <w:szCs w:val="20"/>
                <w:lang w:val="en-US"/>
              </w:rPr>
              <w:t>0</w:t>
            </w:r>
            <w:r w:rsidR="008B1F82" w:rsidRPr="003D45E2">
              <w:rPr>
                <w:rFonts w:ascii="Times New Roman" w:eastAsia="Times New Roman" w:hAnsi="Times New Roman" w:cs="Times New Roman"/>
                <w:sz w:val="20"/>
                <w:szCs w:val="20"/>
              </w:rPr>
              <w:t>0</w:t>
            </w:r>
          </w:p>
        </w:tc>
        <w:tc>
          <w:tcPr>
            <w:tcW w:w="1417" w:type="dxa"/>
            <w:tcBorders>
              <w:top w:val="single" w:sz="4" w:space="0" w:color="000000"/>
              <w:left w:val="single" w:sz="4" w:space="0" w:color="000000"/>
              <w:bottom w:val="single" w:sz="4" w:space="0" w:color="000000"/>
              <w:right w:val="single" w:sz="4" w:space="0" w:color="000000"/>
            </w:tcBorders>
            <w:vAlign w:val="center"/>
          </w:tcPr>
          <w:p w14:paraId="65414251" w14:textId="681B6B39" w:rsidR="008B1F82" w:rsidRPr="003D45E2" w:rsidRDefault="004B72A9" w:rsidP="003D45E2">
            <w:pPr>
              <w:spacing w:after="0" w:line="360" w:lineRule="auto"/>
              <w:jc w:val="center"/>
              <w:rPr>
                <w:rFonts w:ascii="Times New Roman" w:eastAsia="Overlock" w:hAnsi="Times New Roman" w:cs="Times New Roman"/>
                <w:sz w:val="20"/>
                <w:szCs w:val="20"/>
                <w:lang w:val="id-ID"/>
              </w:rPr>
            </w:pPr>
            <w:r w:rsidRPr="003D45E2">
              <w:rPr>
                <w:rFonts w:ascii="Times New Roman" w:eastAsia="Times New Roman" w:hAnsi="Times New Roman" w:cs="Times New Roman"/>
                <w:sz w:val="20"/>
                <w:szCs w:val="20"/>
                <w:lang w:val="en-US"/>
              </w:rPr>
              <w:t>10</w:t>
            </w:r>
            <w:r w:rsidR="003D45E2" w:rsidRPr="003D45E2">
              <w:rPr>
                <w:rFonts w:ascii="Times New Roman" w:eastAsia="Times New Roman" w:hAnsi="Times New Roman" w:cs="Times New Roman"/>
                <w:sz w:val="20"/>
                <w:szCs w:val="20"/>
                <w:lang w:val="en-US"/>
              </w:rPr>
              <w:t>6</w:t>
            </w:r>
            <w:r w:rsidR="008B1F82" w:rsidRPr="003D45E2">
              <w:rPr>
                <w:rFonts w:ascii="Times New Roman" w:eastAsia="Times New Roman" w:hAnsi="Times New Roman" w:cs="Times New Roman"/>
                <w:sz w:val="20"/>
                <w:szCs w:val="20"/>
              </w:rPr>
              <w:t>.</w:t>
            </w:r>
            <w:r w:rsidR="003D45E2" w:rsidRPr="003D45E2">
              <w:rPr>
                <w:rFonts w:ascii="Times New Roman" w:eastAsia="Times New Roman" w:hAnsi="Times New Roman" w:cs="Times New Roman"/>
                <w:sz w:val="20"/>
                <w:szCs w:val="20"/>
                <w:lang w:val="en-US"/>
              </w:rPr>
              <w:t>986</w:t>
            </w:r>
            <w:r w:rsidR="008B1F82" w:rsidRPr="003D45E2">
              <w:rPr>
                <w:rFonts w:ascii="Times New Roman" w:eastAsia="Times New Roman" w:hAnsi="Times New Roman" w:cs="Times New Roman"/>
                <w:sz w:val="20"/>
                <w:szCs w:val="20"/>
              </w:rPr>
              <w:t>.</w:t>
            </w:r>
            <w:r w:rsidRPr="003D45E2">
              <w:rPr>
                <w:rFonts w:ascii="Times New Roman" w:eastAsia="Times New Roman" w:hAnsi="Times New Roman" w:cs="Times New Roman"/>
                <w:sz w:val="20"/>
                <w:szCs w:val="20"/>
                <w:lang w:val="en-US"/>
              </w:rPr>
              <w:t>0</w:t>
            </w:r>
            <w:r w:rsidR="008B1F82" w:rsidRPr="003D45E2">
              <w:rPr>
                <w:rFonts w:ascii="Times New Roman" w:eastAsia="Times New Roman" w:hAnsi="Times New Roman" w:cs="Times New Roman"/>
                <w:sz w:val="20"/>
                <w:szCs w:val="20"/>
                <w:lang w:val="en-US"/>
              </w:rPr>
              <w:t>0</w:t>
            </w:r>
            <w:r w:rsidR="008B1F82" w:rsidRPr="003D45E2">
              <w:rPr>
                <w:rFonts w:ascii="Times New Roman" w:eastAsia="Times New Roman" w:hAnsi="Times New Roman" w:cs="Times New Roman"/>
                <w:sz w:val="20"/>
                <w:szCs w:val="20"/>
              </w:rPr>
              <w:t>0</w:t>
            </w:r>
          </w:p>
        </w:tc>
        <w:tc>
          <w:tcPr>
            <w:tcW w:w="992" w:type="dxa"/>
            <w:tcBorders>
              <w:top w:val="single" w:sz="4" w:space="0" w:color="000000"/>
              <w:left w:val="single" w:sz="4" w:space="0" w:color="000000"/>
              <w:bottom w:val="single" w:sz="4" w:space="0" w:color="000000"/>
              <w:right w:val="single" w:sz="4" w:space="0" w:color="000000"/>
            </w:tcBorders>
            <w:vAlign w:val="center"/>
          </w:tcPr>
          <w:p w14:paraId="1399F8EB" w14:textId="7B564AA1" w:rsidR="008B1F82" w:rsidRPr="003D45E2" w:rsidRDefault="008B1F82" w:rsidP="003D45E2">
            <w:pPr>
              <w:spacing w:after="0" w:line="360" w:lineRule="auto"/>
              <w:jc w:val="center"/>
              <w:rPr>
                <w:rFonts w:ascii="Times New Roman" w:eastAsia="Overlock" w:hAnsi="Times New Roman" w:cs="Times New Roman"/>
                <w:sz w:val="20"/>
                <w:szCs w:val="20"/>
                <w:lang w:val="id-ID"/>
              </w:rPr>
            </w:pPr>
            <w:r w:rsidRPr="003D45E2">
              <w:rPr>
                <w:rFonts w:ascii="Times New Roman" w:eastAsia="Overlock" w:hAnsi="Times New Roman" w:cs="Times New Roman"/>
                <w:sz w:val="20"/>
                <w:szCs w:val="20"/>
                <w:lang w:val="id-ID"/>
              </w:rPr>
              <w:t>9</w:t>
            </w:r>
            <w:r w:rsidR="003D45E2" w:rsidRPr="003D45E2">
              <w:rPr>
                <w:rFonts w:ascii="Times New Roman" w:eastAsia="Overlock" w:hAnsi="Times New Roman" w:cs="Times New Roman"/>
                <w:sz w:val="20"/>
                <w:szCs w:val="20"/>
                <w:lang w:val="en-US"/>
              </w:rPr>
              <w:t>9</w:t>
            </w:r>
            <w:r w:rsidRPr="003D45E2">
              <w:rPr>
                <w:rFonts w:ascii="Times New Roman" w:eastAsia="Overlock" w:hAnsi="Times New Roman" w:cs="Times New Roman"/>
                <w:sz w:val="20"/>
                <w:szCs w:val="20"/>
                <w:lang w:val="id-ID"/>
              </w:rPr>
              <w:t>,9</w:t>
            </w:r>
            <w:r w:rsidR="003D45E2" w:rsidRPr="003D45E2">
              <w:rPr>
                <w:rFonts w:ascii="Times New Roman" w:eastAsia="Overlock" w:hAnsi="Times New Roman" w:cs="Times New Roman"/>
                <w:sz w:val="20"/>
                <w:szCs w:val="20"/>
                <w:lang w:val="en-US"/>
              </w:rPr>
              <w:t>3</w:t>
            </w:r>
            <w:r w:rsidRPr="003D45E2">
              <w:rPr>
                <w:rFonts w:ascii="Times New Roman" w:eastAsia="Overlock" w:hAnsi="Times New Roman" w:cs="Times New Roman"/>
                <w:sz w:val="20"/>
                <w:szCs w:val="20"/>
                <w:lang w:val="id-ID"/>
              </w:rPr>
              <w:t xml:space="preserve"> %</w:t>
            </w:r>
          </w:p>
        </w:tc>
        <w:tc>
          <w:tcPr>
            <w:tcW w:w="1135" w:type="dxa"/>
            <w:tcBorders>
              <w:top w:val="single" w:sz="4" w:space="0" w:color="000000"/>
              <w:left w:val="single" w:sz="4" w:space="0" w:color="000000"/>
              <w:bottom w:val="single" w:sz="4" w:space="0" w:color="000000"/>
              <w:right w:val="single" w:sz="4" w:space="0" w:color="000000"/>
            </w:tcBorders>
            <w:vAlign w:val="center"/>
          </w:tcPr>
          <w:p w14:paraId="14EEFA88" w14:textId="3BB198FF" w:rsidR="008B1F82" w:rsidRPr="003D45E2" w:rsidRDefault="005C4C3B" w:rsidP="003D45E2">
            <w:pPr>
              <w:spacing w:after="0" w:line="360" w:lineRule="auto"/>
              <w:jc w:val="center"/>
              <w:rPr>
                <w:rFonts w:ascii="Times New Roman" w:eastAsia="Overlock" w:hAnsi="Times New Roman" w:cs="Times New Roman"/>
                <w:sz w:val="20"/>
                <w:szCs w:val="20"/>
                <w:lang w:val="id-ID"/>
              </w:rPr>
            </w:pPr>
            <w:r>
              <w:rPr>
                <w:rFonts w:ascii="Times New Roman" w:eastAsia="Overlock" w:hAnsi="Times New Roman" w:cs="Times New Roman"/>
                <w:sz w:val="20"/>
                <w:szCs w:val="20"/>
                <w:lang w:val="en-US"/>
              </w:rPr>
              <w:t>Tidak Efisien</w:t>
            </w:r>
          </w:p>
        </w:tc>
      </w:tr>
      <w:tr w:rsidR="00920A46" w:rsidRPr="00920A46" w14:paraId="1661720D" w14:textId="77777777" w:rsidTr="00920A46">
        <w:trPr>
          <w:trHeight w:val="578"/>
        </w:trPr>
        <w:tc>
          <w:tcPr>
            <w:tcW w:w="10070" w:type="dxa"/>
            <w:gridSpan w:val="8"/>
            <w:tcBorders>
              <w:top w:val="single" w:sz="4" w:space="0" w:color="000000"/>
              <w:left w:val="single" w:sz="4" w:space="0" w:color="000000"/>
              <w:bottom w:val="single" w:sz="4" w:space="0" w:color="000000"/>
              <w:right w:val="single" w:sz="4" w:space="0" w:color="000000"/>
            </w:tcBorders>
            <w:vAlign w:val="center"/>
            <w:hideMark/>
          </w:tcPr>
          <w:p w14:paraId="5D6F6ACF" w14:textId="1DDD5258" w:rsidR="00062429" w:rsidRPr="001E3B13" w:rsidRDefault="00062429" w:rsidP="00920A46">
            <w:pPr>
              <w:spacing w:after="0" w:line="360" w:lineRule="auto"/>
              <w:jc w:val="center"/>
              <w:rPr>
                <w:rFonts w:ascii="Times New Roman" w:eastAsia="Overlock" w:hAnsi="Times New Roman" w:cs="Times New Roman"/>
                <w:i/>
                <w:sz w:val="20"/>
                <w:szCs w:val="20"/>
                <w:lang w:val="en-US"/>
              </w:rPr>
            </w:pPr>
            <w:r w:rsidRPr="00920A46">
              <w:rPr>
                <w:rFonts w:ascii="Times New Roman" w:eastAsia="Overlock" w:hAnsi="Times New Roman" w:cs="Times New Roman"/>
                <w:i/>
                <w:sz w:val="20"/>
                <w:szCs w:val="20"/>
                <w:lang w:val="id-ID"/>
              </w:rPr>
              <w:t xml:space="preserve">SASARAN 1 </w:t>
            </w:r>
            <w:r w:rsidRPr="00920A46">
              <w:rPr>
                <w:rFonts w:ascii="Times New Roman" w:eastAsia="Overlock" w:hAnsi="Times New Roman" w:cs="Times New Roman"/>
                <w:i/>
                <w:sz w:val="20"/>
                <w:szCs w:val="20"/>
                <w:lang w:val="id-ID"/>
              </w:rPr>
              <w:tab/>
              <w:t>MENINGKAT</w:t>
            </w:r>
            <w:r w:rsidR="001E3B13">
              <w:rPr>
                <w:rFonts w:ascii="Times New Roman" w:eastAsia="Overlock" w:hAnsi="Times New Roman" w:cs="Times New Roman"/>
                <w:i/>
                <w:sz w:val="20"/>
                <w:szCs w:val="20"/>
                <w:lang w:val="id-ID"/>
              </w:rPr>
              <w:t xml:space="preserve">NYA </w:t>
            </w:r>
            <w:r w:rsidR="001E3B13">
              <w:rPr>
                <w:rFonts w:ascii="Times New Roman" w:eastAsia="Overlock" w:hAnsi="Times New Roman" w:cs="Times New Roman"/>
                <w:i/>
                <w:sz w:val="20"/>
                <w:szCs w:val="20"/>
                <w:lang w:val="en-US"/>
              </w:rPr>
              <w:t>AKUNTABILITAS KINERJA KECAMATAN KEMANGKON</w:t>
            </w:r>
          </w:p>
        </w:tc>
      </w:tr>
      <w:tr w:rsidR="00920A46" w:rsidRPr="00920A46" w14:paraId="661FD66C" w14:textId="77777777" w:rsidTr="00920A46">
        <w:trPr>
          <w:trHeight w:val="396"/>
        </w:trPr>
        <w:tc>
          <w:tcPr>
            <w:tcW w:w="1848" w:type="dxa"/>
            <w:tcBorders>
              <w:top w:val="single" w:sz="4" w:space="0" w:color="000000"/>
              <w:left w:val="single" w:sz="4" w:space="0" w:color="000000"/>
              <w:bottom w:val="single" w:sz="4" w:space="0" w:color="000000"/>
              <w:right w:val="single" w:sz="4" w:space="0" w:color="000000"/>
            </w:tcBorders>
            <w:vAlign w:val="center"/>
            <w:hideMark/>
          </w:tcPr>
          <w:p w14:paraId="336110F3" w14:textId="77777777" w:rsidR="008079CB" w:rsidRPr="00920A46" w:rsidRDefault="008079CB" w:rsidP="00920A46">
            <w:pPr>
              <w:spacing w:after="0" w:line="360" w:lineRule="auto"/>
              <w:jc w:val="center"/>
              <w:rPr>
                <w:rFonts w:ascii="Times New Roman" w:eastAsia="Overlock" w:hAnsi="Times New Roman" w:cs="Times New Roman"/>
                <w:sz w:val="20"/>
                <w:szCs w:val="20"/>
                <w:lang w:val="id-ID"/>
              </w:rPr>
            </w:pPr>
            <w:r w:rsidRPr="00920A46">
              <w:rPr>
                <w:rFonts w:ascii="Times New Roman" w:eastAsia="Overlock" w:hAnsi="Times New Roman" w:cs="Times New Roman"/>
                <w:sz w:val="20"/>
                <w:szCs w:val="20"/>
                <w:lang w:val="id-ID"/>
              </w:rPr>
              <w:t>Nilai SAKIP Kecamatan</w:t>
            </w:r>
          </w:p>
        </w:tc>
        <w:tc>
          <w:tcPr>
            <w:tcW w:w="992" w:type="dxa"/>
            <w:tcBorders>
              <w:top w:val="single" w:sz="4" w:space="0" w:color="000000"/>
              <w:left w:val="single" w:sz="4" w:space="0" w:color="000000"/>
              <w:bottom w:val="single" w:sz="4" w:space="0" w:color="000000"/>
              <w:right w:val="single" w:sz="4" w:space="0" w:color="000000"/>
            </w:tcBorders>
            <w:vAlign w:val="center"/>
          </w:tcPr>
          <w:p w14:paraId="2DD404E8" w14:textId="05875C34" w:rsidR="008079CB" w:rsidRPr="00920A46" w:rsidRDefault="008079CB" w:rsidP="00920A46">
            <w:pPr>
              <w:spacing w:after="0" w:line="360" w:lineRule="auto"/>
              <w:jc w:val="center"/>
              <w:rPr>
                <w:rFonts w:ascii="Times New Roman" w:eastAsia="Overlock" w:hAnsi="Times New Roman" w:cs="Times New Roman"/>
                <w:sz w:val="20"/>
                <w:szCs w:val="20"/>
                <w:lang w:val="en-US"/>
              </w:rPr>
            </w:pPr>
            <w:r w:rsidRPr="00920A46">
              <w:rPr>
                <w:rFonts w:ascii="Times New Roman" w:eastAsia="Overlock" w:hAnsi="Times New Roman" w:cs="Times New Roman"/>
                <w:sz w:val="20"/>
                <w:szCs w:val="20"/>
                <w:lang w:val="en-US"/>
              </w:rPr>
              <w:t>66</w:t>
            </w:r>
            <w:r w:rsidR="00AC7041">
              <w:rPr>
                <w:rFonts w:ascii="Times New Roman" w:eastAsia="Overlock" w:hAnsi="Times New Roman" w:cs="Times New Roman"/>
                <w:sz w:val="20"/>
                <w:szCs w:val="20"/>
                <w:lang w:val="en-US"/>
              </w:rPr>
              <w:t>,86</w:t>
            </w:r>
          </w:p>
        </w:tc>
        <w:tc>
          <w:tcPr>
            <w:tcW w:w="993" w:type="dxa"/>
            <w:tcBorders>
              <w:top w:val="single" w:sz="4" w:space="0" w:color="000000"/>
              <w:left w:val="single" w:sz="4" w:space="0" w:color="000000"/>
              <w:bottom w:val="single" w:sz="4" w:space="0" w:color="000000"/>
              <w:right w:val="single" w:sz="4" w:space="0" w:color="000000"/>
            </w:tcBorders>
            <w:vAlign w:val="center"/>
          </w:tcPr>
          <w:p w14:paraId="39CD0ED3" w14:textId="2B67C1CE" w:rsidR="008079CB" w:rsidRPr="00920A46" w:rsidRDefault="00AC7041" w:rsidP="00920A46">
            <w:pPr>
              <w:spacing w:after="0" w:line="360" w:lineRule="auto"/>
              <w:jc w:val="center"/>
              <w:rPr>
                <w:rFonts w:ascii="Times New Roman" w:eastAsia="Overlock" w:hAnsi="Times New Roman" w:cs="Times New Roman"/>
                <w:sz w:val="20"/>
                <w:szCs w:val="20"/>
                <w:lang w:val="en-US"/>
              </w:rPr>
            </w:pPr>
            <w:r>
              <w:rPr>
                <w:rFonts w:ascii="Times New Roman" w:eastAsia="Overlock" w:hAnsi="Times New Roman" w:cs="Times New Roman"/>
                <w:sz w:val="20"/>
                <w:szCs w:val="20"/>
                <w:lang w:val="en-US"/>
              </w:rPr>
              <w:t>66,86</w:t>
            </w:r>
          </w:p>
        </w:tc>
        <w:tc>
          <w:tcPr>
            <w:tcW w:w="1417" w:type="dxa"/>
            <w:tcBorders>
              <w:top w:val="single" w:sz="4" w:space="0" w:color="000000"/>
              <w:left w:val="single" w:sz="4" w:space="0" w:color="000000"/>
              <w:bottom w:val="single" w:sz="4" w:space="0" w:color="000000"/>
              <w:right w:val="single" w:sz="4" w:space="0" w:color="000000"/>
            </w:tcBorders>
            <w:vAlign w:val="center"/>
          </w:tcPr>
          <w:p w14:paraId="0ABE86A1" w14:textId="2E939BD2" w:rsidR="008079CB" w:rsidRPr="00920A46" w:rsidRDefault="00AC7041" w:rsidP="00AC7041">
            <w:pPr>
              <w:spacing w:after="0" w:line="360" w:lineRule="auto"/>
              <w:jc w:val="center"/>
              <w:rPr>
                <w:rFonts w:ascii="Times New Roman" w:eastAsia="Overlock" w:hAnsi="Times New Roman" w:cs="Times New Roman"/>
                <w:sz w:val="20"/>
                <w:szCs w:val="20"/>
                <w:lang w:val="en-US"/>
              </w:rPr>
            </w:pPr>
            <w:r>
              <w:rPr>
                <w:rFonts w:ascii="Times New Roman" w:eastAsia="Overlock" w:hAnsi="Times New Roman" w:cs="Times New Roman"/>
                <w:sz w:val="20"/>
                <w:szCs w:val="20"/>
                <w:lang w:val="en-US"/>
              </w:rPr>
              <w:t>100</w:t>
            </w:r>
            <w:r w:rsidR="008079CB" w:rsidRPr="00920A46">
              <w:rPr>
                <w:rFonts w:ascii="Times New Roman" w:eastAsia="Overlock" w:hAnsi="Times New Roman" w:cs="Times New Roman"/>
                <w:sz w:val="20"/>
                <w:szCs w:val="20"/>
                <w:lang w:val="en-US"/>
              </w:rPr>
              <w:t>%</w:t>
            </w:r>
          </w:p>
        </w:tc>
        <w:tc>
          <w:tcPr>
            <w:tcW w:w="1276" w:type="dxa"/>
            <w:tcBorders>
              <w:top w:val="single" w:sz="4" w:space="0" w:color="000000"/>
              <w:left w:val="single" w:sz="4" w:space="0" w:color="000000"/>
              <w:bottom w:val="single" w:sz="4" w:space="0" w:color="000000"/>
              <w:right w:val="single" w:sz="4" w:space="0" w:color="000000"/>
            </w:tcBorders>
            <w:vAlign w:val="center"/>
          </w:tcPr>
          <w:p w14:paraId="4A3F7706" w14:textId="2D807532" w:rsidR="008079CB" w:rsidRPr="00920A46" w:rsidRDefault="008079CB" w:rsidP="003D45E2">
            <w:pPr>
              <w:spacing w:after="0" w:line="360" w:lineRule="auto"/>
              <w:jc w:val="center"/>
              <w:rPr>
                <w:rFonts w:ascii="Times New Roman" w:eastAsia="Overlock" w:hAnsi="Times New Roman" w:cs="Times New Roman"/>
                <w:sz w:val="20"/>
                <w:szCs w:val="20"/>
                <w:lang w:val="id-ID"/>
              </w:rPr>
            </w:pPr>
            <w:r w:rsidRPr="00920A46">
              <w:rPr>
                <w:rFonts w:ascii="Times New Roman" w:eastAsia="Times New Roman" w:hAnsi="Times New Roman" w:cs="Times New Roman"/>
                <w:sz w:val="20"/>
                <w:szCs w:val="20"/>
              </w:rPr>
              <w:t>1.</w:t>
            </w:r>
            <w:r w:rsidR="003D45E2">
              <w:rPr>
                <w:rFonts w:ascii="Times New Roman" w:eastAsia="Times New Roman" w:hAnsi="Times New Roman" w:cs="Times New Roman"/>
                <w:sz w:val="20"/>
                <w:szCs w:val="20"/>
                <w:lang w:val="en-US"/>
              </w:rPr>
              <w:t>378</w:t>
            </w:r>
            <w:r w:rsidRPr="00920A46">
              <w:rPr>
                <w:rFonts w:ascii="Times New Roman" w:eastAsia="Times New Roman" w:hAnsi="Times New Roman" w:cs="Times New Roman"/>
                <w:sz w:val="20"/>
                <w:szCs w:val="20"/>
              </w:rPr>
              <w:t>.</w:t>
            </w:r>
            <w:r w:rsidRPr="00920A46">
              <w:rPr>
                <w:rFonts w:ascii="Times New Roman" w:eastAsia="Times New Roman" w:hAnsi="Times New Roman" w:cs="Times New Roman"/>
                <w:sz w:val="20"/>
                <w:szCs w:val="20"/>
                <w:lang w:val="en-US"/>
              </w:rPr>
              <w:t>2</w:t>
            </w:r>
            <w:r w:rsidR="003D45E2">
              <w:rPr>
                <w:rFonts w:ascii="Times New Roman" w:eastAsia="Times New Roman" w:hAnsi="Times New Roman" w:cs="Times New Roman"/>
                <w:sz w:val="20"/>
                <w:szCs w:val="20"/>
                <w:lang w:val="en-US"/>
              </w:rPr>
              <w:t>16</w:t>
            </w:r>
            <w:r w:rsidRPr="00920A46">
              <w:rPr>
                <w:rFonts w:ascii="Times New Roman" w:eastAsia="Times New Roman" w:hAnsi="Times New Roman" w:cs="Times New Roman"/>
                <w:sz w:val="20"/>
                <w:szCs w:val="20"/>
              </w:rPr>
              <w:t>.</w:t>
            </w:r>
            <w:r w:rsidR="003D45E2">
              <w:rPr>
                <w:rFonts w:ascii="Times New Roman" w:eastAsia="Times New Roman" w:hAnsi="Times New Roman" w:cs="Times New Roman"/>
                <w:sz w:val="20"/>
                <w:szCs w:val="20"/>
                <w:lang w:val="en-US"/>
              </w:rPr>
              <w:t>000</w:t>
            </w:r>
          </w:p>
        </w:tc>
        <w:tc>
          <w:tcPr>
            <w:tcW w:w="1417" w:type="dxa"/>
            <w:tcBorders>
              <w:top w:val="single" w:sz="4" w:space="0" w:color="000000"/>
              <w:left w:val="single" w:sz="4" w:space="0" w:color="000000"/>
              <w:bottom w:val="single" w:sz="4" w:space="0" w:color="000000"/>
              <w:right w:val="single" w:sz="4" w:space="0" w:color="000000"/>
            </w:tcBorders>
            <w:vAlign w:val="center"/>
          </w:tcPr>
          <w:p w14:paraId="7FC60548" w14:textId="3B6CE71A" w:rsidR="008079CB" w:rsidRPr="00920A46" w:rsidRDefault="008079CB" w:rsidP="003D45E2">
            <w:pPr>
              <w:spacing w:after="0" w:line="360" w:lineRule="auto"/>
              <w:jc w:val="center"/>
              <w:rPr>
                <w:rFonts w:ascii="Times New Roman" w:eastAsia="Overlock" w:hAnsi="Times New Roman" w:cs="Times New Roman"/>
                <w:sz w:val="20"/>
                <w:szCs w:val="20"/>
                <w:lang w:val="id-ID"/>
              </w:rPr>
            </w:pPr>
            <w:r w:rsidRPr="00920A46">
              <w:rPr>
                <w:rFonts w:ascii="Times New Roman" w:eastAsia="Times New Roman" w:hAnsi="Times New Roman" w:cs="Times New Roman"/>
                <w:sz w:val="20"/>
                <w:szCs w:val="20"/>
              </w:rPr>
              <w:t>1.</w:t>
            </w:r>
            <w:r w:rsidR="003D45E2">
              <w:rPr>
                <w:rFonts w:ascii="Times New Roman" w:eastAsia="Times New Roman" w:hAnsi="Times New Roman" w:cs="Times New Roman"/>
                <w:sz w:val="20"/>
                <w:szCs w:val="20"/>
                <w:lang w:val="en-US"/>
              </w:rPr>
              <w:t>30</w:t>
            </w:r>
            <w:r w:rsidRPr="00920A46">
              <w:rPr>
                <w:rFonts w:ascii="Times New Roman" w:eastAsia="Times New Roman" w:hAnsi="Times New Roman" w:cs="Times New Roman"/>
                <w:sz w:val="20"/>
                <w:szCs w:val="20"/>
                <w:lang w:val="en-US"/>
              </w:rPr>
              <w:t>2</w:t>
            </w:r>
            <w:r w:rsidRPr="00920A46">
              <w:rPr>
                <w:rFonts w:ascii="Times New Roman" w:eastAsia="Times New Roman" w:hAnsi="Times New Roman" w:cs="Times New Roman"/>
                <w:sz w:val="20"/>
                <w:szCs w:val="20"/>
              </w:rPr>
              <w:t>.</w:t>
            </w:r>
            <w:r w:rsidR="003D45E2">
              <w:rPr>
                <w:rFonts w:ascii="Times New Roman" w:eastAsia="Times New Roman" w:hAnsi="Times New Roman" w:cs="Times New Roman"/>
                <w:sz w:val="20"/>
                <w:szCs w:val="20"/>
                <w:lang w:val="en-US"/>
              </w:rPr>
              <w:t>767</w:t>
            </w:r>
            <w:r w:rsidRPr="00920A46">
              <w:rPr>
                <w:rFonts w:ascii="Times New Roman" w:eastAsia="Times New Roman" w:hAnsi="Times New Roman" w:cs="Times New Roman"/>
                <w:sz w:val="20"/>
                <w:szCs w:val="20"/>
              </w:rPr>
              <w:t>.</w:t>
            </w:r>
            <w:r w:rsidR="003D45E2">
              <w:rPr>
                <w:rFonts w:ascii="Times New Roman" w:eastAsia="Times New Roman" w:hAnsi="Times New Roman" w:cs="Times New Roman"/>
                <w:sz w:val="20"/>
                <w:szCs w:val="20"/>
                <w:lang w:val="en-US"/>
              </w:rPr>
              <w:t>397</w:t>
            </w:r>
          </w:p>
        </w:tc>
        <w:tc>
          <w:tcPr>
            <w:tcW w:w="992" w:type="dxa"/>
            <w:tcBorders>
              <w:top w:val="single" w:sz="4" w:space="0" w:color="000000"/>
              <w:left w:val="single" w:sz="4" w:space="0" w:color="000000"/>
              <w:bottom w:val="single" w:sz="4" w:space="0" w:color="000000"/>
              <w:right w:val="single" w:sz="4" w:space="0" w:color="000000"/>
            </w:tcBorders>
            <w:vAlign w:val="center"/>
          </w:tcPr>
          <w:p w14:paraId="6AC58EC5" w14:textId="55C26F54" w:rsidR="008079CB" w:rsidRPr="00920A46" w:rsidRDefault="003D45E2" w:rsidP="001E3B13">
            <w:pPr>
              <w:spacing w:after="0" w:line="360" w:lineRule="auto"/>
              <w:jc w:val="center"/>
              <w:rPr>
                <w:rFonts w:ascii="Times New Roman" w:eastAsia="Overlock" w:hAnsi="Times New Roman" w:cs="Times New Roman"/>
                <w:sz w:val="20"/>
                <w:szCs w:val="20"/>
                <w:lang w:val="id-ID"/>
              </w:rPr>
            </w:pPr>
            <w:r>
              <w:rPr>
                <w:rFonts w:ascii="Times New Roman" w:eastAsia="Overlock" w:hAnsi="Times New Roman" w:cs="Times New Roman"/>
                <w:sz w:val="20"/>
                <w:szCs w:val="20"/>
                <w:lang w:val="en-US"/>
              </w:rPr>
              <w:t>94</w:t>
            </w:r>
            <w:r w:rsidR="008079CB" w:rsidRPr="00920A46">
              <w:rPr>
                <w:rFonts w:ascii="Times New Roman" w:eastAsia="Overlock" w:hAnsi="Times New Roman" w:cs="Times New Roman"/>
                <w:sz w:val="20"/>
                <w:szCs w:val="20"/>
                <w:lang w:val="en-US"/>
              </w:rPr>
              <w:t>,</w:t>
            </w:r>
            <w:r>
              <w:rPr>
                <w:rFonts w:ascii="Times New Roman" w:eastAsia="Overlock" w:hAnsi="Times New Roman" w:cs="Times New Roman"/>
                <w:sz w:val="20"/>
                <w:szCs w:val="20"/>
                <w:lang w:val="en-US"/>
              </w:rPr>
              <w:t>5</w:t>
            </w:r>
            <w:r w:rsidR="001E3B13">
              <w:rPr>
                <w:rFonts w:ascii="Times New Roman" w:eastAsia="Overlock" w:hAnsi="Times New Roman" w:cs="Times New Roman"/>
                <w:sz w:val="20"/>
                <w:szCs w:val="20"/>
                <w:lang w:val="en-US"/>
              </w:rPr>
              <w:t>2</w:t>
            </w:r>
          </w:p>
        </w:tc>
        <w:tc>
          <w:tcPr>
            <w:tcW w:w="1135" w:type="dxa"/>
            <w:tcBorders>
              <w:top w:val="single" w:sz="4" w:space="0" w:color="000000"/>
              <w:left w:val="single" w:sz="4" w:space="0" w:color="000000"/>
              <w:bottom w:val="single" w:sz="4" w:space="0" w:color="000000"/>
              <w:right w:val="single" w:sz="4" w:space="0" w:color="000000"/>
            </w:tcBorders>
            <w:vAlign w:val="center"/>
          </w:tcPr>
          <w:p w14:paraId="3802FFE5" w14:textId="4E0C0947" w:rsidR="008079CB" w:rsidRPr="00920A46" w:rsidRDefault="005C4C3B" w:rsidP="005C4C3B">
            <w:pPr>
              <w:spacing w:after="0" w:line="360" w:lineRule="auto"/>
              <w:jc w:val="center"/>
              <w:rPr>
                <w:rFonts w:ascii="Times New Roman" w:eastAsia="Overlock" w:hAnsi="Times New Roman" w:cs="Times New Roman"/>
                <w:sz w:val="20"/>
                <w:szCs w:val="20"/>
                <w:lang w:val="id-ID"/>
              </w:rPr>
            </w:pPr>
            <w:r>
              <w:rPr>
                <w:rFonts w:ascii="Times New Roman" w:eastAsia="Overlock" w:hAnsi="Times New Roman" w:cs="Times New Roman"/>
                <w:sz w:val="20"/>
                <w:szCs w:val="20"/>
                <w:lang w:val="en-US"/>
              </w:rPr>
              <w:t>0</w:t>
            </w:r>
            <w:r w:rsidR="008079CB" w:rsidRPr="00920A46">
              <w:rPr>
                <w:rFonts w:ascii="Times New Roman" w:eastAsia="Overlock" w:hAnsi="Times New Roman" w:cs="Times New Roman"/>
                <w:sz w:val="20"/>
                <w:szCs w:val="20"/>
                <w:lang w:val="en-US"/>
              </w:rPr>
              <w:t>,</w:t>
            </w:r>
            <w:r>
              <w:rPr>
                <w:rFonts w:ascii="Times New Roman" w:eastAsia="Overlock" w:hAnsi="Times New Roman" w:cs="Times New Roman"/>
                <w:sz w:val="20"/>
                <w:szCs w:val="20"/>
                <w:lang w:val="en-US"/>
              </w:rPr>
              <w:t>0</w:t>
            </w:r>
            <w:r w:rsidR="001E3B13">
              <w:rPr>
                <w:rFonts w:ascii="Times New Roman" w:eastAsia="Overlock" w:hAnsi="Times New Roman" w:cs="Times New Roman"/>
                <w:sz w:val="20"/>
                <w:szCs w:val="20"/>
                <w:lang w:val="en-US"/>
              </w:rPr>
              <w:t>7</w:t>
            </w:r>
            <w:r>
              <w:rPr>
                <w:rFonts w:ascii="Times New Roman" w:eastAsia="Overlock" w:hAnsi="Times New Roman" w:cs="Times New Roman"/>
                <w:sz w:val="20"/>
                <w:szCs w:val="20"/>
                <w:lang w:val="en-US"/>
              </w:rPr>
              <w:t>%</w:t>
            </w:r>
          </w:p>
        </w:tc>
      </w:tr>
    </w:tbl>
    <w:p w14:paraId="6F8A65A7" w14:textId="77777777" w:rsidR="00062429" w:rsidRPr="00920A46" w:rsidRDefault="00062429" w:rsidP="00062429">
      <w:pPr>
        <w:spacing w:after="0" w:line="360" w:lineRule="auto"/>
        <w:jc w:val="center"/>
        <w:rPr>
          <w:rFonts w:ascii="Times New Roman" w:eastAsia="Overlock" w:hAnsi="Times New Roman" w:cs="Times New Roman"/>
          <w:sz w:val="24"/>
          <w:szCs w:val="24"/>
          <w:lang w:val="id-ID"/>
        </w:rPr>
      </w:pPr>
      <w:r w:rsidRPr="00920A46">
        <w:rPr>
          <w:rFonts w:ascii="Times New Roman" w:eastAsia="Overlock" w:hAnsi="Times New Roman" w:cs="Times New Roman"/>
          <w:sz w:val="24"/>
          <w:szCs w:val="24"/>
          <w:lang w:val="id-ID"/>
        </w:rPr>
        <w:t>Analisis atas efektifitas penggunaan sumber daya</w:t>
      </w:r>
    </w:p>
    <w:p w14:paraId="3DE877C1" w14:textId="77777777" w:rsidR="00062429" w:rsidRPr="00920A46" w:rsidRDefault="00062429" w:rsidP="00062429">
      <w:pPr>
        <w:spacing w:after="0" w:line="360" w:lineRule="auto"/>
        <w:rPr>
          <w:rFonts w:ascii="Times New Roman" w:eastAsia="Overlock" w:hAnsi="Times New Roman" w:cs="Times New Roman"/>
          <w:sz w:val="24"/>
          <w:szCs w:val="24"/>
          <w:lang w:val="en-US"/>
        </w:rPr>
      </w:pPr>
    </w:p>
    <w:p w14:paraId="1A470141" w14:textId="53357DD2" w:rsidR="00062429" w:rsidRPr="00522656" w:rsidRDefault="00062429" w:rsidP="00920A46">
      <w:pPr>
        <w:spacing w:after="0" w:line="360" w:lineRule="auto"/>
        <w:jc w:val="both"/>
        <w:rPr>
          <w:rFonts w:ascii="Times New Roman" w:eastAsia="Overlock" w:hAnsi="Times New Roman" w:cs="Times New Roman"/>
          <w:sz w:val="24"/>
          <w:szCs w:val="24"/>
          <w:lang w:val="id-ID"/>
        </w:rPr>
      </w:pPr>
      <w:r w:rsidRPr="00920A46">
        <w:rPr>
          <w:rFonts w:ascii="Times New Roman" w:eastAsia="Overlock" w:hAnsi="Times New Roman" w:cs="Times New Roman"/>
          <w:sz w:val="24"/>
          <w:szCs w:val="24"/>
          <w:lang w:val="id-ID"/>
        </w:rPr>
        <w:t>Dari tabel analisis efisiensi tersebut dapat disimpulkan bahwa Pemerintah Kecamatan K</w:t>
      </w:r>
      <w:r w:rsidR="008079CB" w:rsidRPr="00920A46">
        <w:rPr>
          <w:rFonts w:ascii="Times New Roman" w:eastAsia="Overlock" w:hAnsi="Times New Roman" w:cs="Times New Roman"/>
          <w:sz w:val="24"/>
          <w:szCs w:val="24"/>
          <w:lang w:val="en-US"/>
        </w:rPr>
        <w:t xml:space="preserve">emangkon </w:t>
      </w:r>
      <w:r w:rsidRPr="00920A46">
        <w:rPr>
          <w:rFonts w:ascii="Times New Roman" w:eastAsia="Overlock" w:hAnsi="Times New Roman" w:cs="Times New Roman"/>
          <w:sz w:val="24"/>
          <w:szCs w:val="24"/>
          <w:lang w:val="id-ID"/>
        </w:rPr>
        <w:t>dalam upaya mewujudkan tujuan dan sasaran strategis sudah efisien dalam penggunaan sumber daya dan anggaran. Hal ini dapat dilihat dari rata – rata persentase penggunaan anggaran sebesar</w:t>
      </w:r>
      <w:r w:rsidR="008079CB" w:rsidRPr="00920A46">
        <w:rPr>
          <w:rFonts w:ascii="Times New Roman" w:eastAsia="Overlock" w:hAnsi="Times New Roman" w:cs="Times New Roman"/>
          <w:sz w:val="24"/>
          <w:szCs w:val="24"/>
          <w:lang w:val="en-US"/>
        </w:rPr>
        <w:t xml:space="preserve"> 9</w:t>
      </w:r>
      <w:r w:rsidR="00522656">
        <w:rPr>
          <w:rFonts w:ascii="Times New Roman" w:eastAsia="Overlock" w:hAnsi="Times New Roman" w:cs="Times New Roman"/>
          <w:sz w:val="24"/>
          <w:szCs w:val="24"/>
          <w:lang w:val="en-US"/>
        </w:rPr>
        <w:t>7</w:t>
      </w:r>
      <w:r w:rsidR="008079CB" w:rsidRPr="00920A46">
        <w:rPr>
          <w:rFonts w:ascii="Times New Roman" w:eastAsia="Overlock" w:hAnsi="Times New Roman" w:cs="Times New Roman"/>
          <w:sz w:val="24"/>
          <w:szCs w:val="24"/>
          <w:lang w:val="en-US"/>
        </w:rPr>
        <w:t>,</w:t>
      </w:r>
      <w:r w:rsidR="00522656">
        <w:rPr>
          <w:rFonts w:ascii="Times New Roman" w:eastAsia="Overlock" w:hAnsi="Times New Roman" w:cs="Times New Roman"/>
          <w:sz w:val="24"/>
          <w:szCs w:val="24"/>
          <w:lang w:val="en-US"/>
        </w:rPr>
        <w:t>22</w:t>
      </w:r>
      <w:r w:rsidR="003D45E2">
        <w:rPr>
          <w:rFonts w:ascii="Times New Roman" w:eastAsia="Overlock" w:hAnsi="Times New Roman" w:cs="Times New Roman"/>
          <w:sz w:val="24"/>
          <w:szCs w:val="24"/>
          <w:lang w:val="en-US"/>
        </w:rPr>
        <w:t xml:space="preserve"> </w:t>
      </w:r>
      <w:r w:rsidRPr="00920A46">
        <w:rPr>
          <w:rFonts w:ascii="Times New Roman" w:eastAsia="Overlock" w:hAnsi="Times New Roman" w:cs="Times New Roman"/>
          <w:sz w:val="24"/>
          <w:szCs w:val="24"/>
          <w:lang w:val="id-ID"/>
        </w:rPr>
        <w:t xml:space="preserve">% sedangkan rata – rata capaian kinerja tujuan dan sasaran </w:t>
      </w:r>
      <w:r w:rsidRPr="00522656">
        <w:rPr>
          <w:rFonts w:ascii="Times New Roman" w:eastAsia="Overlock" w:hAnsi="Times New Roman" w:cs="Times New Roman"/>
          <w:sz w:val="24"/>
          <w:szCs w:val="24"/>
          <w:lang w:val="id-ID"/>
        </w:rPr>
        <w:t>sebesar “</w:t>
      </w:r>
      <w:r w:rsidR="008079CB" w:rsidRPr="00522656">
        <w:rPr>
          <w:rFonts w:ascii="Times New Roman" w:eastAsia="Overlock" w:hAnsi="Times New Roman" w:cs="Times New Roman"/>
          <w:sz w:val="24"/>
          <w:szCs w:val="24"/>
          <w:lang w:val="en-US"/>
        </w:rPr>
        <w:t xml:space="preserve"> </w:t>
      </w:r>
      <w:r w:rsidR="005C4C3B">
        <w:rPr>
          <w:rFonts w:ascii="Times New Roman" w:eastAsia="Overlock" w:hAnsi="Times New Roman" w:cs="Times New Roman"/>
          <w:sz w:val="24"/>
          <w:szCs w:val="24"/>
          <w:lang w:val="en-US"/>
        </w:rPr>
        <w:t>84</w:t>
      </w:r>
      <w:r w:rsidR="008079CB" w:rsidRPr="00522656">
        <w:rPr>
          <w:rFonts w:ascii="Times New Roman" w:eastAsia="Overlock" w:hAnsi="Times New Roman" w:cs="Times New Roman"/>
          <w:sz w:val="24"/>
          <w:szCs w:val="24"/>
          <w:lang w:val="en-US"/>
        </w:rPr>
        <w:t>,</w:t>
      </w:r>
      <w:r w:rsidR="005C4C3B">
        <w:rPr>
          <w:rFonts w:ascii="Times New Roman" w:eastAsia="Overlock" w:hAnsi="Times New Roman" w:cs="Times New Roman"/>
          <w:sz w:val="24"/>
          <w:szCs w:val="24"/>
          <w:lang w:val="en-US"/>
        </w:rPr>
        <w:t>9</w:t>
      </w:r>
      <w:r w:rsidR="00522656" w:rsidRPr="00522656">
        <w:rPr>
          <w:rFonts w:ascii="Times New Roman" w:eastAsia="Overlock" w:hAnsi="Times New Roman" w:cs="Times New Roman"/>
          <w:sz w:val="24"/>
          <w:szCs w:val="24"/>
          <w:lang w:val="en-US"/>
        </w:rPr>
        <w:t>3</w:t>
      </w:r>
      <w:r w:rsidR="008079CB" w:rsidRPr="00522656">
        <w:rPr>
          <w:rFonts w:ascii="Times New Roman" w:eastAsia="Overlock" w:hAnsi="Times New Roman" w:cs="Times New Roman"/>
          <w:sz w:val="24"/>
          <w:szCs w:val="24"/>
          <w:lang w:val="en-US"/>
        </w:rPr>
        <w:t xml:space="preserve"> </w:t>
      </w:r>
      <w:r w:rsidRPr="00522656">
        <w:rPr>
          <w:rFonts w:ascii="Times New Roman" w:eastAsia="Overlock" w:hAnsi="Times New Roman" w:cs="Times New Roman"/>
          <w:sz w:val="24"/>
          <w:szCs w:val="24"/>
          <w:lang w:val="id-ID"/>
        </w:rPr>
        <w:t>%” atau dengan kategori ”</w:t>
      </w:r>
      <w:r w:rsidRPr="00522656">
        <w:rPr>
          <w:rFonts w:ascii="Times New Roman" w:eastAsia="Overlock" w:hAnsi="Times New Roman" w:cs="Times New Roman"/>
          <w:b/>
          <w:sz w:val="24"/>
          <w:szCs w:val="24"/>
          <w:lang w:val="id-ID"/>
        </w:rPr>
        <w:t>Tinggi”</w:t>
      </w:r>
      <w:r w:rsidRPr="00522656">
        <w:rPr>
          <w:rFonts w:ascii="Times New Roman" w:eastAsia="Overlock" w:hAnsi="Times New Roman" w:cs="Times New Roman"/>
          <w:sz w:val="24"/>
          <w:szCs w:val="24"/>
          <w:lang w:val="id-ID"/>
        </w:rPr>
        <w:t>. Itu dapat diartikan bahwa ada efisiensi anggaran dan sumber daya sebesar</w:t>
      </w:r>
      <w:r w:rsidR="008079CB" w:rsidRPr="00522656">
        <w:rPr>
          <w:rFonts w:ascii="Times New Roman" w:eastAsia="Overlock" w:hAnsi="Times New Roman" w:cs="Times New Roman"/>
          <w:sz w:val="24"/>
          <w:szCs w:val="24"/>
          <w:lang w:val="en-US"/>
        </w:rPr>
        <w:t xml:space="preserve"> </w:t>
      </w:r>
      <w:r w:rsidR="005C4C3B">
        <w:rPr>
          <w:rFonts w:ascii="Times New Roman" w:eastAsia="Overlock" w:hAnsi="Times New Roman" w:cs="Times New Roman"/>
          <w:sz w:val="24"/>
          <w:szCs w:val="24"/>
          <w:lang w:val="en-US"/>
        </w:rPr>
        <w:t>0</w:t>
      </w:r>
      <w:r w:rsidR="008079CB" w:rsidRPr="00522656">
        <w:rPr>
          <w:rFonts w:ascii="Times New Roman" w:eastAsia="Overlock" w:hAnsi="Times New Roman" w:cs="Times New Roman"/>
          <w:sz w:val="24"/>
          <w:szCs w:val="24"/>
          <w:lang w:val="en-US"/>
        </w:rPr>
        <w:t>,</w:t>
      </w:r>
      <w:r w:rsidR="005C4C3B">
        <w:rPr>
          <w:rFonts w:ascii="Times New Roman" w:eastAsia="Overlock" w:hAnsi="Times New Roman" w:cs="Times New Roman"/>
          <w:sz w:val="24"/>
          <w:szCs w:val="24"/>
          <w:lang w:val="en-US"/>
        </w:rPr>
        <w:t>07</w:t>
      </w:r>
      <w:r w:rsidR="008079CB" w:rsidRPr="00522656">
        <w:rPr>
          <w:rFonts w:ascii="Times New Roman" w:eastAsia="Overlock" w:hAnsi="Times New Roman" w:cs="Times New Roman"/>
          <w:sz w:val="24"/>
          <w:szCs w:val="24"/>
          <w:lang w:val="en-US"/>
        </w:rPr>
        <w:t xml:space="preserve"> </w:t>
      </w:r>
      <w:r w:rsidRPr="00522656">
        <w:rPr>
          <w:rFonts w:ascii="Times New Roman" w:eastAsia="Overlock" w:hAnsi="Times New Roman" w:cs="Times New Roman"/>
          <w:sz w:val="24"/>
          <w:szCs w:val="24"/>
          <w:lang w:val="id-ID"/>
        </w:rPr>
        <w:t>%.</w:t>
      </w:r>
    </w:p>
    <w:p w14:paraId="3107E1CC" w14:textId="77777777" w:rsidR="00062429" w:rsidRPr="00920A46" w:rsidRDefault="00062429" w:rsidP="00920A46">
      <w:pPr>
        <w:spacing w:after="0" w:line="360" w:lineRule="auto"/>
        <w:jc w:val="both"/>
        <w:rPr>
          <w:rFonts w:ascii="Times New Roman" w:eastAsia="Overlock" w:hAnsi="Times New Roman" w:cs="Times New Roman"/>
          <w:sz w:val="24"/>
          <w:szCs w:val="24"/>
          <w:lang w:val="id-ID"/>
        </w:rPr>
      </w:pPr>
      <w:r w:rsidRPr="00522656">
        <w:rPr>
          <w:rFonts w:ascii="Times New Roman" w:eastAsia="Overlock" w:hAnsi="Times New Roman" w:cs="Times New Roman"/>
          <w:sz w:val="24"/>
          <w:szCs w:val="24"/>
          <w:lang w:val="id-ID"/>
        </w:rPr>
        <w:t xml:space="preserve">Hasil analisis persentase rata – rata capaian kinerja tujuan dan sasaran dengan </w:t>
      </w:r>
      <w:r w:rsidRPr="00920A46">
        <w:rPr>
          <w:rFonts w:ascii="Times New Roman" w:eastAsia="Overlock" w:hAnsi="Times New Roman" w:cs="Times New Roman"/>
          <w:sz w:val="24"/>
          <w:szCs w:val="24"/>
          <w:lang w:val="id-ID"/>
        </w:rPr>
        <w:t>persentase penyerapan anggaran yaitu sebagai berikut :</w:t>
      </w:r>
    </w:p>
    <w:p w14:paraId="166E1804" w14:textId="77777777" w:rsidR="00062429" w:rsidRPr="00920A46" w:rsidRDefault="00062429" w:rsidP="004144A7">
      <w:pPr>
        <w:numPr>
          <w:ilvl w:val="3"/>
          <w:numId w:val="14"/>
        </w:numPr>
        <w:spacing w:after="0" w:line="360" w:lineRule="auto"/>
        <w:ind w:left="284" w:hanging="284"/>
        <w:rPr>
          <w:rFonts w:ascii="Times New Roman" w:eastAsia="Overlock" w:hAnsi="Times New Roman" w:cs="Times New Roman"/>
          <w:sz w:val="24"/>
          <w:szCs w:val="24"/>
          <w:lang w:val="id-ID"/>
        </w:rPr>
      </w:pPr>
      <w:r w:rsidRPr="00920A46">
        <w:rPr>
          <w:rFonts w:ascii="Times New Roman" w:eastAsia="Overlock" w:hAnsi="Times New Roman" w:cs="Times New Roman"/>
          <w:sz w:val="24"/>
          <w:szCs w:val="24"/>
          <w:lang w:val="id-ID"/>
        </w:rPr>
        <w:t>Meningkatnya kualitas pelayanan publik di kecamatan</w:t>
      </w:r>
    </w:p>
    <w:p w14:paraId="189C212E" w14:textId="197AEEF3" w:rsidR="00062429" w:rsidRPr="00920A46" w:rsidRDefault="00062429" w:rsidP="00920A46">
      <w:pPr>
        <w:spacing w:after="0" w:line="360" w:lineRule="auto"/>
        <w:ind w:left="284"/>
        <w:jc w:val="both"/>
        <w:rPr>
          <w:rFonts w:ascii="Times New Roman" w:eastAsia="Overlock" w:hAnsi="Times New Roman" w:cs="Times New Roman"/>
          <w:sz w:val="24"/>
          <w:szCs w:val="24"/>
          <w:lang w:val="id-ID"/>
        </w:rPr>
      </w:pPr>
      <w:r w:rsidRPr="00920A46">
        <w:rPr>
          <w:rFonts w:ascii="Times New Roman" w:eastAsia="Overlock" w:hAnsi="Times New Roman" w:cs="Times New Roman"/>
          <w:sz w:val="24"/>
          <w:szCs w:val="24"/>
          <w:lang w:val="id-ID"/>
        </w:rPr>
        <w:t>Capa</w:t>
      </w:r>
      <w:r w:rsidR="008079CB" w:rsidRPr="00920A46">
        <w:rPr>
          <w:rFonts w:ascii="Times New Roman" w:eastAsia="Overlock" w:hAnsi="Times New Roman" w:cs="Times New Roman"/>
          <w:sz w:val="24"/>
          <w:szCs w:val="24"/>
          <w:lang w:val="en-US"/>
        </w:rPr>
        <w:t>ia</w:t>
      </w:r>
      <w:r w:rsidRPr="00920A46">
        <w:rPr>
          <w:rFonts w:ascii="Times New Roman" w:eastAsia="Overlock" w:hAnsi="Times New Roman" w:cs="Times New Roman"/>
          <w:sz w:val="24"/>
          <w:szCs w:val="24"/>
          <w:lang w:val="id-ID"/>
        </w:rPr>
        <w:t xml:space="preserve">n kinerja tujuan dan sasaran ini dengan indikator kinerja Indeks Kepuasan Masyarakat dapat dinyatakan efisien karena antara realisasi anggaran dengan capaian kinerja terdapat efisiensi </w:t>
      </w:r>
      <w:r w:rsidRPr="000F131B">
        <w:rPr>
          <w:rFonts w:ascii="Times New Roman" w:eastAsia="Overlock" w:hAnsi="Times New Roman" w:cs="Times New Roman"/>
          <w:sz w:val="24"/>
          <w:szCs w:val="24"/>
          <w:lang w:val="id-ID"/>
        </w:rPr>
        <w:t>sebesar</w:t>
      </w:r>
      <w:r w:rsidR="000F131B" w:rsidRPr="000F131B">
        <w:rPr>
          <w:rFonts w:ascii="Times New Roman" w:eastAsia="Overlock" w:hAnsi="Times New Roman" w:cs="Times New Roman"/>
          <w:sz w:val="24"/>
          <w:szCs w:val="24"/>
          <w:lang w:val="en-US"/>
        </w:rPr>
        <w:t xml:space="preserve"> </w:t>
      </w:r>
      <w:r w:rsidR="005C4C3B">
        <w:rPr>
          <w:rFonts w:ascii="Times New Roman" w:eastAsia="Overlock" w:hAnsi="Times New Roman" w:cs="Times New Roman"/>
          <w:sz w:val="24"/>
          <w:szCs w:val="24"/>
          <w:lang w:val="en-US"/>
        </w:rPr>
        <w:t>0</w:t>
      </w:r>
      <w:r w:rsidR="008079CB" w:rsidRPr="000F131B">
        <w:rPr>
          <w:rFonts w:ascii="Times New Roman" w:eastAsia="Overlock" w:hAnsi="Times New Roman" w:cs="Times New Roman"/>
          <w:sz w:val="24"/>
          <w:szCs w:val="24"/>
          <w:lang w:val="en-US"/>
        </w:rPr>
        <w:t>,</w:t>
      </w:r>
      <w:r w:rsidR="005C4C3B">
        <w:rPr>
          <w:rFonts w:ascii="Times New Roman" w:eastAsia="Overlock" w:hAnsi="Times New Roman" w:cs="Times New Roman"/>
          <w:sz w:val="24"/>
          <w:szCs w:val="24"/>
          <w:lang w:val="en-US"/>
        </w:rPr>
        <w:t>07</w:t>
      </w:r>
      <w:r w:rsidR="008079CB" w:rsidRPr="000F131B">
        <w:rPr>
          <w:rFonts w:ascii="Times New Roman" w:eastAsia="Overlock" w:hAnsi="Times New Roman" w:cs="Times New Roman"/>
          <w:sz w:val="24"/>
          <w:szCs w:val="24"/>
          <w:lang w:val="en-US"/>
        </w:rPr>
        <w:t xml:space="preserve"> </w:t>
      </w:r>
      <w:r w:rsidRPr="000F131B">
        <w:rPr>
          <w:rFonts w:ascii="Times New Roman" w:eastAsia="Overlock" w:hAnsi="Times New Roman" w:cs="Times New Roman"/>
          <w:sz w:val="24"/>
          <w:szCs w:val="24"/>
          <w:lang w:val="id-ID"/>
        </w:rPr>
        <w:t xml:space="preserve">%. </w:t>
      </w:r>
      <w:r w:rsidRPr="00920A46">
        <w:rPr>
          <w:rFonts w:ascii="Times New Roman" w:eastAsia="Overlock" w:hAnsi="Times New Roman" w:cs="Times New Roman"/>
          <w:sz w:val="24"/>
          <w:szCs w:val="24"/>
          <w:lang w:val="id-ID"/>
        </w:rPr>
        <w:t>Efisiensi ini dapat dicapai karena Pemerintah Kecamatan K</w:t>
      </w:r>
      <w:r w:rsidR="003D45E2">
        <w:rPr>
          <w:rFonts w:ascii="Times New Roman" w:eastAsia="Overlock" w:hAnsi="Times New Roman" w:cs="Times New Roman"/>
          <w:sz w:val="24"/>
          <w:szCs w:val="24"/>
          <w:lang w:val="en-US"/>
        </w:rPr>
        <w:t>emangkon</w:t>
      </w:r>
      <w:r w:rsidRPr="00920A46">
        <w:rPr>
          <w:rFonts w:ascii="Times New Roman" w:eastAsia="Overlock" w:hAnsi="Times New Roman" w:cs="Times New Roman"/>
          <w:sz w:val="24"/>
          <w:szCs w:val="24"/>
          <w:lang w:val="id-ID"/>
        </w:rPr>
        <w:t xml:space="preserve"> dalam penyelenggaraan pelayanan mengoptimalkan sumber daya yang ada antara lain :</w:t>
      </w:r>
    </w:p>
    <w:p w14:paraId="38B19F61" w14:textId="77494DD5" w:rsidR="00062429" w:rsidRPr="00920A46" w:rsidRDefault="008079CB" w:rsidP="004144A7">
      <w:pPr>
        <w:numPr>
          <w:ilvl w:val="0"/>
          <w:numId w:val="15"/>
        </w:numPr>
        <w:spacing w:after="0" w:line="360" w:lineRule="auto"/>
        <w:ind w:left="709" w:hanging="425"/>
        <w:jc w:val="both"/>
        <w:rPr>
          <w:rFonts w:ascii="Times New Roman" w:eastAsia="Overlock" w:hAnsi="Times New Roman" w:cs="Times New Roman"/>
          <w:sz w:val="24"/>
          <w:szCs w:val="24"/>
          <w:lang w:val="id-ID"/>
        </w:rPr>
      </w:pPr>
      <w:r w:rsidRPr="00920A46">
        <w:rPr>
          <w:rFonts w:ascii="Times New Roman" w:eastAsia="Overlock" w:hAnsi="Times New Roman" w:cs="Times New Roman"/>
          <w:sz w:val="24"/>
          <w:szCs w:val="24"/>
          <w:lang w:val="en-US"/>
        </w:rPr>
        <w:t>Dengan mengikutsertakan dalam kegiatan bimbingan teknis/pelatihan</w:t>
      </w:r>
    </w:p>
    <w:p w14:paraId="113C1286" w14:textId="513B4E3C" w:rsidR="00062429" w:rsidRPr="00920A46" w:rsidRDefault="008079CB" w:rsidP="004144A7">
      <w:pPr>
        <w:numPr>
          <w:ilvl w:val="0"/>
          <w:numId w:val="15"/>
        </w:numPr>
        <w:spacing w:after="0" w:line="360" w:lineRule="auto"/>
        <w:ind w:left="709" w:hanging="425"/>
        <w:jc w:val="both"/>
        <w:rPr>
          <w:rFonts w:ascii="Times New Roman" w:eastAsia="Overlock" w:hAnsi="Times New Roman" w:cs="Times New Roman"/>
          <w:sz w:val="24"/>
          <w:szCs w:val="24"/>
          <w:lang w:val="id-ID"/>
        </w:rPr>
      </w:pPr>
      <w:r w:rsidRPr="00920A46">
        <w:rPr>
          <w:rFonts w:ascii="Times New Roman" w:eastAsia="Overlock" w:hAnsi="Times New Roman" w:cs="Times New Roman"/>
          <w:sz w:val="24"/>
          <w:szCs w:val="24"/>
          <w:lang w:val="en-US"/>
        </w:rPr>
        <w:t>Mengadakan staff meeting secara rutin</w:t>
      </w:r>
    </w:p>
    <w:p w14:paraId="489F60B1" w14:textId="68BE340D" w:rsidR="00062429" w:rsidRPr="00920A46" w:rsidRDefault="008079CB" w:rsidP="004144A7">
      <w:pPr>
        <w:numPr>
          <w:ilvl w:val="0"/>
          <w:numId w:val="15"/>
        </w:numPr>
        <w:spacing w:after="0" w:line="360" w:lineRule="auto"/>
        <w:ind w:left="709" w:hanging="425"/>
        <w:jc w:val="both"/>
        <w:rPr>
          <w:rFonts w:ascii="Times New Roman" w:eastAsia="Overlock" w:hAnsi="Times New Roman" w:cs="Times New Roman"/>
          <w:sz w:val="24"/>
          <w:szCs w:val="24"/>
          <w:lang w:val="id-ID"/>
        </w:rPr>
      </w:pPr>
      <w:r w:rsidRPr="00920A46">
        <w:rPr>
          <w:rFonts w:ascii="Times New Roman" w:eastAsia="Overlock" w:hAnsi="Times New Roman" w:cs="Times New Roman"/>
          <w:sz w:val="24"/>
          <w:szCs w:val="24"/>
          <w:lang w:val="en-US"/>
        </w:rPr>
        <w:t>Mengadakan evaluasi/monitoring tiap akhir triwulan</w:t>
      </w:r>
    </w:p>
    <w:p w14:paraId="254D411E" w14:textId="77777777" w:rsidR="00062429" w:rsidRPr="00920A46" w:rsidRDefault="00062429" w:rsidP="00062429">
      <w:pPr>
        <w:spacing w:after="0" w:line="360" w:lineRule="auto"/>
        <w:rPr>
          <w:rFonts w:ascii="Times New Roman" w:eastAsia="Overlock" w:hAnsi="Times New Roman" w:cs="Times New Roman"/>
          <w:sz w:val="24"/>
          <w:szCs w:val="24"/>
          <w:lang w:val="id-ID"/>
        </w:rPr>
      </w:pPr>
    </w:p>
    <w:p w14:paraId="1FC7D512" w14:textId="7F8D64B2" w:rsidR="00062429" w:rsidRPr="00920A46" w:rsidRDefault="00522656" w:rsidP="004144A7">
      <w:pPr>
        <w:numPr>
          <w:ilvl w:val="3"/>
          <w:numId w:val="14"/>
        </w:numPr>
        <w:spacing w:after="0" w:line="360" w:lineRule="auto"/>
        <w:ind w:left="284" w:hanging="284"/>
        <w:rPr>
          <w:rFonts w:ascii="Times New Roman" w:eastAsia="Overlock" w:hAnsi="Times New Roman" w:cs="Times New Roman"/>
          <w:sz w:val="24"/>
          <w:szCs w:val="24"/>
          <w:lang w:val="id-ID"/>
        </w:rPr>
      </w:pPr>
      <w:r>
        <w:rPr>
          <w:rFonts w:ascii="Times New Roman" w:eastAsia="Overlock" w:hAnsi="Times New Roman" w:cs="Times New Roman"/>
          <w:sz w:val="24"/>
          <w:szCs w:val="24"/>
          <w:lang w:val="id-ID"/>
        </w:rPr>
        <w:t xml:space="preserve">Meningkatnya </w:t>
      </w:r>
      <w:r>
        <w:rPr>
          <w:rFonts w:ascii="Times New Roman" w:eastAsia="Overlock" w:hAnsi="Times New Roman" w:cs="Times New Roman"/>
          <w:sz w:val="24"/>
          <w:szCs w:val="24"/>
          <w:lang w:val="en-US"/>
        </w:rPr>
        <w:t>Pelayanan publik di Kecamatan Kemangkon</w:t>
      </w:r>
    </w:p>
    <w:p w14:paraId="5045DDB8" w14:textId="3A2BE820" w:rsidR="00062429" w:rsidRPr="00920A46" w:rsidRDefault="00062429" w:rsidP="00920A46">
      <w:pPr>
        <w:spacing w:after="0" w:line="360" w:lineRule="auto"/>
        <w:ind w:left="284"/>
        <w:jc w:val="both"/>
        <w:rPr>
          <w:rFonts w:ascii="Times New Roman" w:eastAsia="Overlock" w:hAnsi="Times New Roman" w:cs="Times New Roman"/>
          <w:sz w:val="24"/>
          <w:szCs w:val="24"/>
          <w:lang w:val="en-US"/>
        </w:rPr>
      </w:pPr>
      <w:r w:rsidRPr="00920A46">
        <w:rPr>
          <w:rFonts w:ascii="Times New Roman" w:eastAsia="Overlock" w:hAnsi="Times New Roman" w:cs="Times New Roman"/>
          <w:sz w:val="24"/>
          <w:szCs w:val="24"/>
          <w:lang w:val="id-ID"/>
        </w:rPr>
        <w:t xml:space="preserve">Capaian kinerja tujuan ini diukur dengan indikator </w:t>
      </w:r>
      <w:r w:rsidR="00522656">
        <w:rPr>
          <w:rFonts w:ascii="Times New Roman" w:eastAsia="Overlock" w:hAnsi="Times New Roman" w:cs="Times New Roman"/>
          <w:sz w:val="24"/>
          <w:szCs w:val="24"/>
          <w:lang w:val="en-US"/>
        </w:rPr>
        <w:t>Indeks Pelayanan Publik Kecamatan Kemangkon</w:t>
      </w:r>
      <w:r w:rsidRPr="00920A46">
        <w:rPr>
          <w:rFonts w:ascii="Times New Roman" w:eastAsia="Overlock" w:hAnsi="Times New Roman" w:cs="Times New Roman"/>
          <w:sz w:val="24"/>
          <w:szCs w:val="24"/>
          <w:lang w:val="id-ID"/>
        </w:rPr>
        <w:t xml:space="preserve">, dan berdasarkan hasil analisis terdapat efisiensi </w:t>
      </w:r>
      <w:r w:rsidRPr="00522656">
        <w:rPr>
          <w:rFonts w:ascii="Times New Roman" w:eastAsia="Overlock" w:hAnsi="Times New Roman" w:cs="Times New Roman"/>
          <w:sz w:val="24"/>
          <w:szCs w:val="24"/>
          <w:lang w:val="id-ID"/>
        </w:rPr>
        <w:t>sebesar</w:t>
      </w:r>
      <w:r w:rsidR="00522656" w:rsidRPr="00522656">
        <w:rPr>
          <w:rFonts w:ascii="Times New Roman" w:eastAsia="Overlock" w:hAnsi="Times New Roman" w:cs="Times New Roman"/>
          <w:sz w:val="24"/>
          <w:szCs w:val="24"/>
          <w:lang w:val="en-US"/>
        </w:rPr>
        <w:t xml:space="preserve"> 0</w:t>
      </w:r>
      <w:r w:rsidR="008079CB" w:rsidRPr="00522656">
        <w:rPr>
          <w:rFonts w:ascii="Times New Roman" w:eastAsia="Overlock" w:hAnsi="Times New Roman" w:cs="Times New Roman"/>
          <w:sz w:val="24"/>
          <w:szCs w:val="24"/>
          <w:lang w:val="en-US"/>
        </w:rPr>
        <w:t>,</w:t>
      </w:r>
      <w:r w:rsidR="00522656" w:rsidRPr="00522656">
        <w:rPr>
          <w:rFonts w:ascii="Times New Roman" w:eastAsia="Overlock" w:hAnsi="Times New Roman" w:cs="Times New Roman"/>
          <w:sz w:val="24"/>
          <w:szCs w:val="24"/>
          <w:lang w:val="en-US"/>
        </w:rPr>
        <w:t>0</w:t>
      </w:r>
      <w:r w:rsidR="008079CB" w:rsidRPr="00522656">
        <w:rPr>
          <w:rFonts w:ascii="Times New Roman" w:eastAsia="Overlock" w:hAnsi="Times New Roman" w:cs="Times New Roman"/>
          <w:sz w:val="24"/>
          <w:szCs w:val="24"/>
          <w:lang w:val="en-US"/>
        </w:rPr>
        <w:t>7</w:t>
      </w:r>
      <w:r w:rsidRPr="00522656">
        <w:rPr>
          <w:rFonts w:ascii="Times New Roman" w:eastAsia="Overlock" w:hAnsi="Times New Roman" w:cs="Times New Roman"/>
          <w:sz w:val="24"/>
          <w:szCs w:val="24"/>
          <w:lang w:val="id-ID"/>
        </w:rPr>
        <w:t>%, sehingga pencapaian atas tujuan 2 atas IKU Kecamatan</w:t>
      </w:r>
      <w:r w:rsidR="008079CB" w:rsidRPr="00522656">
        <w:rPr>
          <w:rFonts w:ascii="Times New Roman" w:eastAsia="Overlock" w:hAnsi="Times New Roman" w:cs="Times New Roman"/>
          <w:sz w:val="24"/>
          <w:szCs w:val="24"/>
          <w:lang w:val="en-US"/>
        </w:rPr>
        <w:t xml:space="preserve"> Kemangkon</w:t>
      </w:r>
      <w:r w:rsidRPr="00522656">
        <w:rPr>
          <w:rFonts w:ascii="Times New Roman" w:eastAsia="Overlock" w:hAnsi="Times New Roman" w:cs="Times New Roman"/>
          <w:sz w:val="24"/>
          <w:szCs w:val="24"/>
          <w:lang w:val="id-ID"/>
        </w:rPr>
        <w:t xml:space="preserve"> </w:t>
      </w:r>
      <w:r w:rsidRPr="00920A46">
        <w:rPr>
          <w:rFonts w:ascii="Times New Roman" w:eastAsia="Overlock" w:hAnsi="Times New Roman" w:cs="Times New Roman"/>
          <w:sz w:val="24"/>
          <w:szCs w:val="24"/>
          <w:lang w:val="id-ID"/>
        </w:rPr>
        <w:t>dinyatakan efisien. Efisiensi ini dapat dicapai karena Pemerintah Kecamatan K</w:t>
      </w:r>
      <w:r w:rsidR="008079CB" w:rsidRPr="00920A46">
        <w:rPr>
          <w:rFonts w:ascii="Times New Roman" w:eastAsia="Overlock" w:hAnsi="Times New Roman" w:cs="Times New Roman"/>
          <w:sz w:val="24"/>
          <w:szCs w:val="24"/>
          <w:lang w:val="en-US"/>
        </w:rPr>
        <w:t>emangkon</w:t>
      </w:r>
      <w:r w:rsidR="008079CB" w:rsidRPr="00920A46">
        <w:rPr>
          <w:rFonts w:ascii="Times New Roman" w:eastAsia="Overlock" w:hAnsi="Times New Roman" w:cs="Times New Roman"/>
          <w:sz w:val="24"/>
          <w:szCs w:val="24"/>
          <w:lang w:val="id-ID"/>
        </w:rPr>
        <w:t xml:space="preserve"> berupaya</w:t>
      </w:r>
      <w:r w:rsidR="008079CB" w:rsidRPr="00920A46">
        <w:rPr>
          <w:rFonts w:ascii="Times New Roman" w:eastAsia="Overlock" w:hAnsi="Times New Roman" w:cs="Times New Roman"/>
          <w:sz w:val="24"/>
          <w:szCs w:val="24"/>
          <w:lang w:val="en-US"/>
        </w:rPr>
        <w:t xml:space="preserve"> untuk meningkatkan k</w:t>
      </w:r>
      <w:r w:rsidR="00522656">
        <w:rPr>
          <w:rFonts w:ascii="Times New Roman" w:eastAsia="Overlock" w:hAnsi="Times New Roman" w:cs="Times New Roman"/>
          <w:sz w:val="24"/>
          <w:szCs w:val="24"/>
          <w:lang w:val="en-US"/>
        </w:rPr>
        <w:t>ualitas pelayanan public di Kecamatan Kemangkon</w:t>
      </w:r>
      <w:r w:rsidR="008079CB" w:rsidRPr="00920A46">
        <w:rPr>
          <w:rFonts w:ascii="Times New Roman" w:eastAsia="Overlock" w:hAnsi="Times New Roman" w:cs="Times New Roman"/>
          <w:sz w:val="24"/>
          <w:szCs w:val="24"/>
          <w:lang w:val="en-US"/>
        </w:rPr>
        <w:t>.</w:t>
      </w:r>
    </w:p>
    <w:p w14:paraId="3DA15310" w14:textId="77777777" w:rsidR="008079CB" w:rsidRPr="00920A46" w:rsidRDefault="008079CB" w:rsidP="00062429">
      <w:pPr>
        <w:spacing w:after="0" w:line="360" w:lineRule="auto"/>
        <w:ind w:left="284"/>
        <w:rPr>
          <w:rFonts w:ascii="Times New Roman" w:eastAsia="Overlock" w:hAnsi="Times New Roman" w:cs="Times New Roman"/>
          <w:sz w:val="24"/>
          <w:szCs w:val="24"/>
          <w:lang w:val="en-US"/>
        </w:rPr>
      </w:pPr>
    </w:p>
    <w:p w14:paraId="2357AEF1" w14:textId="0B7F50B2" w:rsidR="00062429" w:rsidRPr="00920A46" w:rsidRDefault="00062429" w:rsidP="004144A7">
      <w:pPr>
        <w:pStyle w:val="ListParagraph"/>
        <w:numPr>
          <w:ilvl w:val="3"/>
          <w:numId w:val="14"/>
        </w:numPr>
        <w:spacing w:after="0" w:line="360" w:lineRule="auto"/>
        <w:ind w:left="284" w:hanging="284"/>
        <w:rPr>
          <w:rFonts w:ascii="Times New Roman" w:eastAsia="Overlock" w:hAnsi="Times New Roman" w:cs="Times New Roman"/>
          <w:sz w:val="24"/>
          <w:szCs w:val="24"/>
          <w:lang w:val="id-ID"/>
        </w:rPr>
      </w:pPr>
      <w:r w:rsidRPr="00920A46">
        <w:rPr>
          <w:rFonts w:ascii="Times New Roman" w:eastAsia="Overlock" w:hAnsi="Times New Roman" w:cs="Times New Roman"/>
          <w:sz w:val="24"/>
          <w:szCs w:val="24"/>
          <w:lang w:val="id-ID"/>
        </w:rPr>
        <w:t>Meningkat</w:t>
      </w:r>
      <w:r w:rsidR="004F209F">
        <w:rPr>
          <w:rFonts w:ascii="Times New Roman" w:eastAsia="Overlock" w:hAnsi="Times New Roman" w:cs="Times New Roman"/>
          <w:sz w:val="24"/>
          <w:szCs w:val="24"/>
          <w:lang w:val="id-ID"/>
        </w:rPr>
        <w:t xml:space="preserve">nya </w:t>
      </w:r>
      <w:r w:rsidR="004F209F">
        <w:rPr>
          <w:rFonts w:ascii="Times New Roman" w:eastAsia="Overlock" w:hAnsi="Times New Roman" w:cs="Times New Roman"/>
          <w:sz w:val="24"/>
          <w:szCs w:val="24"/>
          <w:lang w:val="en-US"/>
        </w:rPr>
        <w:t>Akuntabilitas Kinerja Kecamatan Kemangkon</w:t>
      </w:r>
    </w:p>
    <w:p w14:paraId="75A02A02" w14:textId="4FBB9569" w:rsidR="00920A46" w:rsidRPr="00920A46" w:rsidRDefault="00062429" w:rsidP="00920A46">
      <w:pPr>
        <w:spacing w:after="0" w:line="360" w:lineRule="auto"/>
        <w:ind w:left="284" w:right="4"/>
        <w:jc w:val="both"/>
        <w:rPr>
          <w:rFonts w:ascii="Times New Roman" w:eastAsia="Overlock" w:hAnsi="Times New Roman" w:cs="Times New Roman"/>
          <w:sz w:val="24"/>
          <w:szCs w:val="24"/>
          <w:lang w:val="en-US"/>
        </w:rPr>
      </w:pPr>
      <w:r w:rsidRPr="00920A46">
        <w:rPr>
          <w:rFonts w:ascii="Times New Roman" w:eastAsia="Overlock" w:hAnsi="Times New Roman" w:cs="Times New Roman"/>
          <w:sz w:val="24"/>
          <w:szCs w:val="24"/>
          <w:lang w:val="id-ID"/>
        </w:rPr>
        <w:t xml:space="preserve">Capaian kinerja sasaran ini diukur dengan indikator Nilai SAKIP Kecamatan, dan berdasarkan hasil analisis terdapat </w:t>
      </w:r>
      <w:r w:rsidRPr="004F209F">
        <w:rPr>
          <w:rFonts w:ascii="Times New Roman" w:eastAsia="Overlock" w:hAnsi="Times New Roman" w:cs="Times New Roman"/>
          <w:sz w:val="24"/>
          <w:szCs w:val="24"/>
          <w:lang w:val="id-ID"/>
        </w:rPr>
        <w:t xml:space="preserve">efisiensi sebesar </w:t>
      </w:r>
      <w:r w:rsidR="005C4C3B">
        <w:rPr>
          <w:rFonts w:ascii="Times New Roman" w:eastAsia="Overlock" w:hAnsi="Times New Roman" w:cs="Times New Roman"/>
          <w:sz w:val="24"/>
          <w:szCs w:val="24"/>
          <w:lang w:val="en-US"/>
        </w:rPr>
        <w:t>0</w:t>
      </w:r>
      <w:r w:rsidR="00920A46" w:rsidRPr="004F209F">
        <w:rPr>
          <w:rFonts w:ascii="Times New Roman" w:eastAsia="Overlock" w:hAnsi="Times New Roman" w:cs="Times New Roman"/>
          <w:sz w:val="24"/>
          <w:szCs w:val="24"/>
          <w:lang w:val="en-US"/>
        </w:rPr>
        <w:t>,</w:t>
      </w:r>
      <w:r w:rsidR="005C4C3B">
        <w:rPr>
          <w:rFonts w:ascii="Times New Roman" w:eastAsia="Overlock" w:hAnsi="Times New Roman" w:cs="Times New Roman"/>
          <w:sz w:val="24"/>
          <w:szCs w:val="24"/>
          <w:lang w:val="en-US"/>
        </w:rPr>
        <w:t>0</w:t>
      </w:r>
      <w:r w:rsidR="004F209F" w:rsidRPr="004F209F">
        <w:rPr>
          <w:rFonts w:ascii="Times New Roman" w:eastAsia="Overlock" w:hAnsi="Times New Roman" w:cs="Times New Roman"/>
          <w:sz w:val="24"/>
          <w:szCs w:val="24"/>
          <w:lang w:val="en-US"/>
        </w:rPr>
        <w:t>7</w:t>
      </w:r>
      <w:r w:rsidR="00920A46" w:rsidRPr="004F209F">
        <w:rPr>
          <w:rFonts w:ascii="Times New Roman" w:eastAsia="Overlock" w:hAnsi="Times New Roman" w:cs="Times New Roman"/>
          <w:sz w:val="24"/>
          <w:szCs w:val="24"/>
          <w:lang w:val="en-US"/>
        </w:rPr>
        <w:t xml:space="preserve"> </w:t>
      </w:r>
      <w:r w:rsidRPr="004F209F">
        <w:rPr>
          <w:rFonts w:ascii="Times New Roman" w:eastAsia="Overlock" w:hAnsi="Times New Roman" w:cs="Times New Roman"/>
          <w:sz w:val="24"/>
          <w:szCs w:val="24"/>
          <w:lang w:val="id-ID"/>
        </w:rPr>
        <w:t xml:space="preserve">%, </w:t>
      </w:r>
      <w:r w:rsidRPr="00920A46">
        <w:rPr>
          <w:rFonts w:ascii="Times New Roman" w:eastAsia="Overlock" w:hAnsi="Times New Roman" w:cs="Times New Roman"/>
          <w:sz w:val="24"/>
          <w:szCs w:val="24"/>
          <w:lang w:val="id-ID"/>
        </w:rPr>
        <w:t xml:space="preserve">sehingga pencapaian kinerjanya dinyatakan efisien. Efisiensi ini dapat </w:t>
      </w:r>
      <w:r w:rsidR="00920A46" w:rsidRPr="00920A46">
        <w:rPr>
          <w:rFonts w:ascii="Times New Roman" w:eastAsia="Overlock" w:hAnsi="Times New Roman" w:cs="Times New Roman"/>
          <w:sz w:val="24"/>
          <w:szCs w:val="24"/>
          <w:lang w:val="id-ID"/>
        </w:rPr>
        <w:t>tercapai karena</w:t>
      </w:r>
      <w:r w:rsidR="00920A46" w:rsidRPr="00920A46">
        <w:rPr>
          <w:rFonts w:ascii="Times New Roman" w:eastAsia="Overlock" w:hAnsi="Times New Roman" w:cs="Times New Roman"/>
          <w:sz w:val="24"/>
          <w:szCs w:val="24"/>
          <w:lang w:val="en-US"/>
        </w:rPr>
        <w:t xml:space="preserve"> :</w:t>
      </w:r>
    </w:p>
    <w:p w14:paraId="7FA7AF7E" w14:textId="4C221E6A" w:rsidR="00920A46" w:rsidRPr="00920A46" w:rsidRDefault="00920A46" w:rsidP="004144A7">
      <w:pPr>
        <w:pStyle w:val="ListParagraph"/>
        <w:numPr>
          <w:ilvl w:val="6"/>
          <w:numId w:val="14"/>
        </w:numPr>
        <w:spacing w:after="0" w:line="360" w:lineRule="auto"/>
        <w:ind w:left="709" w:right="4" w:hanging="425"/>
        <w:jc w:val="both"/>
        <w:rPr>
          <w:rFonts w:ascii="Times New Roman" w:eastAsia="Times New Roman" w:hAnsi="Times New Roman" w:cs="Times New Roman"/>
          <w:sz w:val="24"/>
          <w:szCs w:val="24"/>
        </w:rPr>
      </w:pPr>
      <w:r w:rsidRPr="00920A46">
        <w:rPr>
          <w:rFonts w:ascii="Times New Roman" w:eastAsia="Overlock" w:hAnsi="Times New Roman" w:cs="Times New Roman"/>
          <w:sz w:val="24"/>
          <w:szCs w:val="24"/>
          <w:lang w:val="id-ID"/>
        </w:rPr>
        <w:lastRenderedPageBreak/>
        <w:t xml:space="preserve"> </w:t>
      </w:r>
      <w:r w:rsidRPr="00920A46">
        <w:rPr>
          <w:rFonts w:ascii="Times New Roman" w:eastAsia="Times New Roman" w:hAnsi="Times New Roman" w:cs="Times New Roman"/>
          <w:sz w:val="24"/>
          <w:szCs w:val="24"/>
        </w:rPr>
        <w:t>Nilai hasil evaluasi atas implementasi SAKIP pada Kecamatan K</w:t>
      </w:r>
      <w:r w:rsidRPr="00920A46">
        <w:rPr>
          <w:rFonts w:ascii="Times New Roman" w:eastAsia="Times New Roman" w:hAnsi="Times New Roman" w:cs="Times New Roman"/>
          <w:sz w:val="24"/>
          <w:szCs w:val="24"/>
          <w:lang w:val="en-US"/>
        </w:rPr>
        <w:t>emangkon</w:t>
      </w:r>
      <w:r w:rsidRPr="00920A46">
        <w:rPr>
          <w:rFonts w:ascii="Times New Roman" w:eastAsia="Times New Roman" w:hAnsi="Times New Roman" w:cs="Times New Roman"/>
          <w:sz w:val="24"/>
          <w:szCs w:val="24"/>
        </w:rPr>
        <w:t xml:space="preserve"> tahun 202</w:t>
      </w:r>
      <w:r w:rsidR="003D45E2">
        <w:rPr>
          <w:rFonts w:ascii="Times New Roman" w:eastAsia="Times New Roman" w:hAnsi="Times New Roman" w:cs="Times New Roman"/>
          <w:sz w:val="24"/>
          <w:szCs w:val="24"/>
          <w:lang w:val="en-US"/>
        </w:rPr>
        <w:t>5</w:t>
      </w:r>
      <w:r w:rsidRPr="00920A46">
        <w:rPr>
          <w:rFonts w:ascii="Times New Roman" w:eastAsia="Times New Roman" w:hAnsi="Times New Roman" w:cs="Times New Roman"/>
          <w:sz w:val="24"/>
          <w:szCs w:val="24"/>
        </w:rPr>
        <w:t xml:space="preserve"> adalah 6</w:t>
      </w:r>
      <w:r w:rsidR="003D45E2">
        <w:rPr>
          <w:rFonts w:ascii="Times New Roman" w:eastAsia="Times New Roman" w:hAnsi="Times New Roman" w:cs="Times New Roman"/>
          <w:sz w:val="24"/>
          <w:szCs w:val="24"/>
          <w:lang w:val="en-US"/>
        </w:rPr>
        <w:t>6</w:t>
      </w:r>
      <w:r w:rsidRPr="00920A46">
        <w:rPr>
          <w:rFonts w:ascii="Times New Roman" w:eastAsia="Times New Roman" w:hAnsi="Times New Roman" w:cs="Times New Roman"/>
          <w:sz w:val="24"/>
          <w:szCs w:val="24"/>
        </w:rPr>
        <w:t>,</w:t>
      </w:r>
      <w:r w:rsidR="003D45E2">
        <w:rPr>
          <w:rFonts w:ascii="Times New Roman" w:eastAsia="Times New Roman" w:hAnsi="Times New Roman" w:cs="Times New Roman"/>
          <w:sz w:val="24"/>
          <w:szCs w:val="24"/>
          <w:lang w:val="en-US"/>
        </w:rPr>
        <w:t>86</w:t>
      </w:r>
      <w:r w:rsidRPr="00920A46">
        <w:rPr>
          <w:rFonts w:ascii="Times New Roman" w:eastAsia="Times New Roman" w:hAnsi="Times New Roman" w:cs="Times New Roman"/>
          <w:sz w:val="24"/>
          <w:szCs w:val="24"/>
        </w:rPr>
        <w:t xml:space="preserve"> dengan kategori BAIK dan mengalami peningkatan bila dibandingkan nilai SAKIP pada tahun 202</w:t>
      </w:r>
      <w:r w:rsidR="004F209F">
        <w:rPr>
          <w:rFonts w:ascii="Times New Roman" w:eastAsia="Times New Roman" w:hAnsi="Times New Roman" w:cs="Times New Roman"/>
          <w:sz w:val="24"/>
          <w:szCs w:val="24"/>
          <w:lang w:val="en-US"/>
        </w:rPr>
        <w:t>4.</w:t>
      </w:r>
    </w:p>
    <w:p w14:paraId="5F045EDF" w14:textId="5E8B8F70" w:rsidR="00920A46" w:rsidRPr="00920A46" w:rsidRDefault="00920A46" w:rsidP="004144A7">
      <w:pPr>
        <w:pStyle w:val="ListParagraph"/>
        <w:numPr>
          <w:ilvl w:val="6"/>
          <w:numId w:val="14"/>
        </w:numPr>
        <w:spacing w:after="0" w:line="360" w:lineRule="auto"/>
        <w:ind w:left="709" w:right="4" w:hanging="425"/>
        <w:jc w:val="both"/>
        <w:rPr>
          <w:rFonts w:ascii="Times New Roman" w:hAnsi="Times New Roman" w:cs="Times New Roman"/>
          <w:sz w:val="24"/>
          <w:szCs w:val="24"/>
        </w:rPr>
      </w:pPr>
      <w:r w:rsidRPr="00920A46">
        <w:rPr>
          <w:rFonts w:ascii="Times New Roman" w:eastAsia="Times New Roman" w:hAnsi="Times New Roman" w:cs="Times New Roman"/>
          <w:sz w:val="24"/>
          <w:szCs w:val="24"/>
        </w:rPr>
        <w:t>Implementasi SAKIP yang baik memberikan dampak yang positif atas capaian kinerja instansi pemerintah serta dapat memberikan dampak pada efisiensi dan efektifitas yang dimiliki.</w:t>
      </w:r>
    </w:p>
    <w:p w14:paraId="75DF17E2" w14:textId="26CF7426" w:rsidR="00062429" w:rsidRDefault="00062429" w:rsidP="00062429">
      <w:pPr>
        <w:pStyle w:val="ListParagraph"/>
        <w:spacing w:after="0" w:line="360" w:lineRule="auto"/>
        <w:ind w:left="284"/>
        <w:rPr>
          <w:rFonts w:ascii="Arial" w:eastAsia="Overlock" w:hAnsi="Arial" w:cs="Arial"/>
          <w:color w:val="0070C0"/>
          <w:lang w:val="en-US"/>
        </w:rPr>
      </w:pPr>
    </w:p>
    <w:p w14:paraId="25DEE4AC" w14:textId="77777777" w:rsidR="003D45E2" w:rsidRDefault="003D45E2" w:rsidP="00062429">
      <w:pPr>
        <w:pStyle w:val="ListParagraph"/>
        <w:spacing w:after="0" w:line="360" w:lineRule="auto"/>
        <w:ind w:left="284"/>
        <w:rPr>
          <w:rFonts w:ascii="Arial" w:eastAsia="Overlock" w:hAnsi="Arial" w:cs="Arial"/>
          <w:color w:val="0070C0"/>
          <w:lang w:val="en-US"/>
        </w:rPr>
      </w:pPr>
    </w:p>
    <w:p w14:paraId="72F75B85" w14:textId="77777777" w:rsidR="003D45E2" w:rsidRDefault="003D45E2" w:rsidP="00062429">
      <w:pPr>
        <w:pStyle w:val="ListParagraph"/>
        <w:spacing w:after="0" w:line="360" w:lineRule="auto"/>
        <w:ind w:left="284"/>
        <w:rPr>
          <w:rFonts w:ascii="Arial" w:eastAsia="Overlock" w:hAnsi="Arial" w:cs="Arial"/>
          <w:color w:val="0070C0"/>
          <w:lang w:val="en-US"/>
        </w:rPr>
      </w:pPr>
    </w:p>
    <w:p w14:paraId="105D6805" w14:textId="77777777" w:rsidR="003D45E2" w:rsidRDefault="003D45E2" w:rsidP="00062429">
      <w:pPr>
        <w:pStyle w:val="ListParagraph"/>
        <w:spacing w:after="0" w:line="360" w:lineRule="auto"/>
        <w:ind w:left="284"/>
        <w:rPr>
          <w:rFonts w:ascii="Arial" w:eastAsia="Overlock" w:hAnsi="Arial" w:cs="Arial"/>
          <w:color w:val="0070C0"/>
          <w:lang w:val="en-US"/>
        </w:rPr>
      </w:pPr>
    </w:p>
    <w:p w14:paraId="6A6C3898" w14:textId="77777777" w:rsidR="003D45E2" w:rsidRDefault="003D45E2" w:rsidP="00062429">
      <w:pPr>
        <w:pStyle w:val="ListParagraph"/>
        <w:spacing w:after="0" w:line="360" w:lineRule="auto"/>
        <w:ind w:left="284"/>
        <w:rPr>
          <w:rFonts w:ascii="Arial" w:eastAsia="Overlock" w:hAnsi="Arial" w:cs="Arial"/>
          <w:color w:val="0070C0"/>
          <w:lang w:val="en-US"/>
        </w:rPr>
      </w:pPr>
    </w:p>
    <w:p w14:paraId="54C40293" w14:textId="77777777" w:rsidR="003D45E2" w:rsidRDefault="003D45E2" w:rsidP="00062429">
      <w:pPr>
        <w:pStyle w:val="ListParagraph"/>
        <w:spacing w:after="0" w:line="360" w:lineRule="auto"/>
        <w:ind w:left="284"/>
        <w:rPr>
          <w:rFonts w:ascii="Arial" w:eastAsia="Overlock" w:hAnsi="Arial" w:cs="Arial"/>
          <w:color w:val="0070C0"/>
          <w:lang w:val="en-US"/>
        </w:rPr>
      </w:pPr>
    </w:p>
    <w:p w14:paraId="7EA395B1" w14:textId="77777777" w:rsidR="003D45E2" w:rsidRDefault="003D45E2" w:rsidP="00062429">
      <w:pPr>
        <w:pStyle w:val="ListParagraph"/>
        <w:spacing w:after="0" w:line="360" w:lineRule="auto"/>
        <w:ind w:left="284"/>
        <w:rPr>
          <w:rFonts w:ascii="Arial" w:eastAsia="Overlock" w:hAnsi="Arial" w:cs="Arial"/>
          <w:color w:val="0070C0"/>
          <w:lang w:val="en-US"/>
        </w:rPr>
      </w:pPr>
    </w:p>
    <w:p w14:paraId="64B2B4C3" w14:textId="77777777" w:rsidR="003D45E2" w:rsidRDefault="003D45E2" w:rsidP="00062429">
      <w:pPr>
        <w:pStyle w:val="ListParagraph"/>
        <w:spacing w:after="0" w:line="360" w:lineRule="auto"/>
        <w:ind w:left="284"/>
        <w:rPr>
          <w:rFonts w:ascii="Arial" w:eastAsia="Overlock" w:hAnsi="Arial" w:cs="Arial"/>
          <w:color w:val="0070C0"/>
          <w:lang w:val="en-US"/>
        </w:rPr>
      </w:pPr>
    </w:p>
    <w:p w14:paraId="36CD9AA5" w14:textId="77777777" w:rsidR="003D45E2" w:rsidRDefault="003D45E2" w:rsidP="00062429">
      <w:pPr>
        <w:pStyle w:val="ListParagraph"/>
        <w:spacing w:after="0" w:line="360" w:lineRule="auto"/>
        <w:ind w:left="284"/>
        <w:rPr>
          <w:rFonts w:ascii="Arial" w:eastAsia="Overlock" w:hAnsi="Arial" w:cs="Arial"/>
          <w:color w:val="0070C0"/>
          <w:lang w:val="en-US"/>
        </w:rPr>
      </w:pPr>
    </w:p>
    <w:p w14:paraId="08B284CF" w14:textId="77777777" w:rsidR="003D45E2" w:rsidRDefault="003D45E2" w:rsidP="00062429">
      <w:pPr>
        <w:pStyle w:val="ListParagraph"/>
        <w:spacing w:after="0" w:line="360" w:lineRule="auto"/>
        <w:ind w:left="284"/>
        <w:rPr>
          <w:rFonts w:ascii="Arial" w:eastAsia="Overlock" w:hAnsi="Arial" w:cs="Arial"/>
          <w:color w:val="0070C0"/>
          <w:lang w:val="en-US"/>
        </w:rPr>
      </w:pPr>
    </w:p>
    <w:p w14:paraId="439DBD02" w14:textId="77777777" w:rsidR="003D45E2" w:rsidRDefault="003D45E2" w:rsidP="00062429">
      <w:pPr>
        <w:pStyle w:val="ListParagraph"/>
        <w:spacing w:after="0" w:line="360" w:lineRule="auto"/>
        <w:ind w:left="284"/>
        <w:rPr>
          <w:rFonts w:ascii="Arial" w:eastAsia="Overlock" w:hAnsi="Arial" w:cs="Arial"/>
          <w:color w:val="0070C0"/>
          <w:lang w:val="en-US"/>
        </w:rPr>
      </w:pPr>
    </w:p>
    <w:p w14:paraId="7355AF61" w14:textId="77777777" w:rsidR="00A66C8F" w:rsidRDefault="00A66C8F">
      <w:pPr>
        <w:spacing w:after="0" w:line="360" w:lineRule="auto"/>
        <w:jc w:val="center"/>
        <w:rPr>
          <w:rFonts w:ascii="Overlock" w:eastAsia="Overlock" w:hAnsi="Overlock" w:cs="Overlock"/>
          <w:b/>
          <w:sz w:val="24"/>
          <w:szCs w:val="24"/>
          <w:lang w:val="en-US"/>
        </w:rPr>
      </w:pPr>
      <w:bookmarkStart w:id="21" w:name="_heading=h.2et92p0" w:colFirst="0" w:colLast="0"/>
      <w:bookmarkEnd w:id="21"/>
    </w:p>
    <w:p w14:paraId="6A5FC3DE" w14:textId="77777777" w:rsidR="005C4C3B" w:rsidRDefault="005C4C3B">
      <w:pPr>
        <w:spacing w:after="0" w:line="360" w:lineRule="auto"/>
        <w:jc w:val="center"/>
        <w:rPr>
          <w:rFonts w:ascii="Overlock" w:eastAsia="Overlock" w:hAnsi="Overlock" w:cs="Overlock"/>
          <w:b/>
          <w:sz w:val="24"/>
          <w:szCs w:val="24"/>
          <w:lang w:val="en-US"/>
        </w:rPr>
      </w:pPr>
    </w:p>
    <w:p w14:paraId="76EA1CF9" w14:textId="77777777" w:rsidR="005C4C3B" w:rsidRDefault="005C4C3B">
      <w:pPr>
        <w:spacing w:after="0" w:line="360" w:lineRule="auto"/>
        <w:jc w:val="center"/>
        <w:rPr>
          <w:rFonts w:ascii="Overlock" w:eastAsia="Overlock" w:hAnsi="Overlock" w:cs="Overlock"/>
          <w:b/>
          <w:sz w:val="24"/>
          <w:szCs w:val="24"/>
          <w:lang w:val="en-US"/>
        </w:rPr>
      </w:pPr>
    </w:p>
    <w:p w14:paraId="0E6669EE" w14:textId="77777777" w:rsidR="005C4C3B" w:rsidRDefault="005C4C3B">
      <w:pPr>
        <w:spacing w:after="0" w:line="360" w:lineRule="auto"/>
        <w:jc w:val="center"/>
        <w:rPr>
          <w:rFonts w:ascii="Overlock" w:eastAsia="Overlock" w:hAnsi="Overlock" w:cs="Overlock"/>
          <w:b/>
          <w:sz w:val="24"/>
          <w:szCs w:val="24"/>
          <w:lang w:val="en-US"/>
        </w:rPr>
      </w:pPr>
    </w:p>
    <w:p w14:paraId="09FA917A" w14:textId="77777777" w:rsidR="005C4C3B" w:rsidRDefault="005C4C3B">
      <w:pPr>
        <w:spacing w:after="0" w:line="360" w:lineRule="auto"/>
        <w:jc w:val="center"/>
        <w:rPr>
          <w:rFonts w:ascii="Overlock" w:eastAsia="Overlock" w:hAnsi="Overlock" w:cs="Overlock"/>
          <w:b/>
          <w:sz w:val="24"/>
          <w:szCs w:val="24"/>
          <w:lang w:val="en-US"/>
        </w:rPr>
      </w:pPr>
    </w:p>
    <w:p w14:paraId="36ACC5AD" w14:textId="77777777" w:rsidR="0044117D" w:rsidRDefault="0044117D">
      <w:pPr>
        <w:spacing w:after="0" w:line="360" w:lineRule="auto"/>
        <w:jc w:val="center"/>
        <w:rPr>
          <w:rFonts w:ascii="Overlock" w:eastAsia="Overlock" w:hAnsi="Overlock" w:cs="Overlock"/>
          <w:b/>
          <w:sz w:val="24"/>
          <w:szCs w:val="24"/>
          <w:lang w:val="en-US"/>
        </w:rPr>
      </w:pPr>
    </w:p>
    <w:p w14:paraId="1D285CDC" w14:textId="77777777" w:rsidR="0044117D" w:rsidRDefault="0044117D">
      <w:pPr>
        <w:spacing w:after="0" w:line="360" w:lineRule="auto"/>
        <w:jc w:val="center"/>
        <w:rPr>
          <w:rFonts w:ascii="Overlock" w:eastAsia="Overlock" w:hAnsi="Overlock" w:cs="Overlock"/>
          <w:b/>
          <w:sz w:val="24"/>
          <w:szCs w:val="24"/>
          <w:lang w:val="en-US"/>
        </w:rPr>
      </w:pPr>
    </w:p>
    <w:p w14:paraId="307F23B0" w14:textId="77777777" w:rsidR="0044117D" w:rsidRDefault="0044117D">
      <w:pPr>
        <w:spacing w:after="0" w:line="360" w:lineRule="auto"/>
        <w:jc w:val="center"/>
        <w:rPr>
          <w:rFonts w:ascii="Overlock" w:eastAsia="Overlock" w:hAnsi="Overlock" w:cs="Overlock"/>
          <w:b/>
          <w:sz w:val="24"/>
          <w:szCs w:val="24"/>
          <w:lang w:val="en-US"/>
        </w:rPr>
      </w:pPr>
    </w:p>
    <w:p w14:paraId="1888E085" w14:textId="77777777" w:rsidR="0044117D" w:rsidRDefault="0044117D">
      <w:pPr>
        <w:spacing w:after="0" w:line="360" w:lineRule="auto"/>
        <w:jc w:val="center"/>
        <w:rPr>
          <w:rFonts w:ascii="Overlock" w:eastAsia="Overlock" w:hAnsi="Overlock" w:cs="Overlock"/>
          <w:b/>
          <w:sz w:val="24"/>
          <w:szCs w:val="24"/>
          <w:lang w:val="en-US"/>
        </w:rPr>
      </w:pPr>
    </w:p>
    <w:p w14:paraId="561A1007" w14:textId="77777777" w:rsidR="0044117D" w:rsidRDefault="0044117D">
      <w:pPr>
        <w:spacing w:after="0" w:line="360" w:lineRule="auto"/>
        <w:jc w:val="center"/>
        <w:rPr>
          <w:rFonts w:ascii="Overlock" w:eastAsia="Overlock" w:hAnsi="Overlock" w:cs="Overlock"/>
          <w:b/>
          <w:sz w:val="24"/>
          <w:szCs w:val="24"/>
          <w:lang w:val="en-US"/>
        </w:rPr>
      </w:pPr>
    </w:p>
    <w:p w14:paraId="40E5C1D9" w14:textId="77777777" w:rsidR="0044117D" w:rsidRDefault="0044117D">
      <w:pPr>
        <w:spacing w:after="0" w:line="360" w:lineRule="auto"/>
        <w:jc w:val="center"/>
        <w:rPr>
          <w:rFonts w:ascii="Overlock" w:eastAsia="Overlock" w:hAnsi="Overlock" w:cs="Overlock"/>
          <w:b/>
          <w:sz w:val="24"/>
          <w:szCs w:val="24"/>
          <w:lang w:val="en-US"/>
        </w:rPr>
      </w:pPr>
    </w:p>
    <w:p w14:paraId="494A6B7C" w14:textId="77777777" w:rsidR="0044117D" w:rsidRDefault="0044117D">
      <w:pPr>
        <w:spacing w:after="0" w:line="360" w:lineRule="auto"/>
        <w:jc w:val="center"/>
        <w:rPr>
          <w:rFonts w:ascii="Overlock" w:eastAsia="Overlock" w:hAnsi="Overlock" w:cs="Overlock"/>
          <w:b/>
          <w:sz w:val="24"/>
          <w:szCs w:val="24"/>
          <w:lang w:val="en-US"/>
        </w:rPr>
      </w:pPr>
    </w:p>
    <w:p w14:paraId="470A6317" w14:textId="77777777" w:rsidR="0044117D" w:rsidRDefault="0044117D">
      <w:pPr>
        <w:spacing w:after="0" w:line="360" w:lineRule="auto"/>
        <w:jc w:val="center"/>
        <w:rPr>
          <w:rFonts w:ascii="Overlock" w:eastAsia="Overlock" w:hAnsi="Overlock" w:cs="Overlock"/>
          <w:b/>
          <w:sz w:val="24"/>
          <w:szCs w:val="24"/>
          <w:lang w:val="en-US"/>
        </w:rPr>
      </w:pPr>
    </w:p>
    <w:p w14:paraId="74884A89" w14:textId="77777777" w:rsidR="0044117D" w:rsidRDefault="0044117D">
      <w:pPr>
        <w:spacing w:after="0" w:line="360" w:lineRule="auto"/>
        <w:jc w:val="center"/>
        <w:rPr>
          <w:rFonts w:ascii="Overlock" w:eastAsia="Overlock" w:hAnsi="Overlock" w:cs="Overlock"/>
          <w:b/>
          <w:sz w:val="24"/>
          <w:szCs w:val="24"/>
          <w:lang w:val="en-US"/>
        </w:rPr>
      </w:pPr>
    </w:p>
    <w:p w14:paraId="2BA05A2A" w14:textId="77777777" w:rsidR="0044117D" w:rsidRDefault="0044117D">
      <w:pPr>
        <w:spacing w:after="0" w:line="360" w:lineRule="auto"/>
        <w:jc w:val="center"/>
        <w:rPr>
          <w:rFonts w:ascii="Overlock" w:eastAsia="Overlock" w:hAnsi="Overlock" w:cs="Overlock"/>
          <w:b/>
          <w:sz w:val="24"/>
          <w:szCs w:val="24"/>
          <w:lang w:val="en-US"/>
        </w:rPr>
      </w:pPr>
    </w:p>
    <w:p w14:paraId="41AFC26B" w14:textId="77777777" w:rsidR="0044117D" w:rsidRDefault="0044117D">
      <w:pPr>
        <w:spacing w:after="0" w:line="360" w:lineRule="auto"/>
        <w:jc w:val="center"/>
        <w:rPr>
          <w:rFonts w:ascii="Overlock" w:eastAsia="Overlock" w:hAnsi="Overlock" w:cs="Overlock"/>
          <w:b/>
          <w:sz w:val="24"/>
          <w:szCs w:val="24"/>
          <w:lang w:val="en-US"/>
        </w:rPr>
      </w:pPr>
    </w:p>
    <w:p w14:paraId="3BD9B4E3" w14:textId="77777777" w:rsidR="00CB1D91" w:rsidRDefault="00300173">
      <w:pPr>
        <w:spacing w:after="0" w:line="360" w:lineRule="auto"/>
        <w:jc w:val="center"/>
        <w:rPr>
          <w:rFonts w:ascii="Overlock" w:eastAsia="Overlock" w:hAnsi="Overlock" w:cs="Overlock"/>
          <w:b/>
          <w:sz w:val="24"/>
          <w:szCs w:val="24"/>
        </w:rPr>
      </w:pPr>
      <w:r>
        <w:rPr>
          <w:rFonts w:ascii="Overlock" w:eastAsia="Overlock" w:hAnsi="Overlock" w:cs="Overlock"/>
          <w:b/>
          <w:sz w:val="24"/>
          <w:szCs w:val="24"/>
        </w:rPr>
        <w:lastRenderedPageBreak/>
        <w:t>BAB IV</w:t>
      </w:r>
    </w:p>
    <w:p w14:paraId="29FD350B" w14:textId="77777777" w:rsidR="00CB1D91" w:rsidRDefault="00300173">
      <w:pPr>
        <w:spacing w:after="0" w:line="360" w:lineRule="auto"/>
        <w:jc w:val="center"/>
        <w:rPr>
          <w:rFonts w:ascii="Overlock" w:eastAsia="Overlock" w:hAnsi="Overlock" w:cs="Overlock"/>
          <w:b/>
          <w:sz w:val="24"/>
          <w:szCs w:val="24"/>
          <w:lang w:val="en-US"/>
        </w:rPr>
      </w:pPr>
      <w:r>
        <w:rPr>
          <w:rFonts w:ascii="Overlock" w:eastAsia="Overlock" w:hAnsi="Overlock" w:cs="Overlock"/>
          <w:b/>
          <w:sz w:val="24"/>
          <w:szCs w:val="24"/>
        </w:rPr>
        <w:t>PENUTUP</w:t>
      </w:r>
    </w:p>
    <w:p w14:paraId="251B0009" w14:textId="77777777" w:rsidR="00920A46" w:rsidRPr="00920A46" w:rsidRDefault="00920A46">
      <w:pPr>
        <w:spacing w:after="0" w:line="360" w:lineRule="auto"/>
        <w:jc w:val="center"/>
        <w:rPr>
          <w:rFonts w:ascii="Overlock" w:eastAsia="Overlock" w:hAnsi="Overlock" w:cs="Overlock"/>
          <w:b/>
          <w:sz w:val="24"/>
          <w:szCs w:val="24"/>
          <w:lang w:val="en-US"/>
        </w:rPr>
      </w:pPr>
    </w:p>
    <w:p w14:paraId="71E8B2E5" w14:textId="77777777" w:rsidR="00CB1D91" w:rsidRDefault="00300173" w:rsidP="004144A7">
      <w:pPr>
        <w:numPr>
          <w:ilvl w:val="0"/>
          <w:numId w:val="11"/>
        </w:numPr>
        <w:spacing w:after="0" w:line="360" w:lineRule="auto"/>
        <w:ind w:left="0"/>
        <w:jc w:val="both"/>
        <w:rPr>
          <w:rFonts w:ascii="Overlock" w:eastAsia="Overlock" w:hAnsi="Overlock" w:cs="Overlock"/>
          <w:b/>
          <w:color w:val="000000"/>
          <w:sz w:val="24"/>
          <w:szCs w:val="24"/>
        </w:rPr>
      </w:pPr>
      <w:r>
        <w:rPr>
          <w:rFonts w:ascii="Overlock" w:eastAsia="Overlock" w:hAnsi="Overlock" w:cs="Overlock"/>
          <w:b/>
          <w:color w:val="000000"/>
          <w:sz w:val="24"/>
          <w:szCs w:val="24"/>
        </w:rPr>
        <w:t xml:space="preserve">Tinjauan Umum Capaian Kinerja </w:t>
      </w:r>
    </w:p>
    <w:p w14:paraId="0723FB79" w14:textId="0D9F4988" w:rsidR="00CB1D91" w:rsidRPr="001913A1" w:rsidRDefault="00300173">
      <w:pPr>
        <w:spacing w:after="0" w:line="360" w:lineRule="auto"/>
        <w:ind w:firstLine="567"/>
        <w:jc w:val="both"/>
        <w:rPr>
          <w:rFonts w:ascii="Overlock" w:eastAsia="Overlock" w:hAnsi="Overlock" w:cs="Overlock"/>
          <w:sz w:val="24"/>
          <w:szCs w:val="24"/>
          <w:lang w:val="en-US"/>
        </w:rPr>
      </w:pPr>
      <w:r w:rsidRPr="001913A1">
        <w:rPr>
          <w:rFonts w:ascii="Overlock" w:eastAsia="Overlock" w:hAnsi="Overlock" w:cs="Overlock"/>
          <w:sz w:val="24"/>
          <w:szCs w:val="24"/>
          <w:lang w:val="en-US"/>
        </w:rPr>
        <w:t xml:space="preserve">Laporan Kinerja </w:t>
      </w:r>
      <w:r>
        <w:rPr>
          <w:rFonts w:ascii="Overlock" w:eastAsia="Overlock" w:hAnsi="Overlock" w:cs="Overlock"/>
          <w:sz w:val="24"/>
          <w:szCs w:val="24"/>
          <w:lang w:val="en-US"/>
        </w:rPr>
        <w:t xml:space="preserve">Kecamatan Kemangkon </w:t>
      </w:r>
      <w:r w:rsidRPr="001913A1">
        <w:rPr>
          <w:rFonts w:ascii="Overlock" w:eastAsia="Overlock" w:hAnsi="Overlock" w:cs="Overlock"/>
          <w:sz w:val="24"/>
          <w:szCs w:val="24"/>
          <w:lang w:val="en-US"/>
        </w:rPr>
        <w:t>Kabupaten Purbalingga Tahun 202</w:t>
      </w:r>
      <w:r w:rsidR="003D45E2">
        <w:rPr>
          <w:rFonts w:ascii="Overlock" w:eastAsia="Overlock" w:hAnsi="Overlock" w:cs="Overlock"/>
          <w:sz w:val="24"/>
          <w:szCs w:val="24"/>
          <w:lang w:val="en-US"/>
        </w:rPr>
        <w:t>5</w:t>
      </w:r>
      <w:r w:rsidRPr="001913A1">
        <w:rPr>
          <w:rFonts w:ascii="Overlock" w:eastAsia="Overlock" w:hAnsi="Overlock" w:cs="Overlock"/>
          <w:sz w:val="24"/>
          <w:szCs w:val="24"/>
          <w:lang w:val="en-US"/>
        </w:rPr>
        <w:t xml:space="preserve"> ini merupakan pertanggung jawaban tertulis atas penyelenggaraan pemerintah yang baik (</w:t>
      </w:r>
      <w:r w:rsidRPr="001913A1">
        <w:rPr>
          <w:rFonts w:ascii="Overlock" w:eastAsia="Overlock" w:hAnsi="Overlock" w:cs="Overlock"/>
          <w:i/>
          <w:sz w:val="24"/>
          <w:szCs w:val="24"/>
          <w:lang w:val="en-US"/>
        </w:rPr>
        <w:t>Good Governance</w:t>
      </w:r>
      <w:r w:rsidRPr="001913A1">
        <w:rPr>
          <w:rFonts w:ascii="Overlock" w:eastAsia="Overlock" w:hAnsi="Overlock" w:cs="Overlock"/>
          <w:sz w:val="24"/>
          <w:szCs w:val="24"/>
          <w:lang w:val="en-US"/>
        </w:rPr>
        <w:t>) Kecamatan Kemangkon Kabupaten Purbalingga Tahun 202</w:t>
      </w:r>
      <w:r w:rsidR="003D45E2">
        <w:rPr>
          <w:rFonts w:ascii="Overlock" w:eastAsia="Overlock" w:hAnsi="Overlock" w:cs="Overlock"/>
          <w:sz w:val="24"/>
          <w:szCs w:val="24"/>
          <w:lang w:val="en-US"/>
        </w:rPr>
        <w:t>5</w:t>
      </w:r>
      <w:r w:rsidRPr="001913A1">
        <w:rPr>
          <w:rFonts w:ascii="Overlock" w:eastAsia="Overlock" w:hAnsi="Overlock" w:cs="Overlock"/>
          <w:sz w:val="24"/>
          <w:szCs w:val="24"/>
          <w:lang w:val="en-US"/>
        </w:rPr>
        <w:t>. Pembuatan L</w:t>
      </w:r>
      <w:r>
        <w:rPr>
          <w:rFonts w:ascii="Overlock" w:eastAsia="Overlock" w:hAnsi="Overlock" w:cs="Overlock"/>
          <w:sz w:val="24"/>
          <w:szCs w:val="24"/>
          <w:lang w:val="en-US"/>
        </w:rPr>
        <w:t xml:space="preserve">aporan </w:t>
      </w:r>
      <w:r w:rsidRPr="001913A1">
        <w:rPr>
          <w:rFonts w:ascii="Overlock" w:eastAsia="Overlock" w:hAnsi="Overlock" w:cs="Overlock"/>
          <w:sz w:val="24"/>
          <w:szCs w:val="24"/>
          <w:lang w:val="en-US"/>
        </w:rPr>
        <w:t>K</w:t>
      </w:r>
      <w:r>
        <w:rPr>
          <w:rFonts w:ascii="Overlock" w:eastAsia="Overlock" w:hAnsi="Overlock" w:cs="Overlock"/>
          <w:sz w:val="24"/>
          <w:szCs w:val="24"/>
          <w:lang w:val="en-US"/>
        </w:rPr>
        <w:t xml:space="preserve">inerja Kecamatan Kemangkon </w:t>
      </w:r>
      <w:r w:rsidRPr="001913A1">
        <w:rPr>
          <w:rFonts w:ascii="Overlock" w:eastAsia="Overlock" w:hAnsi="Overlock" w:cs="Overlock"/>
          <w:sz w:val="24"/>
          <w:szCs w:val="24"/>
          <w:lang w:val="en-US"/>
        </w:rPr>
        <w:t>ini merupakan langkah yang baik dalam memenuhi harapan Peraturan Presiden Nomor 29 tahun 2014 tentang Sistem Akuntabilitas Kinerja Instansi Pemerintah (SAKIP). Sebagai upaya untuk penyelenggaraan pemerintahan yang baik sebagaimana diharapkan oleh semua pihak.</w:t>
      </w:r>
    </w:p>
    <w:p w14:paraId="0A73033D" w14:textId="4847459B" w:rsidR="00CB1D91" w:rsidRPr="001913A1" w:rsidRDefault="00300173">
      <w:pPr>
        <w:spacing w:after="0" w:line="360" w:lineRule="auto"/>
        <w:ind w:firstLine="567"/>
        <w:jc w:val="both"/>
        <w:rPr>
          <w:rFonts w:ascii="Overlock" w:eastAsia="Overlock" w:hAnsi="Overlock" w:cs="Overlock"/>
          <w:sz w:val="24"/>
          <w:szCs w:val="24"/>
          <w:lang w:val="en-US"/>
        </w:rPr>
      </w:pPr>
      <w:r w:rsidRPr="001913A1">
        <w:rPr>
          <w:rFonts w:ascii="Overlock" w:eastAsia="Overlock" w:hAnsi="Overlock" w:cs="Overlock"/>
          <w:sz w:val="24"/>
          <w:szCs w:val="24"/>
          <w:lang w:val="en-US"/>
        </w:rPr>
        <w:t>L</w:t>
      </w:r>
      <w:r>
        <w:rPr>
          <w:rFonts w:ascii="Overlock" w:eastAsia="Overlock" w:hAnsi="Overlock" w:cs="Overlock"/>
          <w:sz w:val="24"/>
          <w:szCs w:val="24"/>
          <w:lang w:val="en-US"/>
        </w:rPr>
        <w:t xml:space="preserve">aporan </w:t>
      </w:r>
      <w:r w:rsidRPr="001913A1">
        <w:rPr>
          <w:rFonts w:ascii="Overlock" w:eastAsia="Overlock" w:hAnsi="Overlock" w:cs="Overlock"/>
          <w:sz w:val="24"/>
          <w:szCs w:val="24"/>
          <w:lang w:val="en-US"/>
        </w:rPr>
        <w:t>K</w:t>
      </w:r>
      <w:r>
        <w:rPr>
          <w:rFonts w:ascii="Overlock" w:eastAsia="Overlock" w:hAnsi="Overlock" w:cs="Overlock"/>
          <w:sz w:val="24"/>
          <w:szCs w:val="24"/>
          <w:lang w:val="en-US"/>
        </w:rPr>
        <w:t xml:space="preserve">inerja </w:t>
      </w:r>
      <w:r w:rsidRPr="001913A1">
        <w:rPr>
          <w:rFonts w:ascii="Overlock" w:eastAsia="Overlock" w:hAnsi="Overlock" w:cs="Overlock"/>
          <w:sz w:val="24"/>
          <w:szCs w:val="24"/>
          <w:lang w:val="en-US"/>
        </w:rPr>
        <w:t>Kecamatan Kemangkon Kabupaten Purbalingga  Tahun  202</w:t>
      </w:r>
      <w:r w:rsidR="006857D7">
        <w:rPr>
          <w:rFonts w:ascii="Overlock" w:eastAsia="Overlock" w:hAnsi="Overlock" w:cs="Overlock"/>
          <w:sz w:val="24"/>
          <w:szCs w:val="24"/>
          <w:lang w:val="en-US"/>
        </w:rPr>
        <w:t>5</w:t>
      </w:r>
      <w:r w:rsidRPr="001913A1">
        <w:rPr>
          <w:rFonts w:ascii="Overlock" w:eastAsia="Overlock" w:hAnsi="Overlock" w:cs="Overlock"/>
          <w:sz w:val="24"/>
          <w:szCs w:val="24"/>
          <w:lang w:val="en-US"/>
        </w:rPr>
        <w:t xml:space="preserve">  ini dapat menggambarkan kinerja Kecamatan Kemangkon Kabupaten Purbalingga dan Evaluasi terhadap kinerja yang telah dicapai baik berupa kinerja kegiatan, maupun kinerja sasaran, juga dilaporkan analisis kinerja yang mencerminkan keberhasilan dan kegagalan.</w:t>
      </w:r>
    </w:p>
    <w:p w14:paraId="794FEA10" w14:textId="583D2672" w:rsidR="00CB1D91" w:rsidRDefault="00300173">
      <w:pPr>
        <w:spacing w:after="0" w:line="360" w:lineRule="auto"/>
        <w:ind w:firstLine="567"/>
        <w:jc w:val="both"/>
        <w:rPr>
          <w:rFonts w:ascii="Overlock" w:eastAsia="Overlock" w:hAnsi="Overlock" w:cs="Overlock"/>
          <w:sz w:val="24"/>
          <w:szCs w:val="24"/>
        </w:rPr>
      </w:pPr>
      <w:r w:rsidRPr="001913A1">
        <w:rPr>
          <w:rFonts w:ascii="Overlock" w:eastAsia="Overlock" w:hAnsi="Overlock" w:cs="Overlock"/>
          <w:sz w:val="24"/>
          <w:szCs w:val="24"/>
          <w:lang w:val="en-US"/>
        </w:rPr>
        <w:t>Dalam tahun 202</w:t>
      </w:r>
      <w:r w:rsidR="006857D7">
        <w:rPr>
          <w:rFonts w:ascii="Overlock" w:eastAsia="Overlock" w:hAnsi="Overlock" w:cs="Overlock"/>
          <w:sz w:val="24"/>
          <w:szCs w:val="24"/>
          <w:lang w:val="en-US"/>
        </w:rPr>
        <w:t>5</w:t>
      </w:r>
      <w:r w:rsidRPr="001913A1">
        <w:rPr>
          <w:rFonts w:ascii="Overlock" w:eastAsia="Overlock" w:hAnsi="Overlock" w:cs="Overlock"/>
          <w:sz w:val="24"/>
          <w:szCs w:val="24"/>
          <w:lang w:val="en-US"/>
        </w:rPr>
        <w:t xml:space="preserve"> Kecamatan Kemangkon Kabupaten Purbalingga menetapkan sebanyak 1 tujuan, 2 sasaran dengan 2 indikator kinerja sesuai dengan Rencana Kinerja Tahunan dan Dokumen Perjanjian  Kinerja  Tahun 202</w:t>
      </w:r>
      <w:r w:rsidR="006857D7">
        <w:rPr>
          <w:rFonts w:ascii="Overlock" w:eastAsia="Overlock" w:hAnsi="Overlock" w:cs="Overlock"/>
          <w:sz w:val="24"/>
          <w:szCs w:val="24"/>
          <w:lang w:val="en-US"/>
        </w:rPr>
        <w:t>5</w:t>
      </w:r>
      <w:r w:rsidRPr="001913A1">
        <w:rPr>
          <w:rFonts w:ascii="Overlock" w:eastAsia="Overlock" w:hAnsi="Overlock" w:cs="Overlock"/>
          <w:sz w:val="24"/>
          <w:szCs w:val="24"/>
          <w:lang w:val="en-US"/>
        </w:rPr>
        <w:t xml:space="preserve"> yang ingin dicapai. </w:t>
      </w:r>
      <w:r>
        <w:rPr>
          <w:rFonts w:ascii="Overlock" w:eastAsia="Overlock" w:hAnsi="Overlock" w:cs="Overlock"/>
          <w:sz w:val="24"/>
          <w:szCs w:val="24"/>
        </w:rPr>
        <w:t>Secara rinci pencapaian tujuan sasaran dapat dijelaskan sebagai berikut :</w:t>
      </w:r>
    </w:p>
    <w:p w14:paraId="09D35CC7" w14:textId="60433D24" w:rsidR="00CB1D91" w:rsidRDefault="00300173" w:rsidP="004144A7">
      <w:pPr>
        <w:numPr>
          <w:ilvl w:val="0"/>
          <w:numId w:val="12"/>
        </w:numPr>
        <w:spacing w:after="0" w:line="360" w:lineRule="auto"/>
        <w:ind w:left="426" w:hanging="426"/>
        <w:jc w:val="both"/>
        <w:rPr>
          <w:rFonts w:ascii="Overlock" w:eastAsia="Overlock" w:hAnsi="Overlock" w:cs="Overlock"/>
          <w:sz w:val="24"/>
          <w:szCs w:val="24"/>
        </w:rPr>
      </w:pPr>
      <w:r>
        <w:rPr>
          <w:rFonts w:ascii="Overlock" w:eastAsia="Overlock" w:hAnsi="Overlock" w:cs="Overlock"/>
          <w:sz w:val="24"/>
          <w:szCs w:val="24"/>
        </w:rPr>
        <w:t xml:space="preserve">Tujuan Meningkatnya kualitas pelayanan publik di Kecamatan terdiri dari 1 indikator kinerja yaitu Indek Kepuasan Masyarakat (IKM) dengan capaian kinerja sebesar </w:t>
      </w:r>
      <w:r w:rsidR="006857D7">
        <w:rPr>
          <w:rFonts w:ascii="Overlock" w:eastAsia="Overlock" w:hAnsi="Overlock" w:cs="Overlock"/>
          <w:sz w:val="24"/>
          <w:szCs w:val="24"/>
          <w:lang w:val="en-US"/>
        </w:rPr>
        <w:t>9</w:t>
      </w:r>
      <w:r w:rsidR="004F209F">
        <w:rPr>
          <w:rFonts w:ascii="Overlock" w:eastAsia="Overlock" w:hAnsi="Overlock" w:cs="Overlock"/>
          <w:sz w:val="24"/>
          <w:szCs w:val="24"/>
          <w:lang w:val="en-US"/>
        </w:rPr>
        <w:t>4</w:t>
      </w:r>
      <w:r w:rsidR="009F32E6">
        <w:rPr>
          <w:rFonts w:ascii="Overlock" w:eastAsia="Overlock" w:hAnsi="Overlock" w:cs="Overlock"/>
          <w:sz w:val="24"/>
          <w:szCs w:val="24"/>
          <w:lang w:val="en-US"/>
        </w:rPr>
        <w:t>,</w:t>
      </w:r>
      <w:r w:rsidR="004F209F">
        <w:rPr>
          <w:rFonts w:ascii="Overlock" w:eastAsia="Overlock" w:hAnsi="Overlock" w:cs="Overlock"/>
          <w:sz w:val="24"/>
          <w:szCs w:val="24"/>
          <w:lang w:val="en-US"/>
        </w:rPr>
        <w:t>2</w:t>
      </w:r>
      <w:r w:rsidR="006857D7">
        <w:rPr>
          <w:rFonts w:ascii="Overlock" w:eastAsia="Overlock" w:hAnsi="Overlock" w:cs="Overlock"/>
          <w:sz w:val="24"/>
          <w:szCs w:val="24"/>
          <w:lang w:val="en-US"/>
        </w:rPr>
        <w:t>8</w:t>
      </w:r>
      <w:r>
        <w:rPr>
          <w:rFonts w:ascii="Overlock" w:eastAsia="Overlock" w:hAnsi="Overlock" w:cs="Overlock"/>
          <w:sz w:val="24"/>
          <w:szCs w:val="24"/>
        </w:rPr>
        <w:t>% (kategori sangat tinggi);</w:t>
      </w:r>
    </w:p>
    <w:p w14:paraId="0C9B069A" w14:textId="75C96C22" w:rsidR="00CB1D91" w:rsidRPr="001913A1" w:rsidRDefault="00D1064C" w:rsidP="004144A7">
      <w:pPr>
        <w:numPr>
          <w:ilvl w:val="0"/>
          <w:numId w:val="12"/>
        </w:numPr>
        <w:spacing w:after="0" w:line="360" w:lineRule="auto"/>
        <w:ind w:left="426" w:hanging="426"/>
        <w:jc w:val="both"/>
        <w:rPr>
          <w:rFonts w:ascii="Overlock" w:eastAsia="Overlock" w:hAnsi="Overlock" w:cs="Overlock"/>
          <w:sz w:val="24"/>
          <w:szCs w:val="24"/>
          <w:lang w:val="en-US"/>
        </w:rPr>
      </w:pPr>
      <w:r>
        <w:rPr>
          <w:rFonts w:ascii="Overlock" w:eastAsia="Overlock" w:hAnsi="Overlock" w:cs="Overlock"/>
          <w:sz w:val="24"/>
          <w:szCs w:val="24"/>
          <w:lang w:val="en-US"/>
        </w:rPr>
        <w:t xml:space="preserve">Sasaran Meningkatkan </w:t>
      </w:r>
      <w:r w:rsidR="00300173" w:rsidRPr="001913A1">
        <w:rPr>
          <w:rFonts w:ascii="Overlock" w:eastAsia="Overlock" w:hAnsi="Overlock" w:cs="Overlock"/>
          <w:sz w:val="24"/>
          <w:szCs w:val="24"/>
          <w:lang w:val="en-US"/>
        </w:rPr>
        <w:t xml:space="preserve">pelayanan </w:t>
      </w:r>
      <w:r>
        <w:rPr>
          <w:rFonts w:ascii="Overlock" w:eastAsia="Overlock" w:hAnsi="Overlock" w:cs="Overlock"/>
          <w:sz w:val="24"/>
          <w:szCs w:val="24"/>
          <w:lang w:val="en-US"/>
        </w:rPr>
        <w:t>publik di K</w:t>
      </w:r>
      <w:r w:rsidR="00300173" w:rsidRPr="001913A1">
        <w:rPr>
          <w:rFonts w:ascii="Overlock" w:eastAsia="Overlock" w:hAnsi="Overlock" w:cs="Overlock"/>
          <w:sz w:val="24"/>
          <w:szCs w:val="24"/>
          <w:lang w:val="en-US"/>
        </w:rPr>
        <w:t>ecamatan</w:t>
      </w:r>
      <w:r>
        <w:rPr>
          <w:rFonts w:ascii="Overlock" w:eastAsia="Overlock" w:hAnsi="Overlock" w:cs="Overlock"/>
          <w:sz w:val="24"/>
          <w:szCs w:val="24"/>
          <w:lang w:val="en-US"/>
        </w:rPr>
        <w:t xml:space="preserve"> Kemangkon</w:t>
      </w:r>
      <w:r w:rsidR="00300173" w:rsidRPr="001913A1">
        <w:rPr>
          <w:rFonts w:ascii="Overlock" w:eastAsia="Overlock" w:hAnsi="Overlock" w:cs="Overlock"/>
          <w:sz w:val="24"/>
          <w:szCs w:val="24"/>
          <w:lang w:val="en-US"/>
        </w:rPr>
        <w:t xml:space="preserve"> terdiri dari 1 indikator kinerja yaitu Indek </w:t>
      </w:r>
      <w:r>
        <w:rPr>
          <w:rFonts w:ascii="Overlock" w:eastAsia="Overlock" w:hAnsi="Overlock" w:cs="Overlock"/>
          <w:sz w:val="24"/>
          <w:szCs w:val="24"/>
          <w:lang w:val="en-US"/>
        </w:rPr>
        <w:t xml:space="preserve">Pelayanan Publik Kecamatan Kemangkon </w:t>
      </w:r>
      <w:r w:rsidR="00300173" w:rsidRPr="001913A1">
        <w:rPr>
          <w:rFonts w:ascii="Overlock" w:eastAsia="Overlock" w:hAnsi="Overlock" w:cs="Overlock"/>
          <w:sz w:val="24"/>
          <w:szCs w:val="24"/>
          <w:lang w:val="en-US"/>
        </w:rPr>
        <w:t xml:space="preserve">dengan capaian kinerja sebesar </w:t>
      </w:r>
      <w:r>
        <w:rPr>
          <w:rFonts w:ascii="Overlock" w:eastAsia="Overlock" w:hAnsi="Overlock" w:cs="Overlock"/>
          <w:sz w:val="24"/>
          <w:szCs w:val="24"/>
          <w:lang w:val="en-US"/>
        </w:rPr>
        <w:t>69</w:t>
      </w:r>
      <w:r w:rsidR="009F32E6">
        <w:rPr>
          <w:rFonts w:ascii="Overlock" w:eastAsia="Overlock" w:hAnsi="Overlock" w:cs="Overlock"/>
          <w:sz w:val="24"/>
          <w:szCs w:val="24"/>
          <w:lang w:val="en-US"/>
        </w:rPr>
        <w:t>,</w:t>
      </w:r>
      <w:r w:rsidR="006857D7">
        <w:rPr>
          <w:rFonts w:ascii="Overlock" w:eastAsia="Overlock" w:hAnsi="Overlock" w:cs="Overlock"/>
          <w:sz w:val="24"/>
          <w:szCs w:val="24"/>
          <w:lang w:val="en-US"/>
        </w:rPr>
        <w:t>8</w:t>
      </w:r>
      <w:r>
        <w:rPr>
          <w:rFonts w:ascii="Overlock" w:eastAsia="Overlock" w:hAnsi="Overlock" w:cs="Overlock"/>
          <w:sz w:val="24"/>
          <w:szCs w:val="24"/>
          <w:lang w:val="en-US"/>
        </w:rPr>
        <w:t>7</w:t>
      </w:r>
      <w:r w:rsidR="00300173" w:rsidRPr="001913A1">
        <w:rPr>
          <w:rFonts w:ascii="Overlock" w:eastAsia="Overlock" w:hAnsi="Overlock" w:cs="Overlock"/>
          <w:sz w:val="24"/>
          <w:szCs w:val="24"/>
          <w:lang w:val="en-US"/>
        </w:rPr>
        <w:t>% (kategori s</w:t>
      </w:r>
      <w:r>
        <w:rPr>
          <w:rFonts w:ascii="Overlock" w:eastAsia="Overlock" w:hAnsi="Overlock" w:cs="Overlock"/>
          <w:sz w:val="24"/>
          <w:szCs w:val="24"/>
          <w:lang w:val="en-US"/>
        </w:rPr>
        <w:t>edang</w:t>
      </w:r>
      <w:r w:rsidR="00300173" w:rsidRPr="001913A1">
        <w:rPr>
          <w:rFonts w:ascii="Overlock" w:eastAsia="Overlock" w:hAnsi="Overlock" w:cs="Overlock"/>
          <w:sz w:val="24"/>
          <w:szCs w:val="24"/>
          <w:lang w:val="en-US"/>
        </w:rPr>
        <w:t>);</w:t>
      </w:r>
    </w:p>
    <w:p w14:paraId="32590049" w14:textId="660ED17C" w:rsidR="00CB1D91" w:rsidRPr="001913A1" w:rsidRDefault="00300173" w:rsidP="004144A7">
      <w:pPr>
        <w:numPr>
          <w:ilvl w:val="0"/>
          <w:numId w:val="12"/>
        </w:numPr>
        <w:spacing w:after="0" w:line="360" w:lineRule="auto"/>
        <w:ind w:left="426" w:hanging="426"/>
        <w:jc w:val="both"/>
        <w:rPr>
          <w:rFonts w:ascii="Overlock" w:eastAsia="Overlock" w:hAnsi="Overlock" w:cs="Overlock"/>
          <w:sz w:val="24"/>
          <w:szCs w:val="24"/>
          <w:lang w:val="en-US"/>
        </w:rPr>
      </w:pPr>
      <w:r w:rsidRPr="001913A1">
        <w:rPr>
          <w:rFonts w:ascii="Overlock" w:eastAsia="Overlock" w:hAnsi="Overlock" w:cs="Overlock"/>
          <w:sz w:val="24"/>
          <w:szCs w:val="24"/>
          <w:lang w:val="en-US"/>
        </w:rPr>
        <w:t xml:space="preserve">Sasaran Meningkatnya </w:t>
      </w:r>
      <w:r w:rsidR="00D1064C">
        <w:rPr>
          <w:rFonts w:ascii="Overlock" w:eastAsia="Overlock" w:hAnsi="Overlock" w:cs="Overlock"/>
          <w:sz w:val="24"/>
          <w:szCs w:val="24"/>
          <w:lang w:val="en-US"/>
        </w:rPr>
        <w:t xml:space="preserve">akuntabilitas kinerja Kecamatan Kemangkon </w:t>
      </w:r>
      <w:r w:rsidRPr="001913A1">
        <w:rPr>
          <w:rFonts w:ascii="Overlock" w:eastAsia="Overlock" w:hAnsi="Overlock" w:cs="Overlock"/>
          <w:sz w:val="24"/>
          <w:szCs w:val="24"/>
          <w:lang w:val="en-US"/>
        </w:rPr>
        <w:t xml:space="preserve">terdiri dari 1 indikator kinerja yaitu Nilai SAKIP Kecamatan dengan capaian kinerja sebesar </w:t>
      </w:r>
      <w:r w:rsidR="00D1064C">
        <w:rPr>
          <w:rFonts w:ascii="Overlock" w:eastAsia="Overlock" w:hAnsi="Overlock" w:cs="Overlock"/>
          <w:sz w:val="24"/>
          <w:szCs w:val="24"/>
          <w:lang w:val="en-US"/>
        </w:rPr>
        <w:t>100</w:t>
      </w:r>
      <w:r>
        <w:rPr>
          <w:rFonts w:ascii="Overlock" w:eastAsia="Overlock" w:hAnsi="Overlock" w:cs="Overlock"/>
          <w:sz w:val="24"/>
          <w:szCs w:val="24"/>
          <w:lang w:val="id-ID"/>
        </w:rPr>
        <w:t xml:space="preserve"> </w:t>
      </w:r>
      <w:r w:rsidRPr="001913A1">
        <w:rPr>
          <w:rFonts w:ascii="Overlock" w:eastAsia="Overlock" w:hAnsi="Overlock" w:cs="Overlock"/>
          <w:sz w:val="24"/>
          <w:szCs w:val="24"/>
          <w:lang w:val="en-US"/>
        </w:rPr>
        <w:t>% (kategori sangat tinggi);</w:t>
      </w:r>
    </w:p>
    <w:p w14:paraId="1B6CCF28" w14:textId="246426BC" w:rsidR="00CB1D91" w:rsidRDefault="00300173">
      <w:pPr>
        <w:spacing w:after="0" w:line="360" w:lineRule="auto"/>
        <w:ind w:firstLine="567"/>
        <w:jc w:val="both"/>
        <w:rPr>
          <w:rFonts w:ascii="Overlock" w:eastAsia="Overlock" w:hAnsi="Overlock" w:cs="Overlock"/>
          <w:sz w:val="24"/>
          <w:szCs w:val="24"/>
          <w:lang w:val="en-US"/>
        </w:rPr>
      </w:pPr>
      <w:r w:rsidRPr="001913A1">
        <w:rPr>
          <w:rFonts w:ascii="Overlock" w:eastAsia="Overlock" w:hAnsi="Overlock" w:cs="Overlock"/>
          <w:sz w:val="24"/>
          <w:szCs w:val="24"/>
          <w:lang w:val="en-US"/>
        </w:rPr>
        <w:lastRenderedPageBreak/>
        <w:t>Dari hasil pengukuran terhadap pencapaian sebanyak 1 Tujuan dan 2 Sasaran, secara umum telah mencapai target yang telah ditetapkan dalam Perjanjian Kinerja Tahun 202</w:t>
      </w:r>
      <w:r w:rsidR="006857D7">
        <w:rPr>
          <w:rFonts w:ascii="Overlock" w:eastAsia="Overlock" w:hAnsi="Overlock" w:cs="Overlock"/>
          <w:sz w:val="24"/>
          <w:szCs w:val="24"/>
          <w:lang w:val="en-US"/>
        </w:rPr>
        <w:t>5</w:t>
      </w:r>
      <w:r>
        <w:rPr>
          <w:rFonts w:ascii="Overlock" w:eastAsia="Overlock" w:hAnsi="Overlock" w:cs="Overlock"/>
          <w:sz w:val="24"/>
          <w:szCs w:val="24"/>
          <w:lang w:val="en-US"/>
        </w:rPr>
        <w:t>.</w:t>
      </w:r>
    </w:p>
    <w:p w14:paraId="3853F4D1" w14:textId="6C6DDA17" w:rsidR="00CB1D91" w:rsidRPr="001913A1" w:rsidRDefault="00300173">
      <w:pPr>
        <w:spacing w:after="0" w:line="360" w:lineRule="auto"/>
        <w:ind w:firstLine="567"/>
        <w:jc w:val="both"/>
        <w:rPr>
          <w:rFonts w:ascii="Overlock" w:eastAsia="Overlock" w:hAnsi="Overlock" w:cs="Overlock"/>
          <w:sz w:val="24"/>
          <w:szCs w:val="24"/>
          <w:lang w:val="en-US"/>
        </w:rPr>
      </w:pPr>
      <w:r w:rsidRPr="001913A1">
        <w:rPr>
          <w:rFonts w:ascii="Overlock" w:eastAsia="Overlock" w:hAnsi="Overlock" w:cs="Overlock"/>
          <w:sz w:val="24"/>
          <w:szCs w:val="24"/>
          <w:lang w:val="en-US"/>
        </w:rPr>
        <w:t>Dalam Tahun Anggaran 202</w:t>
      </w:r>
      <w:r w:rsidR="006857D7">
        <w:rPr>
          <w:rFonts w:ascii="Overlock" w:eastAsia="Overlock" w:hAnsi="Overlock" w:cs="Overlock"/>
          <w:sz w:val="24"/>
          <w:szCs w:val="24"/>
          <w:lang w:val="en-US"/>
        </w:rPr>
        <w:t>5</w:t>
      </w:r>
      <w:r w:rsidRPr="001913A1">
        <w:rPr>
          <w:rFonts w:ascii="Overlock" w:eastAsia="Overlock" w:hAnsi="Overlock" w:cs="Overlock"/>
          <w:sz w:val="24"/>
          <w:szCs w:val="24"/>
          <w:lang w:val="en-US"/>
        </w:rPr>
        <w:t>, untuk pelaksanaan program dan kegiatan di Kecamatan Kemangkon Kabupaten Purbalingga dalam rangka target kinerja yang ingin dicapai dianggarkan melalui Anggaran Pendapatan dan Belanja Daerah (APBD) Kabupaten Purbalingga Tahun Anggaran 202</w:t>
      </w:r>
      <w:r w:rsidR="006857D7">
        <w:rPr>
          <w:rFonts w:ascii="Overlock" w:eastAsia="Overlock" w:hAnsi="Overlock" w:cs="Overlock"/>
          <w:sz w:val="24"/>
          <w:szCs w:val="24"/>
          <w:lang w:val="en-US"/>
        </w:rPr>
        <w:t>5</w:t>
      </w:r>
      <w:r w:rsidRPr="001913A1">
        <w:rPr>
          <w:rFonts w:ascii="Overlock" w:eastAsia="Overlock" w:hAnsi="Overlock" w:cs="Overlock"/>
          <w:sz w:val="24"/>
          <w:szCs w:val="24"/>
          <w:lang w:val="en-US"/>
        </w:rPr>
        <w:t xml:space="preserve"> sebesar Rp. </w:t>
      </w:r>
      <w:r>
        <w:rPr>
          <w:rFonts w:ascii="Overlock" w:eastAsia="Overlock" w:hAnsi="Overlock" w:cs="Overlock"/>
          <w:sz w:val="24"/>
          <w:szCs w:val="24"/>
          <w:lang w:val="id-ID"/>
        </w:rPr>
        <w:t>1</w:t>
      </w:r>
      <w:r w:rsidRPr="001913A1">
        <w:rPr>
          <w:rFonts w:ascii="Overlock" w:eastAsia="Overlock" w:hAnsi="Overlock" w:cs="Overlock"/>
          <w:sz w:val="24"/>
          <w:szCs w:val="24"/>
          <w:lang w:val="en-US"/>
        </w:rPr>
        <w:t>.</w:t>
      </w:r>
      <w:r w:rsidR="00D1064C">
        <w:rPr>
          <w:rFonts w:ascii="Overlock" w:eastAsia="Overlock" w:hAnsi="Overlock" w:cs="Overlock"/>
          <w:sz w:val="24"/>
          <w:szCs w:val="24"/>
          <w:lang w:val="en-US"/>
        </w:rPr>
        <w:t>485</w:t>
      </w:r>
      <w:r w:rsidRPr="001913A1">
        <w:rPr>
          <w:rFonts w:ascii="Overlock" w:eastAsia="Overlock" w:hAnsi="Overlock" w:cs="Overlock"/>
          <w:sz w:val="24"/>
          <w:szCs w:val="24"/>
          <w:lang w:val="en-US"/>
        </w:rPr>
        <w:t>.</w:t>
      </w:r>
      <w:r w:rsidR="00D1064C">
        <w:rPr>
          <w:rFonts w:ascii="Overlock" w:eastAsia="Overlock" w:hAnsi="Overlock" w:cs="Overlock"/>
          <w:sz w:val="24"/>
          <w:szCs w:val="24"/>
          <w:lang w:val="en-US"/>
        </w:rPr>
        <w:t>275</w:t>
      </w:r>
      <w:r w:rsidRPr="001913A1">
        <w:rPr>
          <w:rFonts w:ascii="Overlock" w:eastAsia="Overlock" w:hAnsi="Overlock" w:cs="Overlock"/>
          <w:sz w:val="24"/>
          <w:szCs w:val="24"/>
          <w:lang w:val="en-US"/>
        </w:rPr>
        <w:t xml:space="preserve">.000,00, sedangkan realisasi anggaran sebesar Rp. </w:t>
      </w:r>
      <w:r>
        <w:rPr>
          <w:rFonts w:ascii="Overlock" w:eastAsia="Overlock" w:hAnsi="Overlock" w:cs="Overlock"/>
          <w:sz w:val="24"/>
          <w:szCs w:val="24"/>
          <w:lang w:val="id-ID"/>
        </w:rPr>
        <w:t>1</w:t>
      </w:r>
      <w:r w:rsidRPr="001913A1">
        <w:rPr>
          <w:rFonts w:ascii="Overlock" w:eastAsia="Overlock" w:hAnsi="Overlock" w:cs="Overlock"/>
          <w:sz w:val="24"/>
          <w:szCs w:val="24"/>
          <w:lang w:val="en-US"/>
        </w:rPr>
        <w:t>.</w:t>
      </w:r>
      <w:r w:rsidR="00D1064C">
        <w:rPr>
          <w:rFonts w:ascii="Overlock" w:eastAsia="Overlock" w:hAnsi="Overlock" w:cs="Overlock"/>
          <w:sz w:val="24"/>
          <w:szCs w:val="24"/>
          <w:lang w:val="en-US"/>
        </w:rPr>
        <w:t>409</w:t>
      </w:r>
      <w:r w:rsidRPr="001913A1">
        <w:rPr>
          <w:rFonts w:ascii="Overlock" w:eastAsia="Overlock" w:hAnsi="Overlock" w:cs="Overlock"/>
          <w:sz w:val="24"/>
          <w:szCs w:val="24"/>
          <w:lang w:val="en-US"/>
        </w:rPr>
        <w:t>.</w:t>
      </w:r>
      <w:r w:rsidR="00D1064C">
        <w:rPr>
          <w:rFonts w:ascii="Overlock" w:eastAsia="Overlock" w:hAnsi="Overlock" w:cs="Overlock"/>
          <w:sz w:val="24"/>
          <w:szCs w:val="24"/>
          <w:lang w:val="en-US"/>
        </w:rPr>
        <w:t>7</w:t>
      </w:r>
      <w:r w:rsidR="00530D17">
        <w:rPr>
          <w:rFonts w:ascii="Overlock" w:eastAsia="Overlock" w:hAnsi="Overlock" w:cs="Overlock"/>
          <w:sz w:val="24"/>
          <w:szCs w:val="24"/>
          <w:lang w:val="en-US"/>
        </w:rPr>
        <w:t>53</w:t>
      </w:r>
      <w:r w:rsidRPr="001913A1">
        <w:rPr>
          <w:rFonts w:ascii="Overlock" w:eastAsia="Overlock" w:hAnsi="Overlock" w:cs="Overlock"/>
          <w:sz w:val="24"/>
          <w:szCs w:val="24"/>
          <w:lang w:val="en-US"/>
        </w:rPr>
        <w:t>.</w:t>
      </w:r>
      <w:r w:rsidR="00D1064C">
        <w:rPr>
          <w:rFonts w:ascii="Overlock" w:eastAsia="Overlock" w:hAnsi="Overlock" w:cs="Overlock"/>
          <w:sz w:val="24"/>
          <w:szCs w:val="24"/>
          <w:lang w:val="en-US"/>
        </w:rPr>
        <w:t>397</w:t>
      </w:r>
      <w:r w:rsidRPr="001913A1">
        <w:rPr>
          <w:rFonts w:ascii="Overlock" w:eastAsia="Overlock" w:hAnsi="Overlock" w:cs="Overlock"/>
          <w:sz w:val="24"/>
          <w:szCs w:val="24"/>
          <w:lang w:val="en-US"/>
        </w:rPr>
        <w:t>,00. Dengan demikian dapat dikatakan tahun 202</w:t>
      </w:r>
      <w:r w:rsidR="00D1064C">
        <w:rPr>
          <w:rFonts w:ascii="Overlock" w:eastAsia="Overlock" w:hAnsi="Overlock" w:cs="Overlock"/>
          <w:sz w:val="24"/>
          <w:szCs w:val="24"/>
          <w:lang w:val="en-US"/>
        </w:rPr>
        <w:t>5</w:t>
      </w:r>
      <w:r w:rsidRPr="001913A1">
        <w:rPr>
          <w:rFonts w:ascii="Overlock" w:eastAsia="Overlock" w:hAnsi="Overlock" w:cs="Overlock"/>
          <w:sz w:val="24"/>
          <w:szCs w:val="24"/>
          <w:lang w:val="en-US"/>
        </w:rPr>
        <w:t xml:space="preserve"> serapan anggaran sebesar 9</w:t>
      </w:r>
      <w:r w:rsidR="00D1064C">
        <w:rPr>
          <w:rFonts w:ascii="Overlock" w:eastAsia="Overlock" w:hAnsi="Overlock" w:cs="Overlock"/>
          <w:sz w:val="24"/>
          <w:szCs w:val="24"/>
          <w:lang w:val="en-US"/>
        </w:rPr>
        <w:t>4</w:t>
      </w:r>
      <w:r w:rsidRPr="001913A1">
        <w:rPr>
          <w:rFonts w:ascii="Overlock" w:eastAsia="Overlock" w:hAnsi="Overlock" w:cs="Overlock"/>
          <w:sz w:val="24"/>
          <w:szCs w:val="24"/>
          <w:lang w:val="en-US"/>
        </w:rPr>
        <w:t>,</w:t>
      </w:r>
      <w:r w:rsidR="00D1064C">
        <w:rPr>
          <w:rFonts w:ascii="Overlock" w:eastAsia="Overlock" w:hAnsi="Overlock" w:cs="Overlock"/>
          <w:sz w:val="24"/>
          <w:szCs w:val="24"/>
          <w:lang w:val="en-US"/>
        </w:rPr>
        <w:t>92</w:t>
      </w:r>
      <w:r w:rsidRPr="001913A1">
        <w:rPr>
          <w:rFonts w:ascii="Overlock" w:eastAsia="Overlock" w:hAnsi="Overlock" w:cs="Overlock"/>
          <w:sz w:val="24"/>
          <w:szCs w:val="24"/>
          <w:lang w:val="en-US"/>
        </w:rPr>
        <w:t xml:space="preserve">% dan nilai efisiensi anggaran sebesar </w:t>
      </w:r>
      <w:r w:rsidR="005C4C3B">
        <w:rPr>
          <w:rFonts w:ascii="Overlock" w:eastAsia="Overlock" w:hAnsi="Overlock" w:cs="Overlock"/>
          <w:sz w:val="24"/>
          <w:szCs w:val="24"/>
          <w:lang w:val="en-US"/>
        </w:rPr>
        <w:t>0</w:t>
      </w:r>
      <w:r w:rsidRPr="001913A1">
        <w:rPr>
          <w:rFonts w:ascii="Overlock" w:eastAsia="Overlock" w:hAnsi="Overlock" w:cs="Overlock"/>
          <w:sz w:val="24"/>
          <w:szCs w:val="24"/>
          <w:lang w:val="en-US"/>
        </w:rPr>
        <w:t>,</w:t>
      </w:r>
      <w:r w:rsidR="00D1064C">
        <w:rPr>
          <w:rFonts w:ascii="Overlock" w:eastAsia="Overlock" w:hAnsi="Overlock" w:cs="Overlock"/>
          <w:sz w:val="24"/>
          <w:szCs w:val="24"/>
          <w:lang w:val="en-US"/>
        </w:rPr>
        <w:t>0</w:t>
      </w:r>
      <w:r w:rsidR="005C4C3B">
        <w:rPr>
          <w:rFonts w:ascii="Overlock" w:eastAsia="Overlock" w:hAnsi="Overlock" w:cs="Overlock"/>
          <w:sz w:val="24"/>
          <w:szCs w:val="24"/>
          <w:lang w:val="en-US"/>
        </w:rPr>
        <w:t>7</w:t>
      </w:r>
      <w:r w:rsidRPr="001913A1">
        <w:rPr>
          <w:rFonts w:ascii="Overlock" w:eastAsia="Overlock" w:hAnsi="Overlock" w:cs="Overlock"/>
          <w:sz w:val="24"/>
          <w:szCs w:val="24"/>
          <w:lang w:val="en-US"/>
        </w:rPr>
        <w:t>%.</w:t>
      </w:r>
    </w:p>
    <w:p w14:paraId="07E3D41D" w14:textId="77777777" w:rsidR="00CB1D91" w:rsidRPr="001913A1" w:rsidRDefault="00CB1D91">
      <w:pPr>
        <w:spacing w:after="0" w:line="360" w:lineRule="auto"/>
        <w:ind w:firstLine="567"/>
        <w:jc w:val="both"/>
        <w:rPr>
          <w:rFonts w:ascii="Overlock" w:eastAsia="Overlock" w:hAnsi="Overlock" w:cs="Overlock"/>
          <w:sz w:val="24"/>
          <w:szCs w:val="24"/>
          <w:lang w:val="en-US"/>
        </w:rPr>
      </w:pPr>
    </w:p>
    <w:p w14:paraId="4A4D1C60" w14:textId="77777777" w:rsidR="00CB1D91" w:rsidRDefault="00300173" w:rsidP="004144A7">
      <w:pPr>
        <w:numPr>
          <w:ilvl w:val="0"/>
          <w:numId w:val="11"/>
        </w:numPr>
        <w:spacing w:after="0" w:line="360" w:lineRule="auto"/>
        <w:ind w:left="284" w:hanging="284"/>
        <w:jc w:val="both"/>
        <w:rPr>
          <w:rFonts w:ascii="Overlock" w:eastAsia="Overlock" w:hAnsi="Overlock" w:cs="Overlock"/>
          <w:b/>
          <w:color w:val="000000"/>
          <w:sz w:val="24"/>
          <w:szCs w:val="24"/>
          <w:lang w:val="en-US"/>
        </w:rPr>
      </w:pPr>
      <w:r w:rsidRPr="001913A1">
        <w:rPr>
          <w:rFonts w:ascii="Overlock" w:eastAsia="Overlock" w:hAnsi="Overlock" w:cs="Overlock"/>
          <w:b/>
          <w:color w:val="000000"/>
          <w:sz w:val="24"/>
          <w:szCs w:val="24"/>
          <w:lang w:val="en-US"/>
        </w:rPr>
        <w:t>Strategi Untuk Peningkatan Kinerja dimasa yang datang</w:t>
      </w:r>
    </w:p>
    <w:p w14:paraId="144AE207" w14:textId="61B249F5" w:rsidR="00CB1D91" w:rsidRPr="001913A1" w:rsidRDefault="00300173" w:rsidP="00F961F0">
      <w:pPr>
        <w:spacing w:after="0" w:line="360" w:lineRule="auto"/>
        <w:ind w:firstLine="567"/>
        <w:jc w:val="both"/>
        <w:rPr>
          <w:rFonts w:ascii="Overlock" w:eastAsia="Overlock" w:hAnsi="Overlock" w:cs="Overlock"/>
          <w:color w:val="000000"/>
          <w:sz w:val="24"/>
          <w:szCs w:val="24"/>
          <w:lang w:val="en-US"/>
        </w:rPr>
      </w:pPr>
      <w:r w:rsidRPr="001913A1">
        <w:rPr>
          <w:rFonts w:ascii="Overlock" w:eastAsia="Overlock" w:hAnsi="Overlock" w:cs="Overlock"/>
          <w:sz w:val="24"/>
          <w:szCs w:val="24"/>
          <w:lang w:val="en-US"/>
        </w:rPr>
        <w:t xml:space="preserve">Strategi untuk peningkatan kinerja kecamatan Kemangkon dimasa </w:t>
      </w:r>
      <w:r w:rsidR="00D1064C">
        <w:rPr>
          <w:rFonts w:ascii="Overlock" w:eastAsia="Overlock" w:hAnsi="Overlock" w:cs="Overlock"/>
          <w:sz w:val="24"/>
          <w:szCs w:val="24"/>
          <w:lang w:val="en-US"/>
        </w:rPr>
        <w:t>yang akan data</w:t>
      </w:r>
      <w:r w:rsidR="00920A46">
        <w:rPr>
          <w:rFonts w:ascii="Overlock" w:eastAsia="Overlock" w:hAnsi="Overlock" w:cs="Overlock"/>
          <w:sz w:val="24"/>
          <w:szCs w:val="24"/>
          <w:lang w:val="en-US"/>
        </w:rPr>
        <w:t xml:space="preserve">ng, antara lain </w:t>
      </w:r>
      <w:r w:rsidRPr="001913A1">
        <w:rPr>
          <w:rFonts w:ascii="Overlock" w:eastAsia="Overlock" w:hAnsi="Overlock" w:cs="Overlock"/>
          <w:color w:val="000000"/>
          <w:sz w:val="24"/>
          <w:szCs w:val="24"/>
          <w:lang w:val="en-US"/>
        </w:rPr>
        <w:t>terus meningkatkan capaian indikator Indeks Kepuasan Masyarakat, Kecamatan Kemangkon berusaha selalu meningkatkan kembali inovasi pelayanan. Seperti pemenuhan ruang pelayanan</w:t>
      </w:r>
      <w:r>
        <w:rPr>
          <w:rFonts w:ascii="Overlock" w:eastAsia="Overlock" w:hAnsi="Overlock" w:cs="Overlock"/>
          <w:color w:val="000000"/>
          <w:sz w:val="24"/>
          <w:szCs w:val="24"/>
          <w:lang w:val="en-US"/>
        </w:rPr>
        <w:t xml:space="preserve"> </w:t>
      </w:r>
      <w:r w:rsidRPr="001913A1">
        <w:rPr>
          <w:rFonts w:ascii="Overlock" w:eastAsia="Overlock" w:hAnsi="Overlock" w:cs="Overlock"/>
          <w:color w:val="000000"/>
          <w:sz w:val="24"/>
          <w:szCs w:val="24"/>
          <w:lang w:val="en-US"/>
        </w:rPr>
        <w:t>dimana diharapkan semua penerima layanan akan merasakan kenyamanan pada saat mengurus keperluan di Kecamatan.  Selain  itu,  kecepatan dan ketepatan pelayanan pun akan ditingkatkan, dengan harapan bisa memaksimalkan kepuasan masyarakat yang menerima pelayanan. Sosialisasi dan Komunikasi kepada Pengguna layanan akan pentingnya survey kepuasan masyarakat untuk peningkatan kualitas pelayanan kecamatan Kema</w:t>
      </w:r>
      <w:r w:rsidR="00F961F0">
        <w:rPr>
          <w:rFonts w:ascii="Overlock" w:eastAsia="Overlock" w:hAnsi="Overlock" w:cs="Overlock"/>
          <w:color w:val="000000"/>
          <w:sz w:val="24"/>
          <w:szCs w:val="24"/>
          <w:lang w:val="en-US"/>
        </w:rPr>
        <w:t xml:space="preserve">ngkon juga akan terus dilakukan,  memperbaiki </w:t>
      </w:r>
      <w:r w:rsidRPr="001913A1">
        <w:rPr>
          <w:rFonts w:ascii="Overlock" w:eastAsia="Overlock" w:hAnsi="Overlock" w:cs="Overlock"/>
          <w:color w:val="000000"/>
          <w:sz w:val="24"/>
          <w:szCs w:val="24"/>
          <w:lang w:val="en-US"/>
        </w:rPr>
        <w:t>Kualitas dokumen yang mendukung nilai SAKIP akan diperbaiki, dengan menjalin komunikasi dengan berbagai dinas terkait yang mendukung indikator ini. Dengan komunikasi tersebut, diharapkan dapat meningkatkan pemahaman akan dokumen SAKIP yang sesuai peraturan, sehingga target Nilai SAKIP Kecamatan t</w:t>
      </w:r>
      <w:r w:rsidR="00F961F0">
        <w:rPr>
          <w:rFonts w:ascii="Overlock" w:eastAsia="Overlock" w:hAnsi="Overlock" w:cs="Overlock"/>
          <w:color w:val="000000"/>
          <w:sz w:val="24"/>
          <w:szCs w:val="24"/>
          <w:lang w:val="en-US"/>
        </w:rPr>
        <w:t xml:space="preserve">ahun berikutnya akan lebih baik, </w:t>
      </w:r>
      <w:r w:rsidRPr="001913A1">
        <w:rPr>
          <w:rFonts w:ascii="Overlock" w:eastAsia="Overlock" w:hAnsi="Overlock" w:cs="Overlock"/>
          <w:color w:val="000000"/>
          <w:sz w:val="24"/>
          <w:szCs w:val="24"/>
          <w:lang w:val="en-US"/>
        </w:rPr>
        <w:t>Melaksanakan Monitoring dan Evaluasi capaian Kinerja Internal, dengan melibatkan seluruh</w:t>
      </w:r>
      <w:r w:rsidR="00F961F0">
        <w:rPr>
          <w:rFonts w:ascii="Overlock" w:eastAsia="Overlock" w:hAnsi="Overlock" w:cs="Overlock"/>
          <w:color w:val="000000"/>
          <w:sz w:val="24"/>
          <w:szCs w:val="24"/>
          <w:lang w:val="en-US"/>
        </w:rPr>
        <w:t xml:space="preserve"> jenjang jabatan secara berkala, mengo</w:t>
      </w:r>
      <w:r w:rsidRPr="001913A1">
        <w:rPr>
          <w:rFonts w:ascii="Overlock" w:eastAsia="Overlock" w:hAnsi="Overlock" w:cs="Overlock"/>
          <w:color w:val="000000"/>
          <w:sz w:val="24"/>
          <w:szCs w:val="24"/>
          <w:lang w:val="en-US"/>
        </w:rPr>
        <w:t>ptimalisasi Peran Tim Penerapan SAKIP internal Kecamatan Kemangkon dalam penyusunan dan pelaporan dokumen akuntabilitas kinerja Kecamatan Kemangkon.</w:t>
      </w:r>
    </w:p>
    <w:p w14:paraId="17CDDEF7" w14:textId="77777777" w:rsidR="00CB1D91" w:rsidRPr="001913A1" w:rsidRDefault="00CB1D91">
      <w:pPr>
        <w:tabs>
          <w:tab w:val="left" w:pos="993"/>
        </w:tabs>
        <w:spacing w:after="0" w:line="360" w:lineRule="auto"/>
        <w:ind w:left="993"/>
        <w:jc w:val="both"/>
        <w:rPr>
          <w:rFonts w:ascii="Overlock" w:eastAsia="Overlock" w:hAnsi="Overlock" w:cs="Overlock"/>
          <w:color w:val="000000"/>
          <w:sz w:val="24"/>
          <w:szCs w:val="24"/>
          <w:lang w:val="en-US"/>
        </w:rPr>
      </w:pPr>
      <w:bookmarkStart w:id="22" w:name="_heading=h.tyjcwt" w:colFirst="0" w:colLast="0"/>
      <w:bookmarkEnd w:id="22"/>
    </w:p>
    <w:p w14:paraId="4FEF7AF4" w14:textId="25A7F789" w:rsidR="00CB1D91" w:rsidRPr="001913A1" w:rsidRDefault="00300173">
      <w:pPr>
        <w:spacing w:after="0" w:line="360" w:lineRule="auto"/>
        <w:ind w:firstLine="567"/>
        <w:jc w:val="both"/>
        <w:rPr>
          <w:rFonts w:ascii="Overlock" w:eastAsia="Overlock" w:hAnsi="Overlock" w:cs="Overlock"/>
          <w:sz w:val="24"/>
          <w:szCs w:val="24"/>
          <w:lang w:val="en-US"/>
        </w:rPr>
      </w:pPr>
      <w:r w:rsidRPr="001913A1">
        <w:rPr>
          <w:rFonts w:ascii="Overlock" w:eastAsia="Overlock" w:hAnsi="Overlock" w:cs="Overlock"/>
          <w:sz w:val="24"/>
          <w:szCs w:val="24"/>
          <w:lang w:val="en-US"/>
        </w:rPr>
        <w:lastRenderedPageBreak/>
        <w:t xml:space="preserve">Dengan tersusunnya Laporan Kinerja </w:t>
      </w:r>
      <w:r>
        <w:rPr>
          <w:rFonts w:ascii="Overlock" w:eastAsia="Overlock" w:hAnsi="Overlock" w:cs="Overlock"/>
          <w:sz w:val="24"/>
          <w:szCs w:val="24"/>
          <w:lang w:val="en-US"/>
        </w:rPr>
        <w:t xml:space="preserve">Kecamatan Kemangkon </w:t>
      </w:r>
      <w:r w:rsidRPr="001913A1">
        <w:rPr>
          <w:rFonts w:ascii="Overlock" w:eastAsia="Overlock" w:hAnsi="Overlock" w:cs="Overlock"/>
          <w:sz w:val="24"/>
          <w:szCs w:val="24"/>
          <w:lang w:val="en-US"/>
        </w:rPr>
        <w:t>Kemangkon Kabupaten Purbalingga Tahun Anggaran 202</w:t>
      </w:r>
      <w:r w:rsidR="00D1064C">
        <w:rPr>
          <w:rFonts w:ascii="Overlock" w:eastAsia="Overlock" w:hAnsi="Overlock" w:cs="Overlock"/>
          <w:sz w:val="24"/>
          <w:szCs w:val="24"/>
          <w:lang w:val="en-US"/>
        </w:rPr>
        <w:t>5</w:t>
      </w:r>
      <w:r w:rsidRPr="001913A1">
        <w:rPr>
          <w:rFonts w:ascii="Overlock" w:eastAsia="Overlock" w:hAnsi="Overlock" w:cs="Overlock"/>
          <w:sz w:val="24"/>
          <w:szCs w:val="24"/>
          <w:lang w:val="en-US"/>
        </w:rPr>
        <w:t xml:space="preserve"> ini, diharapkan dapat memberikan gambaran kinerja Kecamatan Kemangkon Kabupaten Purbalingga kepada pihak-pihak terkait, baik sebagai stakeholder maupun pihak lain yang telah mengambil bagian dengan berpartisipasi aktif untuk membangun Kecamatan Kemangkon.</w:t>
      </w:r>
    </w:p>
    <w:p w14:paraId="314CB896" w14:textId="77777777" w:rsidR="00CB1D91" w:rsidRPr="001913A1" w:rsidRDefault="00300173">
      <w:pPr>
        <w:spacing w:after="0" w:line="360" w:lineRule="auto"/>
        <w:ind w:firstLine="567"/>
        <w:jc w:val="both"/>
        <w:rPr>
          <w:rFonts w:ascii="Overlock" w:eastAsia="Overlock" w:hAnsi="Overlock" w:cs="Overlock"/>
          <w:sz w:val="24"/>
          <w:szCs w:val="24"/>
          <w:lang w:val="en-US"/>
        </w:rPr>
      </w:pPr>
      <w:r w:rsidRPr="001913A1">
        <w:rPr>
          <w:rFonts w:ascii="Overlock" w:eastAsia="Overlock" w:hAnsi="Overlock" w:cs="Overlock"/>
          <w:sz w:val="24"/>
          <w:szCs w:val="24"/>
          <w:lang w:val="en-US"/>
        </w:rPr>
        <w:t xml:space="preserve">Laporan ini telah kami susun dengan sebaik-baiknya sesuai dengan pedoman yang telah ditentukan namun tentu saja masih terdapat banyak kekurangan. Untuk itu, kritik dan saran yang positif sangat kami harapkan. Semoga hasil pengukuran kinerja yang tertuang dalam Laporan Kinerja </w:t>
      </w:r>
      <w:r>
        <w:rPr>
          <w:rFonts w:ascii="Overlock" w:eastAsia="Overlock" w:hAnsi="Overlock" w:cs="Overlock"/>
          <w:sz w:val="24"/>
          <w:szCs w:val="24"/>
          <w:lang w:val="en-US"/>
        </w:rPr>
        <w:t xml:space="preserve">Kecamatan Kemangkon </w:t>
      </w:r>
      <w:r w:rsidRPr="001913A1">
        <w:rPr>
          <w:rFonts w:ascii="Overlock" w:eastAsia="Overlock" w:hAnsi="Overlock" w:cs="Overlock"/>
          <w:sz w:val="24"/>
          <w:szCs w:val="24"/>
          <w:lang w:val="en-US"/>
        </w:rPr>
        <w:t>ini dapat bermanfaat untuk peningkatan kinerja di masa yang akan datang.</w:t>
      </w:r>
    </w:p>
    <w:p w14:paraId="67521314" w14:textId="77777777" w:rsidR="00CB1D91" w:rsidRPr="001913A1" w:rsidRDefault="00CB1D91">
      <w:pPr>
        <w:spacing w:after="0" w:line="360" w:lineRule="auto"/>
        <w:ind w:firstLine="567"/>
        <w:jc w:val="both"/>
        <w:rPr>
          <w:rFonts w:ascii="Overlock" w:eastAsia="Overlock" w:hAnsi="Overlock" w:cs="Overlock"/>
          <w:sz w:val="24"/>
          <w:szCs w:val="24"/>
          <w:lang w:val="en-US"/>
        </w:rPr>
      </w:pPr>
    </w:p>
    <w:p w14:paraId="52B2D622" w14:textId="55946EF0" w:rsidR="00CB1D91" w:rsidRPr="001913A1" w:rsidRDefault="005C4C3B" w:rsidP="00AC70E9">
      <w:pPr>
        <w:spacing w:after="0" w:line="360" w:lineRule="auto"/>
        <w:ind w:firstLine="3544"/>
        <w:jc w:val="center"/>
        <w:rPr>
          <w:rFonts w:ascii="Overlock" w:eastAsia="Overlock" w:hAnsi="Overlock" w:cs="Overlock"/>
          <w:sz w:val="24"/>
          <w:szCs w:val="24"/>
          <w:lang w:val="en-US"/>
        </w:rPr>
      </w:pPr>
      <w:r>
        <w:rPr>
          <w:rFonts w:ascii="Overlock" w:eastAsia="Overlock" w:hAnsi="Overlock" w:cs="Overlock"/>
          <w:sz w:val="24"/>
          <w:szCs w:val="24"/>
          <w:lang w:val="en-US"/>
        </w:rPr>
        <w:t>Kemangkon, 27 Februari 2026</w:t>
      </w:r>
    </w:p>
    <w:p w14:paraId="31CDB776" w14:textId="77777777" w:rsidR="00CB1D91" w:rsidRDefault="00300173">
      <w:pPr>
        <w:spacing w:after="0" w:line="240" w:lineRule="auto"/>
        <w:ind w:firstLine="3402"/>
        <w:jc w:val="center"/>
        <w:rPr>
          <w:rFonts w:ascii="Overlock" w:eastAsia="Overlock" w:hAnsi="Overlock" w:cs="Overlock"/>
          <w:sz w:val="24"/>
          <w:szCs w:val="24"/>
        </w:rPr>
      </w:pPr>
      <w:r>
        <w:rPr>
          <w:rFonts w:ascii="Overlock" w:eastAsia="Overlock" w:hAnsi="Overlock" w:cs="Overlock"/>
          <w:sz w:val="24"/>
          <w:szCs w:val="24"/>
        </w:rPr>
        <w:t>CAMAT KEMANGKON</w:t>
      </w:r>
    </w:p>
    <w:p w14:paraId="3C03ECEE" w14:textId="77777777" w:rsidR="00CB1D91" w:rsidRDefault="00CB1D91">
      <w:pPr>
        <w:spacing w:after="0" w:line="240" w:lineRule="auto"/>
        <w:ind w:firstLine="3402"/>
        <w:jc w:val="center"/>
        <w:rPr>
          <w:rFonts w:ascii="Overlock" w:eastAsia="Overlock" w:hAnsi="Overlock" w:cs="Overlock"/>
          <w:sz w:val="24"/>
          <w:szCs w:val="24"/>
        </w:rPr>
      </w:pPr>
    </w:p>
    <w:p w14:paraId="7DA52FBD" w14:textId="77777777" w:rsidR="00CB1D91" w:rsidRDefault="00CB1D91">
      <w:pPr>
        <w:spacing w:after="0" w:line="240" w:lineRule="auto"/>
        <w:ind w:firstLine="3402"/>
        <w:jc w:val="center"/>
        <w:rPr>
          <w:rFonts w:ascii="Overlock" w:eastAsia="Overlock" w:hAnsi="Overlock" w:cs="Overlock"/>
          <w:sz w:val="24"/>
          <w:szCs w:val="24"/>
        </w:rPr>
      </w:pPr>
    </w:p>
    <w:p w14:paraId="4525583A" w14:textId="77777777" w:rsidR="00CB1D91" w:rsidRDefault="00CB1D91">
      <w:pPr>
        <w:spacing w:after="0" w:line="240" w:lineRule="auto"/>
        <w:ind w:firstLine="3402"/>
        <w:jc w:val="center"/>
        <w:rPr>
          <w:rFonts w:ascii="Overlock" w:eastAsia="Overlock" w:hAnsi="Overlock" w:cs="Overlock"/>
          <w:sz w:val="24"/>
          <w:szCs w:val="24"/>
        </w:rPr>
      </w:pPr>
    </w:p>
    <w:p w14:paraId="44B67892" w14:textId="77777777" w:rsidR="00CB1D91" w:rsidRDefault="00CB1D91">
      <w:pPr>
        <w:spacing w:after="0" w:line="240" w:lineRule="auto"/>
        <w:ind w:firstLine="3402"/>
        <w:jc w:val="center"/>
        <w:rPr>
          <w:rFonts w:ascii="Overlock" w:eastAsia="Overlock" w:hAnsi="Overlock" w:cs="Overlock"/>
          <w:sz w:val="24"/>
          <w:szCs w:val="24"/>
        </w:rPr>
      </w:pPr>
    </w:p>
    <w:p w14:paraId="3EECD500" w14:textId="77777777" w:rsidR="00CB1D91" w:rsidRDefault="00CB1D91">
      <w:pPr>
        <w:spacing w:after="0" w:line="240" w:lineRule="auto"/>
        <w:ind w:firstLine="3402"/>
        <w:jc w:val="center"/>
        <w:rPr>
          <w:rFonts w:ascii="Overlock" w:eastAsia="Overlock" w:hAnsi="Overlock" w:cs="Overlock"/>
          <w:sz w:val="24"/>
          <w:szCs w:val="24"/>
        </w:rPr>
      </w:pPr>
    </w:p>
    <w:p w14:paraId="1EB431A0" w14:textId="6E1767FB" w:rsidR="00CB1D91" w:rsidRDefault="00530D17">
      <w:pPr>
        <w:spacing w:after="0" w:line="240" w:lineRule="auto"/>
        <w:ind w:firstLine="3402"/>
        <w:jc w:val="center"/>
        <w:rPr>
          <w:rFonts w:ascii="Overlock" w:eastAsia="Overlock" w:hAnsi="Overlock" w:cs="Overlock"/>
          <w:sz w:val="24"/>
          <w:szCs w:val="24"/>
          <w:lang w:val="en-US"/>
        </w:rPr>
      </w:pPr>
      <w:r>
        <w:rPr>
          <w:rFonts w:ascii="Overlock" w:eastAsia="Overlock" w:hAnsi="Overlock" w:cs="Overlock"/>
          <w:sz w:val="24"/>
          <w:szCs w:val="24"/>
          <w:lang w:val="en-US"/>
        </w:rPr>
        <w:t>DEDHY KURNIAWAN KI, S.STP, M.Si</w:t>
      </w:r>
    </w:p>
    <w:p w14:paraId="0FFCBE26" w14:textId="12FD0086" w:rsidR="00530D17" w:rsidRPr="00530D17" w:rsidRDefault="00530D17">
      <w:pPr>
        <w:spacing w:after="0" w:line="240" w:lineRule="auto"/>
        <w:ind w:firstLine="3402"/>
        <w:jc w:val="center"/>
        <w:rPr>
          <w:rFonts w:ascii="Overlock" w:eastAsia="Overlock" w:hAnsi="Overlock" w:cs="Overlock"/>
          <w:sz w:val="24"/>
          <w:szCs w:val="24"/>
          <w:lang w:val="en-US"/>
        </w:rPr>
      </w:pPr>
      <w:r>
        <w:rPr>
          <w:rFonts w:ascii="Overlock" w:eastAsia="Overlock" w:hAnsi="Overlock" w:cs="Overlock"/>
          <w:sz w:val="24"/>
          <w:szCs w:val="24"/>
          <w:lang w:val="en-US"/>
        </w:rPr>
        <w:t>NIP. 19780712 199803 1 002</w:t>
      </w:r>
    </w:p>
    <w:p w14:paraId="01E08BB0" w14:textId="77777777" w:rsidR="00CB1D91" w:rsidRDefault="00CB1D91">
      <w:pPr>
        <w:spacing w:after="0" w:line="240" w:lineRule="auto"/>
        <w:ind w:firstLine="3402"/>
        <w:jc w:val="center"/>
        <w:rPr>
          <w:rFonts w:ascii="Overlock" w:eastAsia="Overlock" w:hAnsi="Overlock" w:cs="Overlock"/>
          <w:sz w:val="24"/>
          <w:szCs w:val="24"/>
        </w:rPr>
      </w:pPr>
    </w:p>
    <w:p w14:paraId="1E5B9A22" w14:textId="77777777" w:rsidR="00CB1D91" w:rsidRDefault="00CB1D91">
      <w:pPr>
        <w:spacing w:after="0" w:line="240" w:lineRule="auto"/>
        <w:ind w:firstLine="3402"/>
        <w:jc w:val="center"/>
        <w:rPr>
          <w:rFonts w:ascii="Overlock" w:eastAsia="Overlock" w:hAnsi="Overlock" w:cs="Overlock"/>
          <w:sz w:val="24"/>
          <w:szCs w:val="24"/>
        </w:rPr>
      </w:pPr>
    </w:p>
    <w:p w14:paraId="3B34D0DD" w14:textId="77777777" w:rsidR="00CB1D91" w:rsidRDefault="00CB1D91">
      <w:pPr>
        <w:spacing w:after="0" w:line="240" w:lineRule="auto"/>
        <w:jc w:val="center"/>
        <w:rPr>
          <w:rFonts w:ascii="Overlock" w:eastAsia="Overlock" w:hAnsi="Overlock" w:cs="Overlock"/>
          <w:sz w:val="24"/>
          <w:szCs w:val="24"/>
        </w:rPr>
      </w:pPr>
    </w:p>
    <w:p w14:paraId="743D75D7" w14:textId="77777777" w:rsidR="00CB1D91" w:rsidRDefault="00CB1D91">
      <w:pPr>
        <w:spacing w:after="0" w:line="240" w:lineRule="auto"/>
        <w:jc w:val="center"/>
        <w:rPr>
          <w:rFonts w:ascii="Overlock" w:eastAsia="Overlock" w:hAnsi="Overlock" w:cs="Overlock"/>
          <w:sz w:val="24"/>
          <w:szCs w:val="24"/>
        </w:rPr>
      </w:pPr>
    </w:p>
    <w:p w14:paraId="74DEA4D9" w14:textId="77777777" w:rsidR="00CB1D91" w:rsidRDefault="00CB1D91">
      <w:pPr>
        <w:spacing w:after="0" w:line="240" w:lineRule="auto"/>
        <w:jc w:val="center"/>
        <w:rPr>
          <w:rFonts w:ascii="Overlock" w:eastAsia="Overlock" w:hAnsi="Overlock" w:cs="Overlock"/>
          <w:sz w:val="24"/>
          <w:szCs w:val="24"/>
        </w:rPr>
      </w:pPr>
    </w:p>
    <w:p w14:paraId="1C6720D4" w14:textId="77777777" w:rsidR="00CB1D91" w:rsidRDefault="00CB1D91">
      <w:pPr>
        <w:spacing w:after="0" w:line="240" w:lineRule="auto"/>
        <w:jc w:val="center"/>
        <w:rPr>
          <w:rFonts w:ascii="Overlock" w:eastAsia="Overlock" w:hAnsi="Overlock" w:cs="Overlock"/>
          <w:sz w:val="24"/>
          <w:szCs w:val="24"/>
        </w:rPr>
      </w:pPr>
    </w:p>
    <w:p w14:paraId="3B633291" w14:textId="77777777" w:rsidR="00CB1D91" w:rsidRDefault="00CB1D91">
      <w:pPr>
        <w:spacing w:after="0" w:line="240" w:lineRule="auto"/>
        <w:jc w:val="center"/>
        <w:rPr>
          <w:rFonts w:ascii="Overlock" w:eastAsia="Overlock" w:hAnsi="Overlock" w:cs="Overlock"/>
          <w:sz w:val="24"/>
          <w:szCs w:val="24"/>
        </w:rPr>
      </w:pPr>
    </w:p>
    <w:p w14:paraId="6797BE70" w14:textId="77777777" w:rsidR="00CB1D91" w:rsidRDefault="00CB1D91">
      <w:pPr>
        <w:spacing w:after="0" w:line="240" w:lineRule="auto"/>
        <w:jc w:val="center"/>
        <w:rPr>
          <w:rFonts w:ascii="Overlock" w:eastAsia="Overlock" w:hAnsi="Overlock" w:cs="Overlock"/>
          <w:sz w:val="24"/>
          <w:szCs w:val="24"/>
        </w:rPr>
      </w:pPr>
    </w:p>
    <w:p w14:paraId="4371BFC1" w14:textId="77777777" w:rsidR="00CB1D91" w:rsidRDefault="00CB1D91">
      <w:pPr>
        <w:spacing w:after="0" w:line="240" w:lineRule="auto"/>
        <w:jc w:val="center"/>
        <w:rPr>
          <w:rFonts w:ascii="Overlock" w:eastAsia="Overlock" w:hAnsi="Overlock" w:cs="Overlock"/>
          <w:sz w:val="24"/>
          <w:szCs w:val="24"/>
        </w:rPr>
      </w:pPr>
    </w:p>
    <w:p w14:paraId="7DD62C9F" w14:textId="77777777" w:rsidR="00CB1D91" w:rsidRDefault="00CB1D91">
      <w:pPr>
        <w:spacing w:after="0" w:line="240" w:lineRule="auto"/>
        <w:jc w:val="center"/>
        <w:rPr>
          <w:rFonts w:ascii="Overlock" w:eastAsia="Overlock" w:hAnsi="Overlock" w:cs="Overlock"/>
          <w:sz w:val="24"/>
          <w:szCs w:val="24"/>
        </w:rPr>
      </w:pPr>
    </w:p>
    <w:p w14:paraId="1C7AC3FA" w14:textId="77777777" w:rsidR="00CB1D91" w:rsidRDefault="00CB1D91">
      <w:pPr>
        <w:spacing w:after="0" w:line="240" w:lineRule="auto"/>
        <w:jc w:val="center"/>
        <w:rPr>
          <w:rFonts w:ascii="Overlock" w:eastAsia="Overlock" w:hAnsi="Overlock" w:cs="Overlock"/>
          <w:sz w:val="24"/>
          <w:szCs w:val="24"/>
        </w:rPr>
      </w:pPr>
    </w:p>
    <w:p w14:paraId="2CBD1D2C" w14:textId="77777777" w:rsidR="00CB1D91" w:rsidRDefault="00CB1D91">
      <w:pPr>
        <w:spacing w:after="0" w:line="240" w:lineRule="auto"/>
        <w:jc w:val="center"/>
        <w:rPr>
          <w:rFonts w:ascii="Overlock" w:eastAsia="Overlock" w:hAnsi="Overlock" w:cs="Overlock"/>
          <w:sz w:val="24"/>
          <w:szCs w:val="24"/>
        </w:rPr>
      </w:pPr>
    </w:p>
    <w:p w14:paraId="6E14E22B" w14:textId="77777777" w:rsidR="00CB1D91" w:rsidRDefault="00CB1D91">
      <w:pPr>
        <w:spacing w:after="0" w:line="240" w:lineRule="auto"/>
        <w:jc w:val="center"/>
        <w:rPr>
          <w:rFonts w:ascii="Overlock" w:eastAsia="Overlock" w:hAnsi="Overlock" w:cs="Overlock"/>
          <w:sz w:val="24"/>
          <w:szCs w:val="24"/>
        </w:rPr>
      </w:pPr>
    </w:p>
    <w:p w14:paraId="32358CE0" w14:textId="77777777" w:rsidR="00CB1D91" w:rsidRDefault="00CB1D91">
      <w:pPr>
        <w:spacing w:after="0" w:line="240" w:lineRule="auto"/>
        <w:jc w:val="center"/>
        <w:rPr>
          <w:rFonts w:ascii="Overlock" w:eastAsia="Overlock" w:hAnsi="Overlock" w:cs="Overlock"/>
          <w:sz w:val="24"/>
          <w:szCs w:val="24"/>
        </w:rPr>
      </w:pPr>
    </w:p>
    <w:p w14:paraId="4B6A2D97" w14:textId="77777777" w:rsidR="00CB1D91" w:rsidRDefault="00CB1D91">
      <w:pPr>
        <w:spacing w:after="0" w:line="240" w:lineRule="auto"/>
        <w:jc w:val="center"/>
        <w:rPr>
          <w:rFonts w:ascii="Overlock" w:eastAsia="Overlock" w:hAnsi="Overlock" w:cs="Overlock"/>
          <w:sz w:val="24"/>
          <w:szCs w:val="24"/>
        </w:rPr>
      </w:pPr>
    </w:p>
    <w:p w14:paraId="4363C6E2" w14:textId="77777777" w:rsidR="00CB1D91" w:rsidRDefault="00CB1D91">
      <w:pPr>
        <w:spacing w:after="0" w:line="240" w:lineRule="auto"/>
        <w:jc w:val="center"/>
        <w:rPr>
          <w:rFonts w:ascii="Overlock" w:eastAsia="Overlock" w:hAnsi="Overlock" w:cs="Overlock"/>
          <w:sz w:val="24"/>
          <w:szCs w:val="24"/>
        </w:rPr>
      </w:pPr>
    </w:p>
    <w:p w14:paraId="65D19B73" w14:textId="77777777" w:rsidR="00CB1D91" w:rsidRDefault="00CB1D91">
      <w:pPr>
        <w:spacing w:after="0" w:line="240" w:lineRule="auto"/>
        <w:jc w:val="center"/>
        <w:rPr>
          <w:rFonts w:ascii="Overlock" w:eastAsia="Overlock" w:hAnsi="Overlock" w:cs="Overlock"/>
          <w:sz w:val="24"/>
          <w:szCs w:val="24"/>
        </w:rPr>
      </w:pPr>
    </w:p>
    <w:p w14:paraId="35457254" w14:textId="77777777" w:rsidR="00CB1D91" w:rsidRDefault="00CB1D91">
      <w:pPr>
        <w:spacing w:after="0" w:line="240" w:lineRule="auto"/>
        <w:jc w:val="center"/>
        <w:rPr>
          <w:rFonts w:ascii="Overlock" w:eastAsia="Overlock" w:hAnsi="Overlock" w:cs="Overlock"/>
          <w:sz w:val="24"/>
          <w:szCs w:val="24"/>
        </w:rPr>
      </w:pPr>
    </w:p>
    <w:p w14:paraId="443FDB67" w14:textId="5EC2172C" w:rsidR="00CB1D91" w:rsidRPr="00D1064C" w:rsidRDefault="00CB1D91" w:rsidP="00D1064C">
      <w:pPr>
        <w:spacing w:after="0" w:line="240" w:lineRule="auto"/>
        <w:rPr>
          <w:rFonts w:ascii="Overlock" w:eastAsia="Overlock" w:hAnsi="Overlock" w:cs="Overlock"/>
          <w:b/>
          <w:sz w:val="150"/>
          <w:szCs w:val="150"/>
          <w:lang w:val="en-US"/>
        </w:rPr>
      </w:pPr>
    </w:p>
    <w:sectPr w:rsidR="00CB1D91" w:rsidRPr="00D1064C">
      <w:footerReference w:type="default" r:id="rId20"/>
      <w:pgSz w:w="11906" w:h="16838"/>
      <w:pgMar w:top="1701" w:right="1376" w:bottom="1701" w:left="2268"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0A9801" w14:textId="77777777" w:rsidR="00071604" w:rsidRDefault="00071604">
      <w:pPr>
        <w:spacing w:line="240" w:lineRule="auto"/>
      </w:pPr>
      <w:r>
        <w:separator/>
      </w:r>
    </w:p>
  </w:endnote>
  <w:endnote w:type="continuationSeparator" w:id="0">
    <w:p w14:paraId="3B021486" w14:textId="77777777" w:rsidR="00071604" w:rsidRDefault="0007160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等线">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Light">
    <w:panose1 w:val="00000000000000000000"/>
    <w:charset w:val="80"/>
    <w:family w:val="roman"/>
    <w:notTrueType/>
    <w:pitch w:val="default"/>
  </w:font>
  <w:font w:name="Segoe UI">
    <w:altName w:val="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MT">
    <w:altName w:val="Arial"/>
    <w:panose1 w:val="00000000000000000000"/>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Berlin Sans FB Demi">
    <w:panose1 w:val="020E0802020502020306"/>
    <w:charset w:val="00"/>
    <w:family w:val="swiss"/>
    <w:pitch w:val="variable"/>
    <w:sig w:usb0="00000003" w:usb1="00000000" w:usb2="00000000" w:usb3="00000000" w:csb0="00000001" w:csb1="00000000"/>
  </w:font>
  <w:font w:name="Overlock">
    <w:altName w:val="Times New Roman"/>
    <w:charset w:val="00"/>
    <w:family w:val="auto"/>
    <w:pitch w:val="default"/>
  </w:font>
  <w:font w:name="Arial Narrow">
    <w:altName w:val="Arial"/>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ndalus">
    <w:altName w:val="Times New Roman"/>
    <w:charset w:val="00"/>
    <w:family w:val="roman"/>
    <w:pitch w:val="variable"/>
    <w:sig w:usb0="00002003" w:usb1="80000000" w:usb2="00000008" w:usb3="00000000" w:csb0="0000004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7044045"/>
      <w:docPartObj>
        <w:docPartGallery w:val="Page Numbers (Bottom of Page)"/>
        <w:docPartUnique/>
      </w:docPartObj>
    </w:sdtPr>
    <w:sdtEndPr>
      <w:rPr>
        <w:noProof/>
      </w:rPr>
    </w:sdtEndPr>
    <w:sdtContent>
      <w:p w14:paraId="209A6F4F" w14:textId="06C4AC7B" w:rsidR="00E51A12" w:rsidRDefault="00E51A12">
        <w:pPr>
          <w:pStyle w:val="Footer"/>
          <w:jc w:val="center"/>
        </w:pPr>
        <w:r>
          <w:fldChar w:fldCharType="begin"/>
        </w:r>
        <w:r>
          <w:instrText xml:space="preserve"> PAGE   \* MERGEFORMAT </w:instrText>
        </w:r>
        <w:r>
          <w:fldChar w:fldCharType="separate"/>
        </w:r>
        <w:r w:rsidR="009C6C37">
          <w:rPr>
            <w:noProof/>
          </w:rPr>
          <w:t>46</w:t>
        </w:r>
        <w:r>
          <w:rPr>
            <w:noProof/>
          </w:rPr>
          <w:fldChar w:fldCharType="end"/>
        </w:r>
      </w:p>
    </w:sdtContent>
  </w:sdt>
  <w:p w14:paraId="1C02F225" w14:textId="77777777" w:rsidR="00E51A12" w:rsidRDefault="00E51A1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C913A7" w14:textId="77777777" w:rsidR="00E51A12" w:rsidRPr="001913A1" w:rsidRDefault="00E51A12">
    <w:pPr>
      <w:tabs>
        <w:tab w:val="center" w:pos="4513"/>
        <w:tab w:val="right" w:pos="9026"/>
      </w:tabs>
      <w:spacing w:after="0" w:line="240" w:lineRule="auto"/>
      <w:rPr>
        <w:color w:val="000000"/>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659A1A" w14:textId="77777777" w:rsidR="00071604" w:rsidRDefault="00071604">
      <w:pPr>
        <w:spacing w:after="0"/>
      </w:pPr>
      <w:r>
        <w:separator/>
      </w:r>
    </w:p>
  </w:footnote>
  <w:footnote w:type="continuationSeparator" w:id="0">
    <w:p w14:paraId="05E2507D" w14:textId="77777777" w:rsidR="00071604" w:rsidRDefault="0007160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D4A00D1"/>
    <w:multiLevelType w:val="singleLevel"/>
    <w:tmpl w:val="8D4A00D1"/>
    <w:lvl w:ilvl="0">
      <w:start w:val="1"/>
      <w:numFmt w:val="decimal"/>
      <w:suff w:val="space"/>
      <w:lvlText w:val="%1."/>
      <w:lvlJc w:val="left"/>
    </w:lvl>
  </w:abstractNum>
  <w:abstractNum w:abstractNumId="1">
    <w:nsid w:val="01BF1B23"/>
    <w:multiLevelType w:val="multilevel"/>
    <w:tmpl w:val="1D605F8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3"/>
      <w:numFmt w:val="lowerLetter"/>
      <w:lvlText w:val="%3."/>
      <w:lvlJc w:val="left"/>
      <w:pPr>
        <w:ind w:left="1080" w:hanging="36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43E7857"/>
    <w:multiLevelType w:val="hybridMultilevel"/>
    <w:tmpl w:val="9B36CE12"/>
    <w:lvl w:ilvl="0" w:tplc="4B4616CA">
      <w:start w:val="1"/>
      <w:numFmt w:val="lowerLetter"/>
      <w:lvlText w:val="%1."/>
      <w:lvlJc w:val="left"/>
      <w:pPr>
        <w:ind w:left="720" w:hanging="360"/>
      </w:pPr>
      <w:rPr>
        <w:rFonts w:ascii="Bookman Old Style" w:eastAsia="Cambria" w:hAnsi="Bookman Old Style" w:cs="Cambria" w:hint="default"/>
        <w:b w:val="0"/>
        <w:bCs w:val="0"/>
        <w:i w:val="0"/>
        <w:iCs w:val="0"/>
        <w:spacing w:val="0"/>
        <w:w w:val="129"/>
        <w:sz w:val="22"/>
        <w:szCs w:val="22"/>
        <w:lang w:eastAsia="en-US" w:bidi="ar-SA"/>
      </w:rPr>
    </w:lvl>
    <w:lvl w:ilvl="1" w:tplc="365834A2">
      <w:start w:val="1"/>
      <w:numFmt w:val="upperLetter"/>
      <w:lvlText w:val="%2."/>
      <w:lvlJc w:val="left"/>
      <w:pPr>
        <w:ind w:left="1440" w:hanging="360"/>
      </w:pPr>
    </w:lvl>
    <w:lvl w:ilvl="2" w:tplc="4B4616CA">
      <w:start w:val="1"/>
      <w:numFmt w:val="lowerLetter"/>
      <w:lvlText w:val="%3."/>
      <w:lvlJc w:val="left"/>
      <w:pPr>
        <w:ind w:left="2160" w:hanging="180"/>
      </w:pPr>
      <w:rPr>
        <w:rFonts w:ascii="Bookman Old Style" w:eastAsia="Cambria" w:hAnsi="Bookman Old Style" w:cs="Cambria" w:hint="default"/>
        <w:b w:val="0"/>
        <w:bCs w:val="0"/>
        <w:i w:val="0"/>
        <w:iCs w:val="0"/>
        <w:spacing w:val="0"/>
        <w:w w:val="129"/>
        <w:sz w:val="22"/>
        <w:szCs w:val="22"/>
        <w:lang w:eastAsia="en-US" w:bidi="ar-SA"/>
      </w:rPr>
    </w:lvl>
    <w:lvl w:ilvl="3" w:tplc="5BCAF222">
      <w:start w:val="1"/>
      <w:numFmt w:val="decimal"/>
      <w:lvlText w:val="%4."/>
      <w:lvlJc w:val="left"/>
      <w:pPr>
        <w:ind w:left="2880" w:hanging="360"/>
      </w:pPr>
    </w:lvl>
    <w:lvl w:ilvl="4" w:tplc="259C1F7C">
      <w:numFmt w:val="bullet"/>
      <w:lvlText w:val="-"/>
      <w:lvlJc w:val="left"/>
      <w:pPr>
        <w:ind w:left="3600" w:hanging="360"/>
      </w:pPr>
      <w:rPr>
        <w:rFonts w:ascii="Bookman Old Style" w:eastAsia="Cambria" w:hAnsi="Bookman Old Style" w:cs="Cambria" w:hint="default"/>
      </w:r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046E2BA8"/>
    <w:multiLevelType w:val="hybridMultilevel"/>
    <w:tmpl w:val="ABC64FBA"/>
    <w:lvl w:ilvl="0" w:tplc="1BF29DF0">
      <w:start w:val="1"/>
      <w:numFmt w:val="upperLetter"/>
      <w:lvlText w:val="%1."/>
      <w:lvlJc w:val="left"/>
      <w:pPr>
        <w:ind w:left="2907" w:hanging="360"/>
      </w:pPr>
      <w:rPr>
        <w:rFonts w:hint="default"/>
      </w:rPr>
    </w:lvl>
    <w:lvl w:ilvl="1" w:tplc="04090019" w:tentative="1">
      <w:start w:val="1"/>
      <w:numFmt w:val="lowerLetter"/>
      <w:lvlText w:val="%2."/>
      <w:lvlJc w:val="left"/>
      <w:pPr>
        <w:ind w:left="3627" w:hanging="360"/>
      </w:pPr>
    </w:lvl>
    <w:lvl w:ilvl="2" w:tplc="0409001B" w:tentative="1">
      <w:start w:val="1"/>
      <w:numFmt w:val="lowerRoman"/>
      <w:lvlText w:val="%3."/>
      <w:lvlJc w:val="right"/>
      <w:pPr>
        <w:ind w:left="4347" w:hanging="180"/>
      </w:pPr>
    </w:lvl>
    <w:lvl w:ilvl="3" w:tplc="0409000F" w:tentative="1">
      <w:start w:val="1"/>
      <w:numFmt w:val="decimal"/>
      <w:lvlText w:val="%4."/>
      <w:lvlJc w:val="left"/>
      <w:pPr>
        <w:ind w:left="5067" w:hanging="360"/>
      </w:pPr>
    </w:lvl>
    <w:lvl w:ilvl="4" w:tplc="04090019" w:tentative="1">
      <w:start w:val="1"/>
      <w:numFmt w:val="lowerLetter"/>
      <w:lvlText w:val="%5."/>
      <w:lvlJc w:val="left"/>
      <w:pPr>
        <w:ind w:left="5787" w:hanging="360"/>
      </w:pPr>
    </w:lvl>
    <w:lvl w:ilvl="5" w:tplc="0409001B" w:tentative="1">
      <w:start w:val="1"/>
      <w:numFmt w:val="lowerRoman"/>
      <w:lvlText w:val="%6."/>
      <w:lvlJc w:val="right"/>
      <w:pPr>
        <w:ind w:left="6507" w:hanging="180"/>
      </w:pPr>
    </w:lvl>
    <w:lvl w:ilvl="6" w:tplc="0409000F" w:tentative="1">
      <w:start w:val="1"/>
      <w:numFmt w:val="decimal"/>
      <w:lvlText w:val="%7."/>
      <w:lvlJc w:val="left"/>
      <w:pPr>
        <w:ind w:left="7227" w:hanging="360"/>
      </w:pPr>
    </w:lvl>
    <w:lvl w:ilvl="7" w:tplc="04090019" w:tentative="1">
      <w:start w:val="1"/>
      <w:numFmt w:val="lowerLetter"/>
      <w:lvlText w:val="%8."/>
      <w:lvlJc w:val="left"/>
      <w:pPr>
        <w:ind w:left="7947" w:hanging="360"/>
      </w:pPr>
    </w:lvl>
    <w:lvl w:ilvl="8" w:tplc="0409001B" w:tentative="1">
      <w:start w:val="1"/>
      <w:numFmt w:val="lowerRoman"/>
      <w:lvlText w:val="%9."/>
      <w:lvlJc w:val="right"/>
      <w:pPr>
        <w:ind w:left="8667" w:hanging="180"/>
      </w:pPr>
    </w:lvl>
  </w:abstractNum>
  <w:abstractNum w:abstractNumId="4">
    <w:nsid w:val="09094319"/>
    <w:multiLevelType w:val="hybridMultilevel"/>
    <w:tmpl w:val="B5EE0F6E"/>
    <w:lvl w:ilvl="0" w:tplc="3EE8A588">
      <w:start w:val="1"/>
      <w:numFmt w:val="decimal"/>
      <w:lvlText w:val="%1."/>
      <w:lvlJc w:val="left"/>
      <w:pPr>
        <w:ind w:left="1571" w:hanging="360"/>
      </w:pPr>
      <w:rPr>
        <w:color w:val="auto"/>
      </w:rPr>
    </w:lvl>
    <w:lvl w:ilvl="1" w:tplc="38090019" w:tentative="1">
      <w:start w:val="1"/>
      <w:numFmt w:val="lowerLetter"/>
      <w:lvlText w:val="%2."/>
      <w:lvlJc w:val="left"/>
      <w:pPr>
        <w:ind w:left="2291" w:hanging="360"/>
      </w:pPr>
    </w:lvl>
    <w:lvl w:ilvl="2" w:tplc="3809001B" w:tentative="1">
      <w:start w:val="1"/>
      <w:numFmt w:val="lowerRoman"/>
      <w:lvlText w:val="%3."/>
      <w:lvlJc w:val="right"/>
      <w:pPr>
        <w:ind w:left="3011" w:hanging="180"/>
      </w:pPr>
    </w:lvl>
    <w:lvl w:ilvl="3" w:tplc="3809000F" w:tentative="1">
      <w:start w:val="1"/>
      <w:numFmt w:val="decimal"/>
      <w:lvlText w:val="%4."/>
      <w:lvlJc w:val="left"/>
      <w:pPr>
        <w:ind w:left="3731" w:hanging="360"/>
      </w:pPr>
    </w:lvl>
    <w:lvl w:ilvl="4" w:tplc="38090019" w:tentative="1">
      <w:start w:val="1"/>
      <w:numFmt w:val="lowerLetter"/>
      <w:lvlText w:val="%5."/>
      <w:lvlJc w:val="left"/>
      <w:pPr>
        <w:ind w:left="4451" w:hanging="360"/>
      </w:pPr>
    </w:lvl>
    <w:lvl w:ilvl="5" w:tplc="3809001B" w:tentative="1">
      <w:start w:val="1"/>
      <w:numFmt w:val="lowerRoman"/>
      <w:lvlText w:val="%6."/>
      <w:lvlJc w:val="right"/>
      <w:pPr>
        <w:ind w:left="5171" w:hanging="180"/>
      </w:pPr>
    </w:lvl>
    <w:lvl w:ilvl="6" w:tplc="3809000F" w:tentative="1">
      <w:start w:val="1"/>
      <w:numFmt w:val="decimal"/>
      <w:lvlText w:val="%7."/>
      <w:lvlJc w:val="left"/>
      <w:pPr>
        <w:ind w:left="5891" w:hanging="360"/>
      </w:pPr>
    </w:lvl>
    <w:lvl w:ilvl="7" w:tplc="38090019" w:tentative="1">
      <w:start w:val="1"/>
      <w:numFmt w:val="lowerLetter"/>
      <w:lvlText w:val="%8."/>
      <w:lvlJc w:val="left"/>
      <w:pPr>
        <w:ind w:left="6611" w:hanging="360"/>
      </w:pPr>
    </w:lvl>
    <w:lvl w:ilvl="8" w:tplc="3809001B" w:tentative="1">
      <w:start w:val="1"/>
      <w:numFmt w:val="lowerRoman"/>
      <w:lvlText w:val="%9."/>
      <w:lvlJc w:val="right"/>
      <w:pPr>
        <w:ind w:left="7331" w:hanging="180"/>
      </w:pPr>
    </w:lvl>
  </w:abstractNum>
  <w:abstractNum w:abstractNumId="5">
    <w:nsid w:val="09CF6DBA"/>
    <w:multiLevelType w:val="multilevel"/>
    <w:tmpl w:val="FFFFFFFF"/>
    <w:lvl w:ilvl="0">
      <w:start w:val="1"/>
      <w:numFmt w:val="upperRoman"/>
      <w:lvlText w:val="%1."/>
      <w:lvlJc w:val="left"/>
      <w:pPr>
        <w:ind w:left="1080" w:hanging="720"/>
      </w:pPr>
      <w:rPr>
        <w:rFonts w:cs="Times New Roman" w:hint="default"/>
      </w:rPr>
    </w:lvl>
    <w:lvl w:ilvl="1">
      <w:start w:val="1"/>
      <w:numFmt w:val="lowerLetter"/>
      <w:lvlText w:val="%2."/>
      <w:lvlJc w:val="left"/>
      <w:pPr>
        <w:ind w:left="1440" w:hanging="360"/>
      </w:pPr>
      <w:rPr>
        <w:rFonts w:ascii="Arial" w:eastAsia="Times New Roman" w:hAnsi="Arial" w:cs="Arial"/>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612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
    <w:nsid w:val="0AEA73F1"/>
    <w:multiLevelType w:val="hybridMultilevel"/>
    <w:tmpl w:val="65DC16B6"/>
    <w:lvl w:ilvl="0" w:tplc="04090015">
      <w:start w:val="1"/>
      <w:numFmt w:val="upperLetter"/>
      <w:lvlText w:val="%1."/>
      <w:lvlJc w:val="left"/>
      <w:pPr>
        <w:ind w:left="1713" w:hanging="360"/>
      </w:pPr>
      <w:rPr>
        <w:rFonts w:cs="Times New Roman"/>
      </w:rPr>
    </w:lvl>
    <w:lvl w:ilvl="1" w:tplc="04090019" w:tentative="1">
      <w:start w:val="1"/>
      <w:numFmt w:val="lowerLetter"/>
      <w:lvlText w:val="%2."/>
      <w:lvlJc w:val="left"/>
      <w:pPr>
        <w:ind w:left="2433" w:hanging="360"/>
      </w:pPr>
      <w:rPr>
        <w:rFonts w:cs="Times New Roman"/>
      </w:rPr>
    </w:lvl>
    <w:lvl w:ilvl="2" w:tplc="0409001B" w:tentative="1">
      <w:start w:val="1"/>
      <w:numFmt w:val="lowerRoman"/>
      <w:lvlText w:val="%3."/>
      <w:lvlJc w:val="right"/>
      <w:pPr>
        <w:ind w:left="3153" w:hanging="180"/>
      </w:pPr>
      <w:rPr>
        <w:rFonts w:cs="Times New Roman"/>
      </w:rPr>
    </w:lvl>
    <w:lvl w:ilvl="3" w:tplc="0409000F" w:tentative="1">
      <w:start w:val="1"/>
      <w:numFmt w:val="decimal"/>
      <w:lvlText w:val="%4."/>
      <w:lvlJc w:val="left"/>
      <w:pPr>
        <w:ind w:left="3873" w:hanging="360"/>
      </w:pPr>
      <w:rPr>
        <w:rFonts w:cs="Times New Roman"/>
      </w:rPr>
    </w:lvl>
    <w:lvl w:ilvl="4" w:tplc="04090019" w:tentative="1">
      <w:start w:val="1"/>
      <w:numFmt w:val="lowerLetter"/>
      <w:lvlText w:val="%5."/>
      <w:lvlJc w:val="left"/>
      <w:pPr>
        <w:ind w:left="4593" w:hanging="360"/>
      </w:pPr>
      <w:rPr>
        <w:rFonts w:cs="Times New Roman"/>
      </w:rPr>
    </w:lvl>
    <w:lvl w:ilvl="5" w:tplc="0409001B" w:tentative="1">
      <w:start w:val="1"/>
      <w:numFmt w:val="lowerRoman"/>
      <w:lvlText w:val="%6."/>
      <w:lvlJc w:val="right"/>
      <w:pPr>
        <w:ind w:left="5313" w:hanging="180"/>
      </w:pPr>
      <w:rPr>
        <w:rFonts w:cs="Times New Roman"/>
      </w:rPr>
    </w:lvl>
    <w:lvl w:ilvl="6" w:tplc="0409000F" w:tentative="1">
      <w:start w:val="1"/>
      <w:numFmt w:val="decimal"/>
      <w:lvlText w:val="%7."/>
      <w:lvlJc w:val="left"/>
      <w:pPr>
        <w:ind w:left="6033" w:hanging="360"/>
      </w:pPr>
      <w:rPr>
        <w:rFonts w:cs="Times New Roman"/>
      </w:rPr>
    </w:lvl>
    <w:lvl w:ilvl="7" w:tplc="04090019" w:tentative="1">
      <w:start w:val="1"/>
      <w:numFmt w:val="lowerLetter"/>
      <w:lvlText w:val="%8."/>
      <w:lvlJc w:val="left"/>
      <w:pPr>
        <w:ind w:left="6753" w:hanging="360"/>
      </w:pPr>
      <w:rPr>
        <w:rFonts w:cs="Times New Roman"/>
      </w:rPr>
    </w:lvl>
    <w:lvl w:ilvl="8" w:tplc="0409001B" w:tentative="1">
      <w:start w:val="1"/>
      <w:numFmt w:val="lowerRoman"/>
      <w:lvlText w:val="%9."/>
      <w:lvlJc w:val="right"/>
      <w:pPr>
        <w:ind w:left="7473" w:hanging="180"/>
      </w:pPr>
      <w:rPr>
        <w:rFonts w:cs="Times New Roman"/>
      </w:rPr>
    </w:lvl>
  </w:abstractNum>
  <w:abstractNum w:abstractNumId="7">
    <w:nsid w:val="0BE87E1E"/>
    <w:multiLevelType w:val="multilevel"/>
    <w:tmpl w:val="3F16B4B2"/>
    <w:lvl w:ilvl="0">
      <w:start w:val="1"/>
      <w:numFmt w:val="decimal"/>
      <w:lvlText w:val="%1."/>
      <w:lvlJc w:val="left"/>
      <w:pPr>
        <w:ind w:left="144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8">
    <w:nsid w:val="11063F31"/>
    <w:multiLevelType w:val="hybridMultilevel"/>
    <w:tmpl w:val="D924FBB8"/>
    <w:lvl w:ilvl="0" w:tplc="8366587C">
      <w:start w:val="2"/>
      <w:numFmt w:val="decimal"/>
      <w:lvlText w:val="%1."/>
      <w:lvlJc w:val="left"/>
      <w:pPr>
        <w:ind w:left="284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3567E2C"/>
    <w:multiLevelType w:val="hybridMultilevel"/>
    <w:tmpl w:val="7F9C0B72"/>
    <w:lvl w:ilvl="0" w:tplc="9A9A9C6A">
      <w:start w:val="1"/>
      <w:numFmt w:val="decimal"/>
      <w:lvlText w:val="%1)"/>
      <w:lvlJc w:val="left"/>
      <w:pPr>
        <w:ind w:left="1701" w:hanging="426"/>
        <w:jc w:val="left"/>
      </w:pPr>
      <w:rPr>
        <w:rFonts w:ascii="Cambria" w:eastAsia="Cambria" w:hAnsi="Cambria" w:cs="Cambria" w:hint="default"/>
        <w:b w:val="0"/>
        <w:bCs w:val="0"/>
        <w:i w:val="0"/>
        <w:iCs w:val="0"/>
        <w:spacing w:val="-1"/>
        <w:w w:val="116"/>
        <w:sz w:val="22"/>
        <w:szCs w:val="22"/>
        <w:lang w:val="id" w:eastAsia="en-US" w:bidi="ar-SA"/>
      </w:rPr>
    </w:lvl>
    <w:lvl w:ilvl="1" w:tplc="090A2E3A">
      <w:start w:val="1"/>
      <w:numFmt w:val="upperLetter"/>
      <w:lvlText w:val="%2."/>
      <w:lvlJc w:val="left"/>
      <w:pPr>
        <w:ind w:left="1701" w:hanging="282"/>
        <w:jc w:val="left"/>
      </w:pPr>
      <w:rPr>
        <w:rFonts w:ascii="Cambria" w:eastAsia="Cambria" w:hAnsi="Cambria" w:cs="Cambria" w:hint="default"/>
        <w:b w:val="0"/>
        <w:bCs w:val="0"/>
        <w:i w:val="0"/>
        <w:iCs w:val="0"/>
        <w:spacing w:val="0"/>
        <w:w w:val="137"/>
        <w:sz w:val="22"/>
        <w:szCs w:val="22"/>
        <w:lang w:val="id" w:eastAsia="en-US" w:bidi="ar-SA"/>
      </w:rPr>
    </w:lvl>
    <w:lvl w:ilvl="2" w:tplc="DD56DFB6">
      <w:start w:val="1"/>
      <w:numFmt w:val="lowerLetter"/>
      <w:lvlText w:val="%3."/>
      <w:lvlJc w:val="left"/>
      <w:pPr>
        <w:ind w:left="1987" w:hanging="361"/>
        <w:jc w:val="left"/>
      </w:pPr>
      <w:rPr>
        <w:rFonts w:ascii="Cambria" w:eastAsia="Cambria" w:hAnsi="Cambria" w:cs="Cambria" w:hint="default"/>
        <w:b w:val="0"/>
        <w:bCs w:val="0"/>
        <w:i w:val="0"/>
        <w:iCs w:val="0"/>
        <w:spacing w:val="0"/>
        <w:w w:val="147"/>
        <w:sz w:val="22"/>
        <w:szCs w:val="22"/>
        <w:lang w:val="id" w:eastAsia="en-US" w:bidi="ar-SA"/>
      </w:rPr>
    </w:lvl>
    <w:lvl w:ilvl="3" w:tplc="E45416E4">
      <w:numFmt w:val="bullet"/>
      <w:lvlText w:val="•"/>
      <w:lvlJc w:val="left"/>
      <w:pPr>
        <w:ind w:left="2973" w:hanging="361"/>
      </w:pPr>
      <w:rPr>
        <w:rFonts w:hint="default"/>
        <w:lang w:val="id" w:eastAsia="en-US" w:bidi="ar-SA"/>
      </w:rPr>
    </w:lvl>
    <w:lvl w:ilvl="4" w:tplc="A1C0ED36">
      <w:numFmt w:val="bullet"/>
      <w:lvlText w:val="•"/>
      <w:lvlJc w:val="left"/>
      <w:pPr>
        <w:ind w:left="3967" w:hanging="361"/>
      </w:pPr>
      <w:rPr>
        <w:rFonts w:hint="default"/>
        <w:lang w:val="id" w:eastAsia="en-US" w:bidi="ar-SA"/>
      </w:rPr>
    </w:lvl>
    <w:lvl w:ilvl="5" w:tplc="CB007BF0">
      <w:numFmt w:val="bullet"/>
      <w:lvlText w:val="•"/>
      <w:lvlJc w:val="left"/>
      <w:pPr>
        <w:ind w:left="4960" w:hanging="361"/>
      </w:pPr>
      <w:rPr>
        <w:rFonts w:hint="default"/>
        <w:lang w:val="id" w:eastAsia="en-US" w:bidi="ar-SA"/>
      </w:rPr>
    </w:lvl>
    <w:lvl w:ilvl="6" w:tplc="38A8E7C2">
      <w:numFmt w:val="bullet"/>
      <w:lvlText w:val="•"/>
      <w:lvlJc w:val="left"/>
      <w:pPr>
        <w:ind w:left="5954" w:hanging="361"/>
      </w:pPr>
      <w:rPr>
        <w:rFonts w:hint="default"/>
        <w:lang w:val="id" w:eastAsia="en-US" w:bidi="ar-SA"/>
      </w:rPr>
    </w:lvl>
    <w:lvl w:ilvl="7" w:tplc="BCFEFCBA">
      <w:numFmt w:val="bullet"/>
      <w:lvlText w:val="•"/>
      <w:lvlJc w:val="left"/>
      <w:pPr>
        <w:ind w:left="6947" w:hanging="361"/>
      </w:pPr>
      <w:rPr>
        <w:rFonts w:hint="default"/>
        <w:lang w:val="id" w:eastAsia="en-US" w:bidi="ar-SA"/>
      </w:rPr>
    </w:lvl>
    <w:lvl w:ilvl="8" w:tplc="F3465E7C">
      <w:numFmt w:val="bullet"/>
      <w:lvlText w:val="•"/>
      <w:lvlJc w:val="left"/>
      <w:pPr>
        <w:ind w:left="7941" w:hanging="361"/>
      </w:pPr>
      <w:rPr>
        <w:rFonts w:hint="default"/>
        <w:lang w:val="id" w:eastAsia="en-US" w:bidi="ar-SA"/>
      </w:rPr>
    </w:lvl>
  </w:abstractNum>
  <w:abstractNum w:abstractNumId="10">
    <w:nsid w:val="13974EAB"/>
    <w:multiLevelType w:val="hybridMultilevel"/>
    <w:tmpl w:val="6672B9D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3D925A9"/>
    <w:multiLevelType w:val="hybridMultilevel"/>
    <w:tmpl w:val="FFFFFFFF"/>
    <w:lvl w:ilvl="0" w:tplc="7CAAF662">
      <w:start w:val="1"/>
      <w:numFmt w:val="decimal"/>
      <w:lvlText w:val="%1."/>
      <w:lvlJc w:val="left"/>
      <w:pPr>
        <w:ind w:left="1571" w:hanging="360"/>
      </w:pPr>
      <w:rPr>
        <w:rFonts w:cs="Times New Roman" w:hint="default"/>
        <w:color w:val="auto"/>
      </w:rPr>
    </w:lvl>
    <w:lvl w:ilvl="1" w:tplc="38090019" w:tentative="1">
      <w:start w:val="1"/>
      <w:numFmt w:val="lowerLetter"/>
      <w:lvlText w:val="%2."/>
      <w:lvlJc w:val="left"/>
      <w:pPr>
        <w:ind w:left="1440" w:hanging="360"/>
      </w:pPr>
      <w:rPr>
        <w:rFonts w:cs="Times New Roman"/>
      </w:rPr>
    </w:lvl>
    <w:lvl w:ilvl="2" w:tplc="3809001B" w:tentative="1">
      <w:start w:val="1"/>
      <w:numFmt w:val="lowerRoman"/>
      <w:lvlText w:val="%3."/>
      <w:lvlJc w:val="right"/>
      <w:pPr>
        <w:ind w:left="2160" w:hanging="180"/>
      </w:pPr>
      <w:rPr>
        <w:rFonts w:cs="Times New Roman"/>
      </w:rPr>
    </w:lvl>
    <w:lvl w:ilvl="3" w:tplc="3809000F">
      <w:start w:val="1"/>
      <w:numFmt w:val="decimal"/>
      <w:lvlText w:val="%4."/>
      <w:lvlJc w:val="left"/>
      <w:pPr>
        <w:ind w:left="2880" w:hanging="360"/>
      </w:pPr>
      <w:rPr>
        <w:rFonts w:cs="Times New Roman"/>
      </w:rPr>
    </w:lvl>
    <w:lvl w:ilvl="4" w:tplc="7DAE0C58">
      <w:start w:val="1"/>
      <w:numFmt w:val="lowerLetter"/>
      <w:lvlText w:val="%5."/>
      <w:lvlJc w:val="left"/>
      <w:pPr>
        <w:ind w:left="3600" w:hanging="360"/>
      </w:pPr>
      <w:rPr>
        <w:rFonts w:ascii="Arial" w:eastAsia="Times New Roman" w:hAnsi="Arial" w:cs="Arial"/>
      </w:rPr>
    </w:lvl>
    <w:lvl w:ilvl="5" w:tplc="3809000F">
      <w:start w:val="1"/>
      <w:numFmt w:val="decimal"/>
      <w:lvlText w:val="%6."/>
      <w:lvlJc w:val="left"/>
      <w:pPr>
        <w:ind w:left="4500" w:hanging="360"/>
      </w:pPr>
      <w:rPr>
        <w:rFonts w:cs="Times New Roman"/>
      </w:rPr>
    </w:lvl>
    <w:lvl w:ilvl="6" w:tplc="3809000F" w:tentative="1">
      <w:start w:val="1"/>
      <w:numFmt w:val="decimal"/>
      <w:lvlText w:val="%7."/>
      <w:lvlJc w:val="left"/>
      <w:pPr>
        <w:ind w:left="5040" w:hanging="360"/>
      </w:pPr>
      <w:rPr>
        <w:rFonts w:cs="Times New Roman"/>
      </w:rPr>
    </w:lvl>
    <w:lvl w:ilvl="7" w:tplc="38090019" w:tentative="1">
      <w:start w:val="1"/>
      <w:numFmt w:val="lowerLetter"/>
      <w:lvlText w:val="%8."/>
      <w:lvlJc w:val="left"/>
      <w:pPr>
        <w:ind w:left="5760" w:hanging="360"/>
      </w:pPr>
      <w:rPr>
        <w:rFonts w:cs="Times New Roman"/>
      </w:rPr>
    </w:lvl>
    <w:lvl w:ilvl="8" w:tplc="3809001B" w:tentative="1">
      <w:start w:val="1"/>
      <w:numFmt w:val="lowerRoman"/>
      <w:lvlText w:val="%9."/>
      <w:lvlJc w:val="right"/>
      <w:pPr>
        <w:ind w:left="6480" w:hanging="180"/>
      </w:pPr>
      <w:rPr>
        <w:rFonts w:cs="Times New Roman"/>
      </w:rPr>
    </w:lvl>
  </w:abstractNum>
  <w:abstractNum w:abstractNumId="12">
    <w:nsid w:val="184B20A1"/>
    <w:multiLevelType w:val="hybridMultilevel"/>
    <w:tmpl w:val="F6AE0AB6"/>
    <w:lvl w:ilvl="0" w:tplc="285E241C">
      <w:start w:val="1"/>
      <w:numFmt w:val="lowerLetter"/>
      <w:lvlText w:val="%1."/>
      <w:lvlJc w:val="left"/>
      <w:pPr>
        <w:ind w:left="1845" w:hanging="426"/>
        <w:jc w:val="left"/>
      </w:pPr>
      <w:rPr>
        <w:rFonts w:ascii="Cambria" w:eastAsia="Cambria" w:hAnsi="Cambria" w:cs="Cambria" w:hint="default"/>
        <w:b w:val="0"/>
        <w:bCs w:val="0"/>
        <w:i w:val="0"/>
        <w:iCs w:val="0"/>
        <w:spacing w:val="0"/>
        <w:w w:val="147"/>
        <w:sz w:val="22"/>
        <w:szCs w:val="22"/>
        <w:lang w:val="id"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A502E4D"/>
    <w:multiLevelType w:val="hybridMultilevel"/>
    <w:tmpl w:val="6716318E"/>
    <w:lvl w:ilvl="0" w:tplc="79287F0C">
      <w:start w:val="1"/>
      <w:numFmt w:val="upperLetter"/>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4">
    <w:nsid w:val="1C3B30CB"/>
    <w:multiLevelType w:val="multilevel"/>
    <w:tmpl w:val="1C3B30CB"/>
    <w:lvl w:ilvl="0">
      <w:start w:val="1"/>
      <w:numFmt w:val="decimal"/>
      <w:lvlText w:val="%1."/>
      <w:lvlJc w:val="left"/>
      <w:pPr>
        <w:ind w:left="1080" w:hanging="360"/>
      </w:pPr>
      <w:rPr>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nsid w:val="1DAF03EE"/>
    <w:multiLevelType w:val="hybridMultilevel"/>
    <w:tmpl w:val="E14C9E90"/>
    <w:lvl w:ilvl="0" w:tplc="FFFFFFFF">
      <w:start w:val="1"/>
      <w:numFmt w:val="lowerLetter"/>
      <w:lvlText w:val="%1)"/>
      <w:lvlJc w:val="left"/>
      <w:pPr>
        <w:ind w:left="1996" w:hanging="360"/>
      </w:pPr>
    </w:lvl>
    <w:lvl w:ilvl="1" w:tplc="04090019">
      <w:start w:val="1"/>
      <w:numFmt w:val="lowerLetter"/>
      <w:lvlText w:val="%2."/>
      <w:lvlJc w:val="left"/>
      <w:pPr>
        <w:ind w:left="1996" w:hanging="360"/>
      </w:pPr>
    </w:lvl>
    <w:lvl w:ilvl="2" w:tplc="FFFFFFFF" w:tentative="1">
      <w:start w:val="1"/>
      <w:numFmt w:val="lowerRoman"/>
      <w:lvlText w:val="%3."/>
      <w:lvlJc w:val="right"/>
      <w:pPr>
        <w:ind w:left="3436" w:hanging="180"/>
      </w:pPr>
    </w:lvl>
    <w:lvl w:ilvl="3" w:tplc="FFFFFFFF" w:tentative="1">
      <w:start w:val="1"/>
      <w:numFmt w:val="decimal"/>
      <w:lvlText w:val="%4."/>
      <w:lvlJc w:val="left"/>
      <w:pPr>
        <w:ind w:left="4156" w:hanging="360"/>
      </w:pPr>
    </w:lvl>
    <w:lvl w:ilvl="4" w:tplc="FFFFFFFF" w:tentative="1">
      <w:start w:val="1"/>
      <w:numFmt w:val="lowerLetter"/>
      <w:lvlText w:val="%5."/>
      <w:lvlJc w:val="left"/>
      <w:pPr>
        <w:ind w:left="4876" w:hanging="360"/>
      </w:pPr>
    </w:lvl>
    <w:lvl w:ilvl="5" w:tplc="FFFFFFFF" w:tentative="1">
      <w:start w:val="1"/>
      <w:numFmt w:val="lowerRoman"/>
      <w:lvlText w:val="%6."/>
      <w:lvlJc w:val="right"/>
      <w:pPr>
        <w:ind w:left="5596" w:hanging="180"/>
      </w:pPr>
    </w:lvl>
    <w:lvl w:ilvl="6" w:tplc="FFFFFFFF" w:tentative="1">
      <w:start w:val="1"/>
      <w:numFmt w:val="decimal"/>
      <w:lvlText w:val="%7."/>
      <w:lvlJc w:val="left"/>
      <w:pPr>
        <w:ind w:left="6316" w:hanging="360"/>
      </w:pPr>
    </w:lvl>
    <w:lvl w:ilvl="7" w:tplc="FFFFFFFF" w:tentative="1">
      <w:start w:val="1"/>
      <w:numFmt w:val="lowerLetter"/>
      <w:lvlText w:val="%8."/>
      <w:lvlJc w:val="left"/>
      <w:pPr>
        <w:ind w:left="7036" w:hanging="360"/>
      </w:pPr>
    </w:lvl>
    <w:lvl w:ilvl="8" w:tplc="FFFFFFFF" w:tentative="1">
      <w:start w:val="1"/>
      <w:numFmt w:val="lowerRoman"/>
      <w:lvlText w:val="%9."/>
      <w:lvlJc w:val="right"/>
      <w:pPr>
        <w:ind w:left="7756" w:hanging="180"/>
      </w:pPr>
    </w:lvl>
  </w:abstractNum>
  <w:abstractNum w:abstractNumId="16">
    <w:nsid w:val="1E8E6E85"/>
    <w:multiLevelType w:val="multilevel"/>
    <w:tmpl w:val="FFFFFFFF"/>
    <w:lvl w:ilvl="0">
      <w:start w:val="1"/>
      <w:numFmt w:val="decimal"/>
      <w:lvlText w:val="%1."/>
      <w:lvlJc w:val="left"/>
      <w:pPr>
        <w:tabs>
          <w:tab w:val="num" w:pos="-8244"/>
        </w:tabs>
        <w:ind w:left="-8244" w:hanging="360"/>
      </w:pPr>
      <w:rPr>
        <w:rFonts w:cs="Times New Roman" w:hint="default"/>
      </w:rPr>
    </w:lvl>
    <w:lvl w:ilvl="1">
      <w:start w:val="1"/>
      <w:numFmt w:val="lowerLetter"/>
      <w:lvlText w:val="%2."/>
      <w:lvlJc w:val="left"/>
      <w:pPr>
        <w:ind w:left="502" w:hanging="360"/>
      </w:pPr>
      <w:rPr>
        <w:rFonts w:cs="Times New Roman"/>
      </w:rPr>
    </w:lvl>
    <w:lvl w:ilvl="2">
      <w:start w:val="1"/>
      <w:numFmt w:val="decimal"/>
      <w:lvlText w:val="%3."/>
      <w:lvlJc w:val="left"/>
      <w:pPr>
        <w:ind w:left="2340" w:hanging="360"/>
      </w:pPr>
      <w:rPr>
        <w:rFonts w:cs="Times New Roman"/>
      </w:rPr>
    </w:lvl>
    <w:lvl w:ilvl="3">
      <w:start w:val="1"/>
      <w:numFmt w:val="lowerLetter"/>
      <w:lvlText w:val="%4."/>
      <w:lvlJc w:val="left"/>
      <w:pPr>
        <w:tabs>
          <w:tab w:val="num" w:pos="2880"/>
        </w:tabs>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decimal"/>
      <w:lvlText w:val="%6)"/>
      <w:lvlJc w:val="left"/>
      <w:pPr>
        <w:ind w:left="4500" w:hanging="360"/>
      </w:pPr>
      <w:rPr>
        <w:rFonts w:cs="Times New Roman" w:hint="default"/>
      </w:rPr>
    </w:lvl>
    <w:lvl w:ilvl="6">
      <w:start w:val="70"/>
      <w:numFmt w:val="decimal"/>
      <w:lvlText w:val="%7"/>
      <w:lvlJc w:val="left"/>
      <w:pPr>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7">
    <w:nsid w:val="1EC06DDE"/>
    <w:multiLevelType w:val="hybridMultilevel"/>
    <w:tmpl w:val="0688FE7C"/>
    <w:lvl w:ilvl="0" w:tplc="0409000F">
      <w:start w:val="1"/>
      <w:numFmt w:val="decimal"/>
      <w:lvlText w:val="%1."/>
      <w:lvlJc w:val="left"/>
      <w:pPr>
        <w:ind w:left="720" w:hanging="360"/>
      </w:pPr>
    </w:lvl>
    <w:lvl w:ilvl="1" w:tplc="6AB41E00">
      <w:start w:val="1"/>
      <w:numFmt w:val="decimal"/>
      <w:lvlText w:val="%2."/>
      <w:lvlJc w:val="left"/>
      <w:pPr>
        <w:ind w:left="1440" w:hanging="360"/>
      </w:pPr>
      <w:rPr>
        <w:rFonts w:ascii="Times New Roman" w:eastAsia="Calibri" w:hAnsi="Times New Roman" w:cs="Times New Roman"/>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F623717"/>
    <w:multiLevelType w:val="hybridMultilevel"/>
    <w:tmpl w:val="263655A4"/>
    <w:lvl w:ilvl="0" w:tplc="FFFFFFFF">
      <w:start w:val="1"/>
      <w:numFmt w:val="lowerLetter"/>
      <w:lvlText w:val="%1)"/>
      <w:lvlJc w:val="left"/>
      <w:pPr>
        <w:ind w:left="1440" w:hanging="360"/>
      </w:pPr>
    </w:lvl>
    <w:lvl w:ilvl="1" w:tplc="FFFFFFFF">
      <w:start w:val="1"/>
      <w:numFmt w:val="lowerLetter"/>
      <w:lvlText w:val="%2)"/>
      <w:lvlJc w:val="left"/>
      <w:pPr>
        <w:ind w:left="1996" w:hanging="360"/>
      </w:pPr>
    </w:lvl>
    <w:lvl w:ilvl="2" w:tplc="04090017">
      <w:start w:val="1"/>
      <w:numFmt w:val="lowerLetter"/>
      <w:lvlText w:val="%3)"/>
      <w:lvlJc w:val="left"/>
      <w:pPr>
        <w:ind w:left="3060" w:hanging="360"/>
      </w:pPr>
    </w:lvl>
    <w:lvl w:ilvl="3" w:tplc="FFFFFFFF">
      <w:start w:val="1"/>
      <w:numFmt w:val="upperLetter"/>
      <w:lvlText w:val="%4)"/>
      <w:lvlJc w:val="left"/>
      <w:pPr>
        <w:ind w:left="3600" w:hanging="360"/>
      </w:pPr>
      <w:rPr>
        <w:rFonts w:hint="default"/>
      </w:rPr>
    </w:lvl>
    <w:lvl w:ilvl="4" w:tplc="FFFFFFFF">
      <w:start w:val="1"/>
      <w:numFmt w:val="decimal"/>
      <w:lvlText w:val="%5)"/>
      <w:lvlJc w:val="left"/>
      <w:pPr>
        <w:ind w:left="4320" w:hanging="360"/>
      </w:pPr>
      <w:rPr>
        <w:rFonts w:hint="default"/>
      </w:r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9">
    <w:nsid w:val="218A6565"/>
    <w:multiLevelType w:val="hybridMultilevel"/>
    <w:tmpl w:val="FFFFFFFF"/>
    <w:lvl w:ilvl="0" w:tplc="0409000F">
      <w:start w:val="1"/>
      <w:numFmt w:val="decimal"/>
      <w:lvlText w:val="%1."/>
      <w:lvlJc w:val="left"/>
      <w:pPr>
        <w:ind w:left="644" w:hanging="360"/>
      </w:pPr>
      <w:rPr>
        <w:rFonts w:cs="Times New Roman"/>
      </w:rPr>
    </w:lvl>
    <w:lvl w:ilvl="1" w:tplc="04090019" w:tentative="1">
      <w:start w:val="1"/>
      <w:numFmt w:val="lowerLetter"/>
      <w:lvlText w:val="%2."/>
      <w:lvlJc w:val="left"/>
      <w:pPr>
        <w:ind w:left="1866" w:hanging="360"/>
      </w:pPr>
      <w:rPr>
        <w:rFonts w:cs="Times New Roman"/>
      </w:rPr>
    </w:lvl>
    <w:lvl w:ilvl="2" w:tplc="0409001B" w:tentative="1">
      <w:start w:val="1"/>
      <w:numFmt w:val="lowerRoman"/>
      <w:lvlText w:val="%3."/>
      <w:lvlJc w:val="right"/>
      <w:pPr>
        <w:ind w:left="2586" w:hanging="180"/>
      </w:pPr>
      <w:rPr>
        <w:rFonts w:cs="Times New Roman"/>
      </w:rPr>
    </w:lvl>
    <w:lvl w:ilvl="3" w:tplc="0409000F" w:tentative="1">
      <w:start w:val="1"/>
      <w:numFmt w:val="decimal"/>
      <w:lvlText w:val="%4."/>
      <w:lvlJc w:val="left"/>
      <w:pPr>
        <w:ind w:left="3306" w:hanging="360"/>
      </w:pPr>
      <w:rPr>
        <w:rFonts w:cs="Times New Roman"/>
      </w:rPr>
    </w:lvl>
    <w:lvl w:ilvl="4" w:tplc="04090019" w:tentative="1">
      <w:start w:val="1"/>
      <w:numFmt w:val="lowerLetter"/>
      <w:lvlText w:val="%5."/>
      <w:lvlJc w:val="left"/>
      <w:pPr>
        <w:ind w:left="4026" w:hanging="360"/>
      </w:pPr>
      <w:rPr>
        <w:rFonts w:cs="Times New Roman"/>
      </w:rPr>
    </w:lvl>
    <w:lvl w:ilvl="5" w:tplc="0409001B" w:tentative="1">
      <w:start w:val="1"/>
      <w:numFmt w:val="lowerRoman"/>
      <w:lvlText w:val="%6."/>
      <w:lvlJc w:val="right"/>
      <w:pPr>
        <w:ind w:left="4746" w:hanging="180"/>
      </w:pPr>
      <w:rPr>
        <w:rFonts w:cs="Times New Roman"/>
      </w:rPr>
    </w:lvl>
    <w:lvl w:ilvl="6" w:tplc="0409000F" w:tentative="1">
      <w:start w:val="1"/>
      <w:numFmt w:val="decimal"/>
      <w:lvlText w:val="%7."/>
      <w:lvlJc w:val="left"/>
      <w:pPr>
        <w:ind w:left="5466" w:hanging="360"/>
      </w:pPr>
      <w:rPr>
        <w:rFonts w:cs="Times New Roman"/>
      </w:rPr>
    </w:lvl>
    <w:lvl w:ilvl="7" w:tplc="04090019" w:tentative="1">
      <w:start w:val="1"/>
      <w:numFmt w:val="lowerLetter"/>
      <w:lvlText w:val="%8."/>
      <w:lvlJc w:val="left"/>
      <w:pPr>
        <w:ind w:left="6186" w:hanging="360"/>
      </w:pPr>
      <w:rPr>
        <w:rFonts w:cs="Times New Roman"/>
      </w:rPr>
    </w:lvl>
    <w:lvl w:ilvl="8" w:tplc="0409001B" w:tentative="1">
      <w:start w:val="1"/>
      <w:numFmt w:val="lowerRoman"/>
      <w:lvlText w:val="%9."/>
      <w:lvlJc w:val="right"/>
      <w:pPr>
        <w:ind w:left="6906" w:hanging="180"/>
      </w:pPr>
      <w:rPr>
        <w:rFonts w:cs="Times New Roman"/>
      </w:rPr>
    </w:lvl>
  </w:abstractNum>
  <w:abstractNum w:abstractNumId="20">
    <w:nsid w:val="21D46F44"/>
    <w:multiLevelType w:val="hybridMultilevel"/>
    <w:tmpl w:val="6824B3AC"/>
    <w:lvl w:ilvl="0" w:tplc="F9140902">
      <w:start w:val="1"/>
      <w:numFmt w:val="decimal"/>
      <w:lvlText w:val="%1)"/>
      <w:lvlJc w:val="left"/>
      <w:pPr>
        <w:ind w:left="720" w:hanging="360"/>
      </w:pPr>
      <w:rPr>
        <w:rFonts w:eastAsia="Calibri" w:cs="Calibri" w:hint="default"/>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nsid w:val="226E0E79"/>
    <w:multiLevelType w:val="hybridMultilevel"/>
    <w:tmpl w:val="2B0CB6C6"/>
    <w:lvl w:ilvl="0" w:tplc="E968CC9E">
      <w:start w:val="1"/>
      <w:numFmt w:val="decimal"/>
      <w:lvlText w:val="%1)"/>
      <w:lvlJc w:val="left"/>
      <w:pPr>
        <w:ind w:left="1571" w:hanging="360"/>
      </w:pPr>
      <w:rPr>
        <w:rFonts w:eastAsia="Calibri" w:cs="Calibri" w:hint="default"/>
        <w:color w:val="000000"/>
      </w:rPr>
    </w:lvl>
    <w:lvl w:ilvl="1" w:tplc="74A4386E">
      <w:start w:val="1"/>
      <w:numFmt w:val="decimal"/>
      <w:lvlText w:val="%2."/>
      <w:lvlJc w:val="left"/>
      <w:pPr>
        <w:ind w:left="2816" w:hanging="885"/>
      </w:pPr>
      <w:rPr>
        <w:rFonts w:hint="default"/>
      </w:rPr>
    </w:lvl>
    <w:lvl w:ilvl="2" w:tplc="3809001B" w:tentative="1">
      <w:start w:val="1"/>
      <w:numFmt w:val="lowerRoman"/>
      <w:lvlText w:val="%3."/>
      <w:lvlJc w:val="right"/>
      <w:pPr>
        <w:ind w:left="3011" w:hanging="180"/>
      </w:pPr>
    </w:lvl>
    <w:lvl w:ilvl="3" w:tplc="3809000F" w:tentative="1">
      <w:start w:val="1"/>
      <w:numFmt w:val="decimal"/>
      <w:lvlText w:val="%4."/>
      <w:lvlJc w:val="left"/>
      <w:pPr>
        <w:ind w:left="3731" w:hanging="360"/>
      </w:pPr>
    </w:lvl>
    <w:lvl w:ilvl="4" w:tplc="38090019" w:tentative="1">
      <w:start w:val="1"/>
      <w:numFmt w:val="lowerLetter"/>
      <w:lvlText w:val="%5."/>
      <w:lvlJc w:val="left"/>
      <w:pPr>
        <w:ind w:left="4451" w:hanging="360"/>
      </w:pPr>
    </w:lvl>
    <w:lvl w:ilvl="5" w:tplc="3809001B" w:tentative="1">
      <w:start w:val="1"/>
      <w:numFmt w:val="lowerRoman"/>
      <w:lvlText w:val="%6."/>
      <w:lvlJc w:val="right"/>
      <w:pPr>
        <w:ind w:left="5171" w:hanging="180"/>
      </w:pPr>
    </w:lvl>
    <w:lvl w:ilvl="6" w:tplc="3809000F" w:tentative="1">
      <w:start w:val="1"/>
      <w:numFmt w:val="decimal"/>
      <w:lvlText w:val="%7."/>
      <w:lvlJc w:val="left"/>
      <w:pPr>
        <w:ind w:left="5891" w:hanging="360"/>
      </w:pPr>
    </w:lvl>
    <w:lvl w:ilvl="7" w:tplc="38090019" w:tentative="1">
      <w:start w:val="1"/>
      <w:numFmt w:val="lowerLetter"/>
      <w:lvlText w:val="%8."/>
      <w:lvlJc w:val="left"/>
      <w:pPr>
        <w:ind w:left="6611" w:hanging="360"/>
      </w:pPr>
    </w:lvl>
    <w:lvl w:ilvl="8" w:tplc="3809001B" w:tentative="1">
      <w:start w:val="1"/>
      <w:numFmt w:val="lowerRoman"/>
      <w:lvlText w:val="%9."/>
      <w:lvlJc w:val="right"/>
      <w:pPr>
        <w:ind w:left="7331" w:hanging="180"/>
      </w:pPr>
    </w:lvl>
  </w:abstractNum>
  <w:abstractNum w:abstractNumId="22">
    <w:nsid w:val="237625D2"/>
    <w:multiLevelType w:val="multilevel"/>
    <w:tmpl w:val="237625D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3">
    <w:nsid w:val="26595762"/>
    <w:multiLevelType w:val="hybridMultilevel"/>
    <w:tmpl w:val="4A0077C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nsid w:val="26A77BE6"/>
    <w:multiLevelType w:val="hybridMultilevel"/>
    <w:tmpl w:val="0240C3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70F3409"/>
    <w:multiLevelType w:val="hybridMultilevel"/>
    <w:tmpl w:val="103421FE"/>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2BED6681"/>
    <w:multiLevelType w:val="hybridMultilevel"/>
    <w:tmpl w:val="5E10E03E"/>
    <w:lvl w:ilvl="0" w:tplc="004472B2">
      <w:start w:val="4"/>
      <w:numFmt w:val="decimal"/>
      <w:lvlText w:val="%1."/>
      <w:lvlJc w:val="left"/>
      <w:pPr>
        <w:ind w:left="29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2C5159E7"/>
    <w:multiLevelType w:val="multilevel"/>
    <w:tmpl w:val="82DE17B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2D804877"/>
    <w:multiLevelType w:val="multilevel"/>
    <w:tmpl w:val="2D804877"/>
    <w:lvl w:ilvl="0">
      <w:numFmt w:val="bullet"/>
      <w:lvlText w:val="●"/>
      <w:lvlJc w:val="left"/>
      <w:pPr>
        <w:ind w:left="1820" w:hanging="360"/>
      </w:pPr>
      <w:rPr>
        <w:rFonts w:ascii="Times New Roman" w:eastAsia="Times New Roman" w:hAnsi="Times New Roman" w:cs="Times New Roman"/>
        <w:sz w:val="20"/>
        <w:szCs w:val="20"/>
      </w:rPr>
    </w:lvl>
    <w:lvl w:ilvl="1">
      <w:numFmt w:val="bullet"/>
      <w:lvlText w:val="•"/>
      <w:lvlJc w:val="left"/>
      <w:pPr>
        <w:ind w:left="2828" w:hanging="360"/>
      </w:pPr>
    </w:lvl>
    <w:lvl w:ilvl="2">
      <w:numFmt w:val="bullet"/>
      <w:lvlText w:val="•"/>
      <w:lvlJc w:val="left"/>
      <w:pPr>
        <w:ind w:left="3836" w:hanging="360"/>
      </w:pPr>
    </w:lvl>
    <w:lvl w:ilvl="3">
      <w:numFmt w:val="bullet"/>
      <w:lvlText w:val="•"/>
      <w:lvlJc w:val="left"/>
      <w:pPr>
        <w:ind w:left="4844" w:hanging="360"/>
      </w:pPr>
    </w:lvl>
    <w:lvl w:ilvl="4">
      <w:numFmt w:val="bullet"/>
      <w:lvlText w:val="•"/>
      <w:lvlJc w:val="left"/>
      <w:pPr>
        <w:ind w:left="5852" w:hanging="360"/>
      </w:pPr>
    </w:lvl>
    <w:lvl w:ilvl="5">
      <w:numFmt w:val="bullet"/>
      <w:lvlText w:val="•"/>
      <w:lvlJc w:val="left"/>
      <w:pPr>
        <w:ind w:left="6860" w:hanging="360"/>
      </w:pPr>
    </w:lvl>
    <w:lvl w:ilvl="6">
      <w:numFmt w:val="bullet"/>
      <w:lvlText w:val="•"/>
      <w:lvlJc w:val="left"/>
      <w:pPr>
        <w:ind w:left="7868" w:hanging="360"/>
      </w:pPr>
    </w:lvl>
    <w:lvl w:ilvl="7">
      <w:numFmt w:val="bullet"/>
      <w:lvlText w:val="•"/>
      <w:lvlJc w:val="left"/>
      <w:pPr>
        <w:ind w:left="8876" w:hanging="360"/>
      </w:pPr>
    </w:lvl>
    <w:lvl w:ilvl="8">
      <w:numFmt w:val="bullet"/>
      <w:lvlText w:val="•"/>
      <w:lvlJc w:val="left"/>
      <w:pPr>
        <w:ind w:left="9884" w:hanging="360"/>
      </w:pPr>
    </w:lvl>
  </w:abstractNum>
  <w:abstractNum w:abstractNumId="29">
    <w:nsid w:val="2DA01BCA"/>
    <w:multiLevelType w:val="hybridMultilevel"/>
    <w:tmpl w:val="B48AB0D0"/>
    <w:lvl w:ilvl="0" w:tplc="A5600620">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2E3D0515"/>
    <w:multiLevelType w:val="hybridMultilevel"/>
    <w:tmpl w:val="B5424518"/>
    <w:lvl w:ilvl="0" w:tplc="161C86B4">
      <w:start w:val="1"/>
      <w:numFmt w:val="decimal"/>
      <w:lvlText w:val="%1)"/>
      <w:lvlJc w:val="left"/>
      <w:pPr>
        <w:ind w:left="720" w:hanging="360"/>
      </w:pPr>
      <w:rPr>
        <w:rFonts w:eastAsia="Calibri" w:cs="Calibri" w:hint="default"/>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nsid w:val="389733DD"/>
    <w:multiLevelType w:val="hybridMultilevel"/>
    <w:tmpl w:val="B6EC1D38"/>
    <w:lvl w:ilvl="0" w:tplc="D8D4C592">
      <w:numFmt w:val="bullet"/>
      <w:lvlText w:val="-"/>
      <w:lvlJc w:val="left"/>
      <w:pPr>
        <w:ind w:left="1996" w:hanging="360"/>
      </w:pPr>
      <w:rPr>
        <w:rFonts w:ascii="Arial" w:eastAsia="Times New Roman" w:hAnsi="Arial" w:cs="Times New Roman" w:hint="default"/>
        <w:w w:val="90"/>
      </w:rPr>
    </w:lvl>
    <w:lvl w:ilvl="1" w:tplc="04090003">
      <w:start w:val="1"/>
      <w:numFmt w:val="bullet"/>
      <w:lvlText w:val="o"/>
      <w:lvlJc w:val="left"/>
      <w:pPr>
        <w:ind w:left="2716" w:hanging="360"/>
      </w:pPr>
      <w:rPr>
        <w:rFonts w:ascii="Courier New" w:hAnsi="Courier New" w:cs="Courier New" w:hint="default"/>
      </w:rPr>
    </w:lvl>
    <w:lvl w:ilvl="2" w:tplc="04090005">
      <w:start w:val="1"/>
      <w:numFmt w:val="bullet"/>
      <w:lvlText w:val=""/>
      <w:lvlJc w:val="left"/>
      <w:pPr>
        <w:ind w:left="3436" w:hanging="360"/>
      </w:pPr>
      <w:rPr>
        <w:rFonts w:ascii="Wingdings" w:hAnsi="Wingdings" w:hint="default"/>
      </w:rPr>
    </w:lvl>
    <w:lvl w:ilvl="3" w:tplc="04090001">
      <w:start w:val="1"/>
      <w:numFmt w:val="bullet"/>
      <w:lvlText w:val=""/>
      <w:lvlJc w:val="left"/>
      <w:pPr>
        <w:ind w:left="4156" w:hanging="360"/>
      </w:pPr>
      <w:rPr>
        <w:rFonts w:ascii="Symbol" w:hAnsi="Symbol" w:hint="default"/>
      </w:rPr>
    </w:lvl>
    <w:lvl w:ilvl="4" w:tplc="04090003">
      <w:start w:val="1"/>
      <w:numFmt w:val="bullet"/>
      <w:lvlText w:val="o"/>
      <w:lvlJc w:val="left"/>
      <w:pPr>
        <w:ind w:left="4876" w:hanging="360"/>
      </w:pPr>
      <w:rPr>
        <w:rFonts w:ascii="Courier New" w:hAnsi="Courier New" w:cs="Courier New" w:hint="default"/>
      </w:rPr>
    </w:lvl>
    <w:lvl w:ilvl="5" w:tplc="04090005">
      <w:start w:val="1"/>
      <w:numFmt w:val="bullet"/>
      <w:lvlText w:val=""/>
      <w:lvlJc w:val="left"/>
      <w:pPr>
        <w:ind w:left="5596" w:hanging="360"/>
      </w:pPr>
      <w:rPr>
        <w:rFonts w:ascii="Wingdings" w:hAnsi="Wingdings" w:hint="default"/>
      </w:rPr>
    </w:lvl>
    <w:lvl w:ilvl="6" w:tplc="04090001">
      <w:start w:val="1"/>
      <w:numFmt w:val="bullet"/>
      <w:lvlText w:val=""/>
      <w:lvlJc w:val="left"/>
      <w:pPr>
        <w:ind w:left="6316" w:hanging="360"/>
      </w:pPr>
      <w:rPr>
        <w:rFonts w:ascii="Symbol" w:hAnsi="Symbol" w:hint="default"/>
      </w:rPr>
    </w:lvl>
    <w:lvl w:ilvl="7" w:tplc="04090003">
      <w:start w:val="1"/>
      <w:numFmt w:val="bullet"/>
      <w:lvlText w:val="o"/>
      <w:lvlJc w:val="left"/>
      <w:pPr>
        <w:ind w:left="7036" w:hanging="360"/>
      </w:pPr>
      <w:rPr>
        <w:rFonts w:ascii="Courier New" w:hAnsi="Courier New" w:cs="Courier New" w:hint="default"/>
      </w:rPr>
    </w:lvl>
    <w:lvl w:ilvl="8" w:tplc="04090005">
      <w:start w:val="1"/>
      <w:numFmt w:val="bullet"/>
      <w:lvlText w:val=""/>
      <w:lvlJc w:val="left"/>
      <w:pPr>
        <w:ind w:left="7756" w:hanging="360"/>
      </w:pPr>
      <w:rPr>
        <w:rFonts w:ascii="Wingdings" w:hAnsi="Wingdings" w:hint="default"/>
      </w:rPr>
    </w:lvl>
  </w:abstractNum>
  <w:abstractNum w:abstractNumId="32">
    <w:nsid w:val="3C803F57"/>
    <w:multiLevelType w:val="hybridMultilevel"/>
    <w:tmpl w:val="810887BC"/>
    <w:lvl w:ilvl="0" w:tplc="A0E85FDA">
      <w:start w:val="4"/>
      <w:numFmt w:val="decimal"/>
      <w:lvlText w:val="%1."/>
      <w:lvlJc w:val="left"/>
      <w:pPr>
        <w:ind w:left="1450" w:hanging="317"/>
        <w:jc w:val="left"/>
      </w:pPr>
      <w:rPr>
        <w:rFonts w:ascii="Cambria" w:eastAsia="Cambria" w:hAnsi="Cambria" w:cs="Cambria" w:hint="default"/>
        <w:b w:val="0"/>
        <w:bCs w:val="0"/>
        <w:i w:val="0"/>
        <w:iCs w:val="0"/>
        <w:spacing w:val="0"/>
        <w:w w:val="127"/>
        <w:sz w:val="22"/>
        <w:szCs w:val="22"/>
        <w:lang w:val="id" w:eastAsia="en-US" w:bidi="ar-SA"/>
      </w:rPr>
    </w:lvl>
    <w:lvl w:ilvl="1" w:tplc="85E4162E">
      <w:start w:val="1"/>
      <w:numFmt w:val="decimal"/>
      <w:lvlText w:val="%2."/>
      <w:lvlJc w:val="left"/>
      <w:pPr>
        <w:ind w:left="1987" w:hanging="567"/>
        <w:jc w:val="right"/>
      </w:pPr>
      <w:rPr>
        <w:rFonts w:ascii="Cambria" w:eastAsia="Cambria" w:hAnsi="Cambria" w:cs="Cambria" w:hint="default"/>
        <w:b w:val="0"/>
        <w:bCs w:val="0"/>
        <w:i w:val="0"/>
        <w:iCs w:val="0"/>
        <w:spacing w:val="0"/>
        <w:w w:val="140"/>
        <w:sz w:val="22"/>
        <w:szCs w:val="22"/>
        <w:lang w:val="id" w:eastAsia="en-US" w:bidi="ar-SA"/>
      </w:rPr>
    </w:lvl>
    <w:lvl w:ilvl="2" w:tplc="285E241C">
      <w:start w:val="1"/>
      <w:numFmt w:val="lowerLetter"/>
      <w:lvlText w:val="%3."/>
      <w:lvlJc w:val="left"/>
      <w:pPr>
        <w:ind w:left="1845" w:hanging="426"/>
        <w:jc w:val="left"/>
      </w:pPr>
      <w:rPr>
        <w:rFonts w:ascii="Cambria" w:eastAsia="Cambria" w:hAnsi="Cambria" w:cs="Cambria" w:hint="default"/>
        <w:b w:val="0"/>
        <w:bCs w:val="0"/>
        <w:i w:val="0"/>
        <w:iCs w:val="0"/>
        <w:spacing w:val="0"/>
        <w:w w:val="147"/>
        <w:sz w:val="22"/>
        <w:szCs w:val="22"/>
        <w:lang w:val="id" w:eastAsia="en-US" w:bidi="ar-SA"/>
      </w:rPr>
    </w:lvl>
    <w:lvl w:ilvl="3" w:tplc="B4A21842">
      <w:numFmt w:val="bullet"/>
      <w:lvlText w:val="•"/>
      <w:lvlJc w:val="left"/>
      <w:pPr>
        <w:ind w:left="1980" w:hanging="426"/>
      </w:pPr>
      <w:rPr>
        <w:rFonts w:hint="default"/>
        <w:lang w:val="id" w:eastAsia="en-US" w:bidi="ar-SA"/>
      </w:rPr>
    </w:lvl>
    <w:lvl w:ilvl="4" w:tplc="DE9EEA26">
      <w:numFmt w:val="bullet"/>
      <w:lvlText w:val="•"/>
      <w:lvlJc w:val="left"/>
      <w:pPr>
        <w:ind w:left="3115" w:hanging="426"/>
      </w:pPr>
      <w:rPr>
        <w:rFonts w:hint="default"/>
        <w:lang w:val="id" w:eastAsia="en-US" w:bidi="ar-SA"/>
      </w:rPr>
    </w:lvl>
    <w:lvl w:ilvl="5" w:tplc="3D9E2E68">
      <w:numFmt w:val="bullet"/>
      <w:lvlText w:val="•"/>
      <w:lvlJc w:val="left"/>
      <w:pPr>
        <w:ind w:left="4250" w:hanging="426"/>
      </w:pPr>
      <w:rPr>
        <w:rFonts w:hint="default"/>
        <w:lang w:val="id" w:eastAsia="en-US" w:bidi="ar-SA"/>
      </w:rPr>
    </w:lvl>
    <w:lvl w:ilvl="6" w:tplc="99B424F2">
      <w:numFmt w:val="bullet"/>
      <w:lvlText w:val="•"/>
      <w:lvlJc w:val="left"/>
      <w:pPr>
        <w:ind w:left="5386" w:hanging="426"/>
      </w:pPr>
      <w:rPr>
        <w:rFonts w:hint="default"/>
        <w:lang w:val="id" w:eastAsia="en-US" w:bidi="ar-SA"/>
      </w:rPr>
    </w:lvl>
    <w:lvl w:ilvl="7" w:tplc="B502AB32">
      <w:numFmt w:val="bullet"/>
      <w:lvlText w:val="•"/>
      <w:lvlJc w:val="left"/>
      <w:pPr>
        <w:ind w:left="6521" w:hanging="426"/>
      </w:pPr>
      <w:rPr>
        <w:rFonts w:hint="default"/>
        <w:lang w:val="id" w:eastAsia="en-US" w:bidi="ar-SA"/>
      </w:rPr>
    </w:lvl>
    <w:lvl w:ilvl="8" w:tplc="30DA6D2E">
      <w:numFmt w:val="bullet"/>
      <w:lvlText w:val="•"/>
      <w:lvlJc w:val="left"/>
      <w:pPr>
        <w:ind w:left="7657" w:hanging="426"/>
      </w:pPr>
      <w:rPr>
        <w:rFonts w:hint="default"/>
        <w:lang w:val="id" w:eastAsia="en-US" w:bidi="ar-SA"/>
      </w:rPr>
    </w:lvl>
  </w:abstractNum>
  <w:abstractNum w:abstractNumId="33">
    <w:nsid w:val="3DD00883"/>
    <w:multiLevelType w:val="hybridMultilevel"/>
    <w:tmpl w:val="7F8EDB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0750EE5"/>
    <w:multiLevelType w:val="multilevel"/>
    <w:tmpl w:val="7D92B34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nsid w:val="434E4DF4"/>
    <w:multiLevelType w:val="hybridMultilevel"/>
    <w:tmpl w:val="A636F1EE"/>
    <w:lvl w:ilvl="0" w:tplc="3809000F">
      <w:start w:val="1"/>
      <w:numFmt w:val="decimal"/>
      <w:lvlText w:val="%1."/>
      <w:lvlJc w:val="left"/>
      <w:pPr>
        <w:ind w:left="1996" w:hanging="360"/>
      </w:pPr>
    </w:lvl>
    <w:lvl w:ilvl="1" w:tplc="38090019" w:tentative="1">
      <w:start w:val="1"/>
      <w:numFmt w:val="lowerLetter"/>
      <w:lvlText w:val="%2."/>
      <w:lvlJc w:val="left"/>
      <w:pPr>
        <w:ind w:left="2716" w:hanging="360"/>
      </w:pPr>
    </w:lvl>
    <w:lvl w:ilvl="2" w:tplc="3809001B" w:tentative="1">
      <w:start w:val="1"/>
      <w:numFmt w:val="lowerRoman"/>
      <w:lvlText w:val="%3."/>
      <w:lvlJc w:val="right"/>
      <w:pPr>
        <w:ind w:left="3436" w:hanging="180"/>
      </w:pPr>
    </w:lvl>
    <w:lvl w:ilvl="3" w:tplc="3809000F" w:tentative="1">
      <w:start w:val="1"/>
      <w:numFmt w:val="decimal"/>
      <w:lvlText w:val="%4."/>
      <w:lvlJc w:val="left"/>
      <w:pPr>
        <w:ind w:left="4156" w:hanging="360"/>
      </w:pPr>
    </w:lvl>
    <w:lvl w:ilvl="4" w:tplc="38090019" w:tentative="1">
      <w:start w:val="1"/>
      <w:numFmt w:val="lowerLetter"/>
      <w:lvlText w:val="%5."/>
      <w:lvlJc w:val="left"/>
      <w:pPr>
        <w:ind w:left="4876" w:hanging="360"/>
      </w:pPr>
    </w:lvl>
    <w:lvl w:ilvl="5" w:tplc="3809001B" w:tentative="1">
      <w:start w:val="1"/>
      <w:numFmt w:val="lowerRoman"/>
      <w:lvlText w:val="%6."/>
      <w:lvlJc w:val="right"/>
      <w:pPr>
        <w:ind w:left="5596" w:hanging="180"/>
      </w:pPr>
    </w:lvl>
    <w:lvl w:ilvl="6" w:tplc="3809000F" w:tentative="1">
      <w:start w:val="1"/>
      <w:numFmt w:val="decimal"/>
      <w:lvlText w:val="%7."/>
      <w:lvlJc w:val="left"/>
      <w:pPr>
        <w:ind w:left="6316" w:hanging="360"/>
      </w:pPr>
    </w:lvl>
    <w:lvl w:ilvl="7" w:tplc="38090019" w:tentative="1">
      <w:start w:val="1"/>
      <w:numFmt w:val="lowerLetter"/>
      <w:lvlText w:val="%8."/>
      <w:lvlJc w:val="left"/>
      <w:pPr>
        <w:ind w:left="7036" w:hanging="360"/>
      </w:pPr>
    </w:lvl>
    <w:lvl w:ilvl="8" w:tplc="3809001B" w:tentative="1">
      <w:start w:val="1"/>
      <w:numFmt w:val="lowerRoman"/>
      <w:lvlText w:val="%9."/>
      <w:lvlJc w:val="right"/>
      <w:pPr>
        <w:ind w:left="7756" w:hanging="180"/>
      </w:pPr>
    </w:lvl>
  </w:abstractNum>
  <w:abstractNum w:abstractNumId="36">
    <w:nsid w:val="486D5374"/>
    <w:multiLevelType w:val="multilevel"/>
    <w:tmpl w:val="486D5374"/>
    <w:lvl w:ilvl="0">
      <w:start w:val="1"/>
      <w:numFmt w:val="decimal"/>
      <w:lvlText w:val="%1."/>
      <w:lvlJc w:val="left"/>
      <w:pPr>
        <w:ind w:left="720" w:hanging="360"/>
      </w:pPr>
    </w:lvl>
    <w:lvl w:ilvl="1">
      <w:start w:val="1"/>
      <w:numFmt w:val="decimal"/>
      <w:lvlText w:val="%2."/>
      <w:lvlJc w:val="left"/>
      <w:pPr>
        <w:ind w:left="1665" w:hanging="585"/>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494F2308"/>
    <w:multiLevelType w:val="hybridMultilevel"/>
    <w:tmpl w:val="65F02DAC"/>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38">
    <w:nsid w:val="49644C99"/>
    <w:multiLevelType w:val="multilevel"/>
    <w:tmpl w:val="49644C99"/>
    <w:lvl w:ilvl="0">
      <w:start w:val="1"/>
      <w:numFmt w:val="bullet"/>
      <w:lvlText w:val=""/>
      <w:lvlJc w:val="left"/>
      <w:pPr>
        <w:ind w:left="2145" w:hanging="360"/>
      </w:pPr>
      <w:rPr>
        <w:rFonts w:ascii="Wingdings" w:hAnsi="Wingdings" w:hint="default"/>
      </w:rPr>
    </w:lvl>
    <w:lvl w:ilvl="1">
      <w:start w:val="1"/>
      <w:numFmt w:val="bullet"/>
      <w:lvlText w:val="o"/>
      <w:lvlJc w:val="left"/>
      <w:pPr>
        <w:ind w:left="2865" w:hanging="360"/>
      </w:pPr>
      <w:rPr>
        <w:rFonts w:ascii="Courier New" w:hAnsi="Courier New" w:cs="Courier New" w:hint="default"/>
      </w:rPr>
    </w:lvl>
    <w:lvl w:ilvl="2">
      <w:start w:val="1"/>
      <w:numFmt w:val="bullet"/>
      <w:lvlText w:val=""/>
      <w:lvlJc w:val="left"/>
      <w:pPr>
        <w:ind w:left="3585" w:hanging="360"/>
      </w:pPr>
      <w:rPr>
        <w:rFonts w:ascii="Wingdings" w:hAnsi="Wingdings" w:hint="default"/>
      </w:rPr>
    </w:lvl>
    <w:lvl w:ilvl="3">
      <w:start w:val="1"/>
      <w:numFmt w:val="bullet"/>
      <w:lvlText w:val=""/>
      <w:lvlJc w:val="left"/>
      <w:pPr>
        <w:ind w:left="4305" w:hanging="360"/>
      </w:pPr>
      <w:rPr>
        <w:rFonts w:ascii="Symbol" w:hAnsi="Symbol" w:hint="default"/>
      </w:rPr>
    </w:lvl>
    <w:lvl w:ilvl="4">
      <w:start w:val="1"/>
      <w:numFmt w:val="bullet"/>
      <w:lvlText w:val="o"/>
      <w:lvlJc w:val="left"/>
      <w:pPr>
        <w:ind w:left="5025" w:hanging="360"/>
      </w:pPr>
      <w:rPr>
        <w:rFonts w:ascii="Courier New" w:hAnsi="Courier New" w:cs="Courier New" w:hint="default"/>
      </w:rPr>
    </w:lvl>
    <w:lvl w:ilvl="5">
      <w:start w:val="1"/>
      <w:numFmt w:val="bullet"/>
      <w:lvlText w:val=""/>
      <w:lvlJc w:val="left"/>
      <w:pPr>
        <w:ind w:left="5745" w:hanging="360"/>
      </w:pPr>
      <w:rPr>
        <w:rFonts w:ascii="Wingdings" w:hAnsi="Wingdings" w:hint="default"/>
      </w:rPr>
    </w:lvl>
    <w:lvl w:ilvl="6">
      <w:start w:val="1"/>
      <w:numFmt w:val="bullet"/>
      <w:lvlText w:val=""/>
      <w:lvlJc w:val="left"/>
      <w:pPr>
        <w:ind w:left="6465" w:hanging="360"/>
      </w:pPr>
      <w:rPr>
        <w:rFonts w:ascii="Symbol" w:hAnsi="Symbol" w:hint="default"/>
      </w:rPr>
    </w:lvl>
    <w:lvl w:ilvl="7">
      <w:start w:val="1"/>
      <w:numFmt w:val="bullet"/>
      <w:lvlText w:val="o"/>
      <w:lvlJc w:val="left"/>
      <w:pPr>
        <w:ind w:left="7185" w:hanging="360"/>
      </w:pPr>
      <w:rPr>
        <w:rFonts w:ascii="Courier New" w:hAnsi="Courier New" w:cs="Courier New" w:hint="default"/>
      </w:rPr>
    </w:lvl>
    <w:lvl w:ilvl="8">
      <w:start w:val="1"/>
      <w:numFmt w:val="bullet"/>
      <w:lvlText w:val=""/>
      <w:lvlJc w:val="left"/>
      <w:pPr>
        <w:ind w:left="7905" w:hanging="360"/>
      </w:pPr>
      <w:rPr>
        <w:rFonts w:ascii="Wingdings" w:hAnsi="Wingdings" w:hint="default"/>
      </w:rPr>
    </w:lvl>
  </w:abstractNum>
  <w:abstractNum w:abstractNumId="39">
    <w:nsid w:val="4B0A7177"/>
    <w:multiLevelType w:val="multilevel"/>
    <w:tmpl w:val="4B0A7177"/>
    <w:lvl w:ilvl="0">
      <w:start w:val="1"/>
      <w:numFmt w:val="upperLetter"/>
      <w:lvlText w:val="%1."/>
      <w:lvlJc w:val="left"/>
      <w:pPr>
        <w:ind w:left="720" w:hanging="360"/>
      </w:pPr>
    </w:lvl>
    <w:lvl w:ilvl="1">
      <w:start w:val="1"/>
      <w:numFmt w:val="decimal"/>
      <w:lvlText w:val="%2."/>
      <w:lvlJc w:val="left"/>
      <w:pPr>
        <w:ind w:left="1950" w:hanging="87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4D6438D2"/>
    <w:multiLevelType w:val="hybridMultilevel"/>
    <w:tmpl w:val="0B4CA96E"/>
    <w:lvl w:ilvl="0" w:tplc="3809000F">
      <w:start w:val="1"/>
      <w:numFmt w:val="decimal"/>
      <w:lvlText w:val="%1."/>
      <w:lvlJc w:val="left"/>
      <w:pPr>
        <w:ind w:left="2421" w:hanging="360"/>
      </w:pPr>
    </w:lvl>
    <w:lvl w:ilvl="1" w:tplc="38090019" w:tentative="1">
      <w:start w:val="1"/>
      <w:numFmt w:val="lowerLetter"/>
      <w:lvlText w:val="%2."/>
      <w:lvlJc w:val="left"/>
      <w:pPr>
        <w:ind w:left="3141" w:hanging="360"/>
      </w:pPr>
    </w:lvl>
    <w:lvl w:ilvl="2" w:tplc="18F0009A">
      <w:start w:val="1"/>
      <w:numFmt w:val="lowerLetter"/>
      <w:lvlText w:val="%3."/>
      <w:lvlJc w:val="left"/>
      <w:pPr>
        <w:ind w:left="4041" w:hanging="360"/>
      </w:pPr>
      <w:rPr>
        <w:rFonts w:hint="default"/>
      </w:rPr>
    </w:lvl>
    <w:lvl w:ilvl="3" w:tplc="3809000F">
      <w:start w:val="1"/>
      <w:numFmt w:val="decimal"/>
      <w:lvlText w:val="%4."/>
      <w:lvlJc w:val="left"/>
      <w:pPr>
        <w:ind w:left="4581" w:hanging="360"/>
      </w:pPr>
    </w:lvl>
    <w:lvl w:ilvl="4" w:tplc="38090019">
      <w:start w:val="1"/>
      <w:numFmt w:val="lowerLetter"/>
      <w:lvlText w:val="%5."/>
      <w:lvlJc w:val="left"/>
      <w:pPr>
        <w:ind w:left="5301" w:hanging="360"/>
      </w:pPr>
    </w:lvl>
    <w:lvl w:ilvl="5" w:tplc="3809001B" w:tentative="1">
      <w:start w:val="1"/>
      <w:numFmt w:val="lowerRoman"/>
      <w:lvlText w:val="%6."/>
      <w:lvlJc w:val="right"/>
      <w:pPr>
        <w:ind w:left="6021" w:hanging="180"/>
      </w:pPr>
    </w:lvl>
    <w:lvl w:ilvl="6" w:tplc="3809000F" w:tentative="1">
      <w:start w:val="1"/>
      <w:numFmt w:val="decimal"/>
      <w:lvlText w:val="%7."/>
      <w:lvlJc w:val="left"/>
      <w:pPr>
        <w:ind w:left="6741" w:hanging="360"/>
      </w:pPr>
    </w:lvl>
    <w:lvl w:ilvl="7" w:tplc="38090019" w:tentative="1">
      <w:start w:val="1"/>
      <w:numFmt w:val="lowerLetter"/>
      <w:lvlText w:val="%8."/>
      <w:lvlJc w:val="left"/>
      <w:pPr>
        <w:ind w:left="7461" w:hanging="360"/>
      </w:pPr>
    </w:lvl>
    <w:lvl w:ilvl="8" w:tplc="3809001B" w:tentative="1">
      <w:start w:val="1"/>
      <w:numFmt w:val="lowerRoman"/>
      <w:lvlText w:val="%9."/>
      <w:lvlJc w:val="right"/>
      <w:pPr>
        <w:ind w:left="8181" w:hanging="180"/>
      </w:pPr>
    </w:lvl>
  </w:abstractNum>
  <w:abstractNum w:abstractNumId="41">
    <w:nsid w:val="4D823987"/>
    <w:multiLevelType w:val="multilevel"/>
    <w:tmpl w:val="4D823987"/>
    <w:lvl w:ilvl="0">
      <w:start w:val="1"/>
      <w:numFmt w:val="decimal"/>
      <w:lvlText w:val="%1."/>
      <w:lvlJc w:val="left"/>
      <w:pPr>
        <w:ind w:left="1287" w:hanging="360"/>
      </w:pPr>
    </w:lvl>
    <w:lvl w:ilvl="1">
      <w:start w:val="1"/>
      <w:numFmt w:val="decimal"/>
      <w:lvlText w:val="%2."/>
      <w:lvlJc w:val="left"/>
      <w:pPr>
        <w:ind w:left="1146" w:hanging="360"/>
      </w:pPr>
    </w:lvl>
    <w:lvl w:ilvl="2">
      <w:start w:val="1"/>
      <w:numFmt w:val="upperLetter"/>
      <w:lvlText w:val="%3."/>
      <w:lvlJc w:val="left"/>
      <w:pPr>
        <w:ind w:left="2907" w:hanging="36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2">
    <w:nsid w:val="4F4306C5"/>
    <w:multiLevelType w:val="hybridMultilevel"/>
    <w:tmpl w:val="FFFFFFFF"/>
    <w:lvl w:ilvl="0" w:tplc="58063782">
      <w:start w:val="1"/>
      <w:numFmt w:val="decimal"/>
      <w:lvlText w:val="%1."/>
      <w:lvlJc w:val="left"/>
      <w:pPr>
        <w:ind w:left="1571" w:hanging="360"/>
      </w:pPr>
      <w:rPr>
        <w:rFonts w:cs="Times New Roman" w:hint="default"/>
      </w:rPr>
    </w:lvl>
    <w:lvl w:ilvl="1" w:tplc="04210019">
      <w:start w:val="1"/>
      <w:numFmt w:val="lowerLetter"/>
      <w:lvlText w:val="%2."/>
      <w:lvlJc w:val="left"/>
      <w:pPr>
        <w:ind w:left="2291" w:hanging="360"/>
      </w:pPr>
      <w:rPr>
        <w:rFonts w:cs="Times New Roman"/>
      </w:rPr>
    </w:lvl>
    <w:lvl w:ilvl="2" w:tplc="0421001B">
      <w:start w:val="1"/>
      <w:numFmt w:val="lowerRoman"/>
      <w:lvlText w:val="%3."/>
      <w:lvlJc w:val="right"/>
      <w:pPr>
        <w:ind w:left="3011" w:hanging="180"/>
      </w:pPr>
      <w:rPr>
        <w:rFonts w:cs="Times New Roman"/>
      </w:rPr>
    </w:lvl>
    <w:lvl w:ilvl="3" w:tplc="0421000F">
      <w:start w:val="1"/>
      <w:numFmt w:val="decimal"/>
      <w:lvlText w:val="%4."/>
      <w:lvlJc w:val="left"/>
      <w:pPr>
        <w:ind w:left="3731" w:hanging="360"/>
      </w:pPr>
      <w:rPr>
        <w:rFonts w:cs="Times New Roman"/>
      </w:rPr>
    </w:lvl>
    <w:lvl w:ilvl="4" w:tplc="DF30F4D6">
      <w:start w:val="1"/>
      <w:numFmt w:val="upperLetter"/>
      <w:lvlText w:val="%5."/>
      <w:lvlJc w:val="left"/>
      <w:pPr>
        <w:ind w:left="4451" w:hanging="360"/>
      </w:pPr>
      <w:rPr>
        <w:rFonts w:cs="Times New Roman" w:hint="default"/>
      </w:rPr>
    </w:lvl>
    <w:lvl w:ilvl="5" w:tplc="3809000F">
      <w:start w:val="1"/>
      <w:numFmt w:val="decimal"/>
      <w:lvlText w:val="%6."/>
      <w:lvlJc w:val="left"/>
      <w:pPr>
        <w:ind w:left="5351" w:hanging="360"/>
      </w:pPr>
      <w:rPr>
        <w:rFonts w:cs="Times New Roman"/>
      </w:rPr>
    </w:lvl>
    <w:lvl w:ilvl="6" w:tplc="0421000F" w:tentative="1">
      <w:start w:val="1"/>
      <w:numFmt w:val="decimal"/>
      <w:lvlText w:val="%7."/>
      <w:lvlJc w:val="left"/>
      <w:pPr>
        <w:ind w:left="5891" w:hanging="360"/>
      </w:pPr>
      <w:rPr>
        <w:rFonts w:cs="Times New Roman"/>
      </w:rPr>
    </w:lvl>
    <w:lvl w:ilvl="7" w:tplc="04210019" w:tentative="1">
      <w:start w:val="1"/>
      <w:numFmt w:val="lowerLetter"/>
      <w:lvlText w:val="%8."/>
      <w:lvlJc w:val="left"/>
      <w:pPr>
        <w:ind w:left="6611" w:hanging="360"/>
      </w:pPr>
      <w:rPr>
        <w:rFonts w:cs="Times New Roman"/>
      </w:rPr>
    </w:lvl>
    <w:lvl w:ilvl="8" w:tplc="0421001B" w:tentative="1">
      <w:start w:val="1"/>
      <w:numFmt w:val="lowerRoman"/>
      <w:lvlText w:val="%9."/>
      <w:lvlJc w:val="right"/>
      <w:pPr>
        <w:ind w:left="7331" w:hanging="180"/>
      </w:pPr>
      <w:rPr>
        <w:rFonts w:cs="Times New Roman"/>
      </w:rPr>
    </w:lvl>
  </w:abstractNum>
  <w:abstractNum w:abstractNumId="43">
    <w:nsid w:val="516A0BB7"/>
    <w:multiLevelType w:val="multilevel"/>
    <w:tmpl w:val="49BE7B8C"/>
    <w:lvl w:ilvl="0">
      <w:start w:val="2"/>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44">
    <w:nsid w:val="54EA6941"/>
    <w:multiLevelType w:val="hybridMultilevel"/>
    <w:tmpl w:val="FFFFFFFF"/>
    <w:lvl w:ilvl="0" w:tplc="FFFFFFFF">
      <w:start w:val="1"/>
      <w:numFmt w:val="decimal"/>
      <w:lvlText w:val="%1)"/>
      <w:lvlJc w:val="left"/>
      <w:pPr>
        <w:ind w:left="720" w:hanging="360"/>
      </w:pPr>
      <w:rPr>
        <w:rFonts w:cs="Times New Roman"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nsid w:val="560F56D3"/>
    <w:multiLevelType w:val="hybridMultilevel"/>
    <w:tmpl w:val="2AD82E72"/>
    <w:lvl w:ilvl="0" w:tplc="28EC4A54">
      <w:start w:val="1"/>
      <w:numFmt w:val="decimal"/>
      <w:lvlText w:val="%1."/>
      <w:lvlJc w:val="left"/>
      <w:pPr>
        <w:ind w:left="2129" w:hanging="428"/>
        <w:jc w:val="left"/>
      </w:pPr>
      <w:rPr>
        <w:rFonts w:ascii="Cambria" w:eastAsia="Cambria" w:hAnsi="Cambria" w:cs="Cambria" w:hint="default"/>
        <w:b w:val="0"/>
        <w:bCs w:val="0"/>
        <w:i w:val="0"/>
        <w:iCs w:val="0"/>
        <w:spacing w:val="0"/>
        <w:w w:val="140"/>
        <w:sz w:val="22"/>
        <w:szCs w:val="22"/>
        <w:lang w:val="id" w:eastAsia="en-US" w:bidi="ar-SA"/>
      </w:rPr>
    </w:lvl>
    <w:lvl w:ilvl="1" w:tplc="E03631FA">
      <w:numFmt w:val="bullet"/>
      <w:lvlText w:val="•"/>
      <w:lvlJc w:val="left"/>
      <w:pPr>
        <w:ind w:left="2900" w:hanging="428"/>
      </w:pPr>
      <w:rPr>
        <w:rFonts w:hint="default"/>
        <w:lang w:val="id" w:eastAsia="en-US" w:bidi="ar-SA"/>
      </w:rPr>
    </w:lvl>
    <w:lvl w:ilvl="2" w:tplc="B4F0F3E6">
      <w:numFmt w:val="bullet"/>
      <w:lvlText w:val="•"/>
      <w:lvlJc w:val="left"/>
      <w:pPr>
        <w:ind w:left="3681" w:hanging="428"/>
      </w:pPr>
      <w:rPr>
        <w:rFonts w:hint="default"/>
        <w:lang w:val="id" w:eastAsia="en-US" w:bidi="ar-SA"/>
      </w:rPr>
    </w:lvl>
    <w:lvl w:ilvl="3" w:tplc="790EA3D0">
      <w:numFmt w:val="bullet"/>
      <w:lvlText w:val="•"/>
      <w:lvlJc w:val="left"/>
      <w:pPr>
        <w:ind w:left="4462" w:hanging="428"/>
      </w:pPr>
      <w:rPr>
        <w:rFonts w:hint="default"/>
        <w:lang w:val="id" w:eastAsia="en-US" w:bidi="ar-SA"/>
      </w:rPr>
    </w:lvl>
    <w:lvl w:ilvl="4" w:tplc="FA0AD3A6">
      <w:numFmt w:val="bullet"/>
      <w:lvlText w:val="•"/>
      <w:lvlJc w:val="left"/>
      <w:pPr>
        <w:ind w:left="5243" w:hanging="428"/>
      </w:pPr>
      <w:rPr>
        <w:rFonts w:hint="default"/>
        <w:lang w:val="id" w:eastAsia="en-US" w:bidi="ar-SA"/>
      </w:rPr>
    </w:lvl>
    <w:lvl w:ilvl="5" w:tplc="2E84064E">
      <w:numFmt w:val="bullet"/>
      <w:lvlText w:val="•"/>
      <w:lvlJc w:val="left"/>
      <w:pPr>
        <w:ind w:left="6024" w:hanging="428"/>
      </w:pPr>
      <w:rPr>
        <w:rFonts w:hint="default"/>
        <w:lang w:val="id" w:eastAsia="en-US" w:bidi="ar-SA"/>
      </w:rPr>
    </w:lvl>
    <w:lvl w:ilvl="6" w:tplc="51FEDF70">
      <w:numFmt w:val="bullet"/>
      <w:lvlText w:val="•"/>
      <w:lvlJc w:val="left"/>
      <w:pPr>
        <w:ind w:left="6804" w:hanging="428"/>
      </w:pPr>
      <w:rPr>
        <w:rFonts w:hint="default"/>
        <w:lang w:val="id" w:eastAsia="en-US" w:bidi="ar-SA"/>
      </w:rPr>
    </w:lvl>
    <w:lvl w:ilvl="7" w:tplc="620619F4">
      <w:numFmt w:val="bullet"/>
      <w:lvlText w:val="•"/>
      <w:lvlJc w:val="left"/>
      <w:pPr>
        <w:ind w:left="7585" w:hanging="428"/>
      </w:pPr>
      <w:rPr>
        <w:rFonts w:hint="default"/>
        <w:lang w:val="id" w:eastAsia="en-US" w:bidi="ar-SA"/>
      </w:rPr>
    </w:lvl>
    <w:lvl w:ilvl="8" w:tplc="105E2A1E">
      <w:numFmt w:val="bullet"/>
      <w:lvlText w:val="•"/>
      <w:lvlJc w:val="left"/>
      <w:pPr>
        <w:ind w:left="8366" w:hanging="428"/>
      </w:pPr>
      <w:rPr>
        <w:rFonts w:hint="default"/>
        <w:lang w:val="id" w:eastAsia="en-US" w:bidi="ar-SA"/>
      </w:rPr>
    </w:lvl>
  </w:abstractNum>
  <w:abstractNum w:abstractNumId="46">
    <w:nsid w:val="594777E2"/>
    <w:multiLevelType w:val="singleLevel"/>
    <w:tmpl w:val="594777E2"/>
    <w:lvl w:ilvl="0">
      <w:start w:val="1"/>
      <w:numFmt w:val="decimal"/>
      <w:suff w:val="space"/>
      <w:lvlText w:val="%1."/>
      <w:lvlJc w:val="left"/>
    </w:lvl>
  </w:abstractNum>
  <w:abstractNum w:abstractNumId="47">
    <w:nsid w:val="5ED30C1E"/>
    <w:multiLevelType w:val="multilevel"/>
    <w:tmpl w:val="0FFA4516"/>
    <w:lvl w:ilvl="0">
      <w:start w:val="1"/>
      <w:numFmt w:val="decimal"/>
      <w:lvlText w:val="%1."/>
      <w:lvlJc w:val="left"/>
      <w:pPr>
        <w:ind w:left="1287" w:hanging="360"/>
      </w:pPr>
    </w:lvl>
    <w:lvl w:ilvl="1">
      <w:start w:val="1"/>
      <w:numFmt w:val="decimal"/>
      <w:lvlText w:val="%2."/>
      <w:lvlJc w:val="left"/>
      <w:pPr>
        <w:ind w:left="1146" w:hanging="360"/>
      </w:pPr>
    </w:lvl>
    <w:lvl w:ilvl="2">
      <w:start w:val="1"/>
      <w:numFmt w:val="upperLetter"/>
      <w:lvlText w:val="%3."/>
      <w:lvlJc w:val="left"/>
      <w:pPr>
        <w:ind w:left="2907" w:hanging="36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8">
    <w:nsid w:val="63417C00"/>
    <w:multiLevelType w:val="hybridMultilevel"/>
    <w:tmpl w:val="B232DFDA"/>
    <w:lvl w:ilvl="0" w:tplc="BBF8941A">
      <w:start w:val="3"/>
      <w:numFmt w:val="decimal"/>
      <w:lvlText w:val="%1."/>
      <w:lvlJc w:val="left"/>
      <w:pPr>
        <w:ind w:left="3414"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66BD2899"/>
    <w:multiLevelType w:val="hybridMultilevel"/>
    <w:tmpl w:val="6816B23A"/>
    <w:lvl w:ilvl="0" w:tplc="04090015">
      <w:start w:val="1"/>
      <w:numFmt w:val="upperLetter"/>
      <w:lvlText w:val="%1."/>
      <w:lvlJc w:val="left"/>
      <w:pPr>
        <w:ind w:left="1713" w:hanging="360"/>
      </w:pPr>
      <w:rPr>
        <w:rFonts w:cs="Times New Roman"/>
      </w:r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50">
    <w:nsid w:val="6B9178D5"/>
    <w:multiLevelType w:val="hybridMultilevel"/>
    <w:tmpl w:val="C02CD4F0"/>
    <w:lvl w:ilvl="0" w:tplc="FFFFFFFF">
      <w:start w:val="1"/>
      <w:numFmt w:val="lowerLetter"/>
      <w:lvlText w:val="%1)"/>
      <w:lvlJc w:val="left"/>
      <w:pPr>
        <w:ind w:left="1440" w:hanging="360"/>
      </w:pPr>
    </w:lvl>
    <w:lvl w:ilvl="1" w:tplc="FFFFFFFF">
      <w:start w:val="1"/>
      <w:numFmt w:val="lowerLetter"/>
      <w:lvlText w:val="%2)"/>
      <w:lvlJc w:val="left"/>
      <w:pPr>
        <w:ind w:left="1996" w:hanging="360"/>
      </w:pPr>
    </w:lvl>
    <w:lvl w:ilvl="2" w:tplc="04090017">
      <w:start w:val="1"/>
      <w:numFmt w:val="lowerLetter"/>
      <w:lvlText w:val="%3)"/>
      <w:lvlJc w:val="left"/>
      <w:pPr>
        <w:ind w:left="3060" w:hanging="360"/>
      </w:pPr>
    </w:lvl>
    <w:lvl w:ilvl="3" w:tplc="FFFFFFFF">
      <w:start w:val="1"/>
      <w:numFmt w:val="upperLetter"/>
      <w:lvlText w:val="%4)"/>
      <w:lvlJc w:val="left"/>
      <w:pPr>
        <w:ind w:left="3600" w:hanging="360"/>
      </w:pPr>
      <w:rPr>
        <w:rFonts w:hint="default"/>
      </w:rPr>
    </w:lvl>
    <w:lvl w:ilvl="4" w:tplc="FFFFFFFF">
      <w:start w:val="1"/>
      <w:numFmt w:val="decimal"/>
      <w:lvlText w:val="%5)"/>
      <w:lvlJc w:val="left"/>
      <w:pPr>
        <w:ind w:left="4320" w:hanging="360"/>
      </w:pPr>
      <w:rPr>
        <w:rFonts w:hint="default"/>
      </w:r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1">
    <w:nsid w:val="6BEA4A76"/>
    <w:multiLevelType w:val="multilevel"/>
    <w:tmpl w:val="6BEA4A7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nsid w:val="6D186E6A"/>
    <w:multiLevelType w:val="multilevel"/>
    <w:tmpl w:val="AA4819AA"/>
    <w:lvl w:ilvl="0">
      <w:start w:val="4"/>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b/>
        <w:bCs/>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53">
    <w:nsid w:val="6D2042C5"/>
    <w:multiLevelType w:val="multilevel"/>
    <w:tmpl w:val="989C460E"/>
    <w:lvl w:ilvl="0">
      <w:start w:val="4"/>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b/>
        <w:bCs/>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54">
    <w:nsid w:val="6E033527"/>
    <w:multiLevelType w:val="hybridMultilevel"/>
    <w:tmpl w:val="B96A857A"/>
    <w:lvl w:ilvl="0" w:tplc="1A221442">
      <w:start w:val="3"/>
      <w:numFmt w:val="decimal"/>
      <w:lvlText w:val="%1."/>
      <w:lvlJc w:val="left"/>
      <w:pPr>
        <w:ind w:left="288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5">
    <w:nsid w:val="74E95D5C"/>
    <w:multiLevelType w:val="multilevel"/>
    <w:tmpl w:val="74E95D5C"/>
    <w:lvl w:ilvl="0">
      <w:start w:val="1"/>
      <w:numFmt w:val="decimal"/>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56">
    <w:nsid w:val="76904008"/>
    <w:multiLevelType w:val="hybridMultilevel"/>
    <w:tmpl w:val="FFFFFFFF"/>
    <w:lvl w:ilvl="0" w:tplc="38090019">
      <w:start w:val="1"/>
      <w:numFmt w:val="lowerLetter"/>
      <w:lvlText w:val="%1."/>
      <w:lvlJc w:val="left"/>
      <w:pPr>
        <w:ind w:left="720" w:hanging="360"/>
      </w:pPr>
      <w:rPr>
        <w:rFonts w:cs="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7715212E"/>
    <w:multiLevelType w:val="hybridMultilevel"/>
    <w:tmpl w:val="FFFFFFFF"/>
    <w:lvl w:ilvl="0" w:tplc="17B041FC">
      <w:start w:val="1"/>
      <w:numFmt w:val="lowerLetter"/>
      <w:lvlText w:val="%1."/>
      <w:lvlJc w:val="left"/>
      <w:pPr>
        <w:ind w:left="1440" w:hanging="360"/>
      </w:pPr>
      <w:rPr>
        <w:rFonts w:cs="Times New Roman"/>
        <w:color w:val="auto"/>
      </w:rPr>
    </w:lvl>
    <w:lvl w:ilvl="1" w:tplc="04210019">
      <w:start w:val="1"/>
      <w:numFmt w:val="lowerLetter"/>
      <w:lvlText w:val="%2."/>
      <w:lvlJc w:val="left"/>
      <w:pPr>
        <w:ind w:left="2160" w:hanging="360"/>
      </w:pPr>
      <w:rPr>
        <w:rFonts w:cs="Times New Roman"/>
      </w:rPr>
    </w:lvl>
    <w:lvl w:ilvl="2" w:tplc="96AEF700">
      <w:start w:val="8"/>
      <w:numFmt w:val="upperLetter"/>
      <w:lvlText w:val="%3."/>
      <w:lvlJc w:val="left"/>
      <w:pPr>
        <w:ind w:left="3060" w:hanging="360"/>
      </w:pPr>
      <w:rPr>
        <w:rFonts w:cs="Times New Roman" w:hint="default"/>
      </w:rPr>
    </w:lvl>
    <w:lvl w:ilvl="3" w:tplc="0421000F" w:tentative="1">
      <w:start w:val="1"/>
      <w:numFmt w:val="decimal"/>
      <w:lvlText w:val="%4."/>
      <w:lvlJc w:val="left"/>
      <w:pPr>
        <w:ind w:left="3600" w:hanging="360"/>
      </w:pPr>
      <w:rPr>
        <w:rFonts w:cs="Times New Roman"/>
      </w:rPr>
    </w:lvl>
    <w:lvl w:ilvl="4" w:tplc="04210019" w:tentative="1">
      <w:start w:val="1"/>
      <w:numFmt w:val="lowerLetter"/>
      <w:lvlText w:val="%5."/>
      <w:lvlJc w:val="left"/>
      <w:pPr>
        <w:ind w:left="4320" w:hanging="360"/>
      </w:pPr>
      <w:rPr>
        <w:rFonts w:cs="Times New Roman"/>
      </w:rPr>
    </w:lvl>
    <w:lvl w:ilvl="5" w:tplc="0421001B" w:tentative="1">
      <w:start w:val="1"/>
      <w:numFmt w:val="lowerRoman"/>
      <w:lvlText w:val="%6."/>
      <w:lvlJc w:val="right"/>
      <w:pPr>
        <w:ind w:left="5040" w:hanging="180"/>
      </w:pPr>
      <w:rPr>
        <w:rFonts w:cs="Times New Roman"/>
      </w:rPr>
    </w:lvl>
    <w:lvl w:ilvl="6" w:tplc="0421000F">
      <w:start w:val="1"/>
      <w:numFmt w:val="decimal"/>
      <w:lvlText w:val="%7."/>
      <w:lvlJc w:val="left"/>
      <w:pPr>
        <w:ind w:left="5760" w:hanging="360"/>
      </w:pPr>
      <w:rPr>
        <w:rFonts w:cs="Times New Roman"/>
      </w:rPr>
    </w:lvl>
    <w:lvl w:ilvl="7" w:tplc="04210019" w:tentative="1">
      <w:start w:val="1"/>
      <w:numFmt w:val="lowerLetter"/>
      <w:lvlText w:val="%8."/>
      <w:lvlJc w:val="left"/>
      <w:pPr>
        <w:ind w:left="6480" w:hanging="360"/>
      </w:pPr>
      <w:rPr>
        <w:rFonts w:cs="Times New Roman"/>
      </w:rPr>
    </w:lvl>
    <w:lvl w:ilvl="8" w:tplc="0421001B" w:tentative="1">
      <w:start w:val="1"/>
      <w:numFmt w:val="lowerRoman"/>
      <w:lvlText w:val="%9."/>
      <w:lvlJc w:val="right"/>
      <w:pPr>
        <w:ind w:left="7200" w:hanging="180"/>
      </w:pPr>
      <w:rPr>
        <w:rFonts w:cs="Times New Roman"/>
      </w:rPr>
    </w:lvl>
  </w:abstractNum>
  <w:abstractNum w:abstractNumId="58">
    <w:nsid w:val="77F36E95"/>
    <w:multiLevelType w:val="hybridMultilevel"/>
    <w:tmpl w:val="BFCECAB8"/>
    <w:lvl w:ilvl="0" w:tplc="4F0E570C">
      <w:start w:val="1"/>
      <w:numFmt w:val="lowerLetter"/>
      <w:lvlText w:val="%1)"/>
      <w:lvlJc w:val="left"/>
      <w:pPr>
        <w:ind w:left="2487" w:hanging="360"/>
      </w:pPr>
      <w:rPr>
        <w:rFonts w:hint="default"/>
      </w:rPr>
    </w:lvl>
    <w:lvl w:ilvl="1" w:tplc="04090019" w:tentative="1">
      <w:start w:val="1"/>
      <w:numFmt w:val="lowerLetter"/>
      <w:lvlText w:val="%2."/>
      <w:lvlJc w:val="left"/>
      <w:pPr>
        <w:ind w:left="3207" w:hanging="360"/>
      </w:pPr>
    </w:lvl>
    <w:lvl w:ilvl="2" w:tplc="0409001B" w:tentative="1">
      <w:start w:val="1"/>
      <w:numFmt w:val="lowerRoman"/>
      <w:lvlText w:val="%3."/>
      <w:lvlJc w:val="right"/>
      <w:pPr>
        <w:ind w:left="3927" w:hanging="180"/>
      </w:pPr>
    </w:lvl>
    <w:lvl w:ilvl="3" w:tplc="0409000F" w:tentative="1">
      <w:start w:val="1"/>
      <w:numFmt w:val="decimal"/>
      <w:lvlText w:val="%4."/>
      <w:lvlJc w:val="left"/>
      <w:pPr>
        <w:ind w:left="4647" w:hanging="360"/>
      </w:pPr>
    </w:lvl>
    <w:lvl w:ilvl="4" w:tplc="04090019" w:tentative="1">
      <w:start w:val="1"/>
      <w:numFmt w:val="lowerLetter"/>
      <w:lvlText w:val="%5."/>
      <w:lvlJc w:val="left"/>
      <w:pPr>
        <w:ind w:left="5367" w:hanging="360"/>
      </w:pPr>
    </w:lvl>
    <w:lvl w:ilvl="5" w:tplc="0409001B" w:tentative="1">
      <w:start w:val="1"/>
      <w:numFmt w:val="lowerRoman"/>
      <w:lvlText w:val="%6."/>
      <w:lvlJc w:val="right"/>
      <w:pPr>
        <w:ind w:left="6087" w:hanging="180"/>
      </w:pPr>
    </w:lvl>
    <w:lvl w:ilvl="6" w:tplc="0409000F" w:tentative="1">
      <w:start w:val="1"/>
      <w:numFmt w:val="decimal"/>
      <w:lvlText w:val="%7."/>
      <w:lvlJc w:val="left"/>
      <w:pPr>
        <w:ind w:left="6807" w:hanging="360"/>
      </w:pPr>
    </w:lvl>
    <w:lvl w:ilvl="7" w:tplc="04090019" w:tentative="1">
      <w:start w:val="1"/>
      <w:numFmt w:val="lowerLetter"/>
      <w:lvlText w:val="%8."/>
      <w:lvlJc w:val="left"/>
      <w:pPr>
        <w:ind w:left="7527" w:hanging="360"/>
      </w:pPr>
    </w:lvl>
    <w:lvl w:ilvl="8" w:tplc="0409001B" w:tentative="1">
      <w:start w:val="1"/>
      <w:numFmt w:val="lowerRoman"/>
      <w:lvlText w:val="%9."/>
      <w:lvlJc w:val="right"/>
      <w:pPr>
        <w:ind w:left="8247" w:hanging="180"/>
      </w:pPr>
    </w:lvl>
  </w:abstractNum>
  <w:abstractNum w:abstractNumId="59">
    <w:nsid w:val="78C4466B"/>
    <w:multiLevelType w:val="hybridMultilevel"/>
    <w:tmpl w:val="FFFFFFFF"/>
    <w:lvl w:ilvl="0" w:tplc="38090011">
      <w:start w:val="1"/>
      <w:numFmt w:val="decimal"/>
      <w:lvlText w:val="%1)"/>
      <w:lvlJc w:val="left"/>
      <w:pPr>
        <w:ind w:left="720" w:hanging="360"/>
      </w:pPr>
      <w:rPr>
        <w:rFonts w:cs="Times New Roman"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0">
    <w:nsid w:val="795F76D1"/>
    <w:multiLevelType w:val="hybridMultilevel"/>
    <w:tmpl w:val="20D62CB2"/>
    <w:lvl w:ilvl="0" w:tplc="3FA61462">
      <w:start w:val="1"/>
      <w:numFmt w:val="decimal"/>
      <w:lvlText w:val="%1."/>
      <w:lvlJc w:val="left"/>
      <w:pPr>
        <w:ind w:left="288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1">
    <w:nsid w:val="7BFF282D"/>
    <w:multiLevelType w:val="hybridMultilevel"/>
    <w:tmpl w:val="0452F7EA"/>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2">
    <w:nsid w:val="7E362BFE"/>
    <w:multiLevelType w:val="multilevel"/>
    <w:tmpl w:val="FFFFFFFF"/>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b w:val="0"/>
        <w:bCs/>
      </w:rPr>
    </w:lvl>
    <w:lvl w:ilvl="2">
      <w:start w:val="1"/>
      <w:numFmt w:val="lowerLetter"/>
      <w:lvlText w:val="%3."/>
      <w:lvlJc w:val="left"/>
      <w:pPr>
        <w:ind w:left="2340" w:hanging="360"/>
      </w:pPr>
      <w:rPr>
        <w:rFonts w:cs="Times New Roman" w:hint="default"/>
        <w:color w:val="auto"/>
      </w:rPr>
    </w:lvl>
    <w:lvl w:ilvl="3">
      <w:start w:val="11"/>
      <w:numFmt w:val="upperLetter"/>
      <w:lvlText w:val="%4."/>
      <w:lvlJc w:val="left"/>
      <w:pPr>
        <w:ind w:left="2880" w:hanging="360"/>
      </w:pPr>
      <w:rPr>
        <w:rFonts w:cs="Times New Roman" w:hint="default"/>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3">
    <w:nsid w:val="7ED5004F"/>
    <w:multiLevelType w:val="hybridMultilevel"/>
    <w:tmpl w:val="207C787E"/>
    <w:lvl w:ilvl="0" w:tplc="39D874AA">
      <w:start w:val="1"/>
      <w:numFmt w:val="decimal"/>
      <w:lvlText w:val="%1)"/>
      <w:lvlJc w:val="left"/>
      <w:pPr>
        <w:ind w:left="2061" w:hanging="360"/>
      </w:pPr>
      <w:rPr>
        <w:rFonts w:hint="default"/>
      </w:rPr>
    </w:lvl>
    <w:lvl w:ilvl="1" w:tplc="38090019" w:tentative="1">
      <w:start w:val="1"/>
      <w:numFmt w:val="lowerLetter"/>
      <w:lvlText w:val="%2."/>
      <w:lvlJc w:val="left"/>
      <w:pPr>
        <w:ind w:left="2781" w:hanging="360"/>
      </w:pPr>
    </w:lvl>
    <w:lvl w:ilvl="2" w:tplc="3809001B" w:tentative="1">
      <w:start w:val="1"/>
      <w:numFmt w:val="lowerRoman"/>
      <w:lvlText w:val="%3."/>
      <w:lvlJc w:val="right"/>
      <w:pPr>
        <w:ind w:left="3501" w:hanging="180"/>
      </w:pPr>
    </w:lvl>
    <w:lvl w:ilvl="3" w:tplc="3809000F" w:tentative="1">
      <w:start w:val="1"/>
      <w:numFmt w:val="decimal"/>
      <w:lvlText w:val="%4."/>
      <w:lvlJc w:val="left"/>
      <w:pPr>
        <w:ind w:left="4221" w:hanging="360"/>
      </w:pPr>
    </w:lvl>
    <w:lvl w:ilvl="4" w:tplc="38090019" w:tentative="1">
      <w:start w:val="1"/>
      <w:numFmt w:val="lowerLetter"/>
      <w:lvlText w:val="%5."/>
      <w:lvlJc w:val="left"/>
      <w:pPr>
        <w:ind w:left="4941" w:hanging="360"/>
      </w:pPr>
    </w:lvl>
    <w:lvl w:ilvl="5" w:tplc="3809001B" w:tentative="1">
      <w:start w:val="1"/>
      <w:numFmt w:val="lowerRoman"/>
      <w:lvlText w:val="%6."/>
      <w:lvlJc w:val="right"/>
      <w:pPr>
        <w:ind w:left="5661" w:hanging="180"/>
      </w:pPr>
    </w:lvl>
    <w:lvl w:ilvl="6" w:tplc="3809000F" w:tentative="1">
      <w:start w:val="1"/>
      <w:numFmt w:val="decimal"/>
      <w:lvlText w:val="%7."/>
      <w:lvlJc w:val="left"/>
      <w:pPr>
        <w:ind w:left="6381" w:hanging="360"/>
      </w:pPr>
    </w:lvl>
    <w:lvl w:ilvl="7" w:tplc="38090019" w:tentative="1">
      <w:start w:val="1"/>
      <w:numFmt w:val="lowerLetter"/>
      <w:lvlText w:val="%8."/>
      <w:lvlJc w:val="left"/>
      <w:pPr>
        <w:ind w:left="7101" w:hanging="360"/>
      </w:pPr>
    </w:lvl>
    <w:lvl w:ilvl="8" w:tplc="3809001B" w:tentative="1">
      <w:start w:val="1"/>
      <w:numFmt w:val="lowerRoman"/>
      <w:lvlText w:val="%9."/>
      <w:lvlJc w:val="right"/>
      <w:pPr>
        <w:ind w:left="7821" w:hanging="180"/>
      </w:pPr>
    </w:lvl>
  </w:abstractNum>
  <w:abstractNum w:abstractNumId="64">
    <w:nsid w:val="7EDD427A"/>
    <w:multiLevelType w:val="multilevel"/>
    <w:tmpl w:val="7EDD427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nsid w:val="7F606969"/>
    <w:multiLevelType w:val="hybridMultilevel"/>
    <w:tmpl w:val="AAA4FF7A"/>
    <w:lvl w:ilvl="0" w:tplc="FFFFFFFF">
      <w:start w:val="1"/>
      <w:numFmt w:val="lowerLetter"/>
      <w:lvlText w:val="%1)"/>
      <w:lvlJc w:val="left"/>
      <w:pPr>
        <w:ind w:left="1440" w:hanging="360"/>
      </w:pPr>
    </w:lvl>
    <w:lvl w:ilvl="1" w:tplc="38090017">
      <w:start w:val="1"/>
      <w:numFmt w:val="lowerLetter"/>
      <w:lvlText w:val="%2)"/>
      <w:lvlJc w:val="left"/>
      <w:pPr>
        <w:ind w:left="1996" w:hanging="360"/>
      </w:pPr>
    </w:lvl>
    <w:lvl w:ilvl="2" w:tplc="AB740F6E">
      <w:start w:val="4"/>
      <w:numFmt w:val="bullet"/>
      <w:lvlText w:val="-"/>
      <w:lvlJc w:val="left"/>
      <w:pPr>
        <w:ind w:left="3060" w:hanging="360"/>
      </w:pPr>
      <w:rPr>
        <w:rFonts w:ascii="Bookman Old Style" w:eastAsia="Calibri" w:hAnsi="Bookman Old Style" w:cs="Arial" w:hint="default"/>
      </w:rPr>
    </w:lvl>
    <w:lvl w:ilvl="3" w:tplc="5840F4B8">
      <w:start w:val="1"/>
      <w:numFmt w:val="upperLetter"/>
      <w:lvlText w:val="%4)"/>
      <w:lvlJc w:val="left"/>
      <w:pPr>
        <w:ind w:left="3600" w:hanging="360"/>
      </w:pPr>
      <w:rPr>
        <w:rFonts w:hint="default"/>
      </w:rPr>
    </w:lvl>
    <w:lvl w:ilvl="4" w:tplc="7D8AA0B2">
      <w:start w:val="1"/>
      <w:numFmt w:val="decimal"/>
      <w:lvlText w:val="%5)"/>
      <w:lvlJc w:val="left"/>
      <w:pPr>
        <w:ind w:left="4320" w:hanging="360"/>
      </w:pPr>
      <w:rPr>
        <w:rFonts w:hint="default"/>
      </w:r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num w:numId="1">
    <w:abstractNumId w:val="39"/>
  </w:num>
  <w:num w:numId="2">
    <w:abstractNumId w:val="14"/>
  </w:num>
  <w:num w:numId="3">
    <w:abstractNumId w:val="38"/>
  </w:num>
  <w:num w:numId="4">
    <w:abstractNumId w:val="64"/>
  </w:num>
  <w:num w:numId="5">
    <w:abstractNumId w:val="55"/>
  </w:num>
  <w:num w:numId="6">
    <w:abstractNumId w:val="41"/>
  </w:num>
  <w:num w:numId="7">
    <w:abstractNumId w:val="22"/>
  </w:num>
  <w:num w:numId="8">
    <w:abstractNumId w:val="36"/>
  </w:num>
  <w:num w:numId="9">
    <w:abstractNumId w:val="0"/>
  </w:num>
  <w:num w:numId="10">
    <w:abstractNumId w:val="46"/>
  </w:num>
  <w:num w:numId="11">
    <w:abstractNumId w:val="51"/>
  </w:num>
  <w:num w:numId="12">
    <w:abstractNumId w:val="28"/>
  </w:num>
  <w:num w:numId="13">
    <w:abstractNumId w:val="47"/>
  </w:num>
  <w:num w:numId="14">
    <w:abstractNumId w:val="2"/>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5">
    <w:abstractNumId w:val="31"/>
  </w:num>
  <w:num w:numId="16">
    <w:abstractNumId w:val="3"/>
  </w:num>
  <w:num w:numId="17">
    <w:abstractNumId w:val="33"/>
  </w:num>
  <w:num w:numId="18">
    <w:abstractNumId w:val="63"/>
  </w:num>
  <w:num w:numId="19">
    <w:abstractNumId w:val="21"/>
  </w:num>
  <w:num w:numId="20">
    <w:abstractNumId w:val="65"/>
  </w:num>
  <w:num w:numId="21">
    <w:abstractNumId w:val="34"/>
  </w:num>
  <w:num w:numId="22">
    <w:abstractNumId w:val="60"/>
  </w:num>
  <w:num w:numId="23">
    <w:abstractNumId w:val="43"/>
  </w:num>
  <w:num w:numId="24">
    <w:abstractNumId w:val="54"/>
  </w:num>
  <w:num w:numId="25">
    <w:abstractNumId w:val="52"/>
  </w:num>
  <w:num w:numId="26">
    <w:abstractNumId w:val="4"/>
  </w:num>
  <w:num w:numId="27">
    <w:abstractNumId w:val="35"/>
  </w:num>
  <w:num w:numId="28">
    <w:abstractNumId w:val="30"/>
  </w:num>
  <w:num w:numId="29">
    <w:abstractNumId w:val="40"/>
  </w:num>
  <w:num w:numId="30">
    <w:abstractNumId w:val="10"/>
  </w:num>
  <w:num w:numId="31">
    <w:abstractNumId w:val="18"/>
  </w:num>
  <w:num w:numId="32">
    <w:abstractNumId w:val="50"/>
  </w:num>
  <w:num w:numId="33">
    <w:abstractNumId w:val="58"/>
  </w:num>
  <w:num w:numId="34">
    <w:abstractNumId w:val="29"/>
  </w:num>
  <w:num w:numId="35">
    <w:abstractNumId w:val="1"/>
  </w:num>
  <w:num w:numId="36">
    <w:abstractNumId w:val="53"/>
  </w:num>
  <w:num w:numId="37">
    <w:abstractNumId w:val="20"/>
  </w:num>
  <w:num w:numId="38">
    <w:abstractNumId w:val="7"/>
  </w:num>
  <w:num w:numId="39">
    <w:abstractNumId w:val="8"/>
  </w:num>
  <w:num w:numId="40">
    <w:abstractNumId w:val="48"/>
  </w:num>
  <w:num w:numId="41">
    <w:abstractNumId w:val="26"/>
  </w:num>
  <w:num w:numId="42">
    <w:abstractNumId w:val="27"/>
  </w:num>
  <w:num w:numId="43">
    <w:abstractNumId w:val="27"/>
    <w:lvlOverride w:ilvl="1">
      <w:lvl w:ilvl="1">
        <w:numFmt w:val="bullet"/>
        <w:lvlText w:val=""/>
        <w:lvlJc w:val="left"/>
        <w:pPr>
          <w:tabs>
            <w:tab w:val="num" w:pos="1440"/>
          </w:tabs>
          <w:ind w:left="1440" w:hanging="360"/>
        </w:pPr>
        <w:rPr>
          <w:rFonts w:ascii="Symbol" w:hAnsi="Symbol" w:hint="default"/>
          <w:sz w:val="20"/>
        </w:rPr>
      </w:lvl>
    </w:lvlOverride>
  </w:num>
  <w:num w:numId="44">
    <w:abstractNumId w:val="5"/>
  </w:num>
  <w:num w:numId="45">
    <w:abstractNumId w:val="56"/>
  </w:num>
  <w:num w:numId="46">
    <w:abstractNumId w:val="59"/>
  </w:num>
  <w:num w:numId="47">
    <w:abstractNumId w:val="16"/>
  </w:num>
  <w:num w:numId="48">
    <w:abstractNumId w:val="11"/>
  </w:num>
  <w:num w:numId="49">
    <w:abstractNumId w:val="19"/>
  </w:num>
  <w:num w:numId="50">
    <w:abstractNumId w:val="57"/>
  </w:num>
  <w:num w:numId="51">
    <w:abstractNumId w:val="62"/>
  </w:num>
  <w:num w:numId="52">
    <w:abstractNumId w:val="44"/>
  </w:num>
  <w:num w:numId="53">
    <w:abstractNumId w:val="42"/>
  </w:num>
  <w:num w:numId="54">
    <w:abstractNumId w:val="24"/>
  </w:num>
  <w:num w:numId="55">
    <w:abstractNumId w:val="23"/>
  </w:num>
  <w:num w:numId="56">
    <w:abstractNumId w:val="15"/>
  </w:num>
  <w:num w:numId="57">
    <w:abstractNumId w:val="37"/>
  </w:num>
  <w:num w:numId="58">
    <w:abstractNumId w:val="32"/>
  </w:num>
  <w:num w:numId="59">
    <w:abstractNumId w:val="12"/>
  </w:num>
  <w:num w:numId="60">
    <w:abstractNumId w:val="9"/>
  </w:num>
  <w:num w:numId="61">
    <w:abstractNumId w:val="45"/>
  </w:num>
  <w:num w:numId="62">
    <w:abstractNumId w:val="2"/>
  </w:num>
  <w:num w:numId="63">
    <w:abstractNumId w:val="17"/>
  </w:num>
  <w:num w:numId="64">
    <w:abstractNumId w:val="25"/>
  </w:num>
  <w:num w:numId="65">
    <w:abstractNumId w:val="6"/>
  </w:num>
  <w:num w:numId="66">
    <w:abstractNumId w:val="61"/>
  </w:num>
  <w:num w:numId="67">
    <w:abstractNumId w:val="49"/>
  </w:num>
  <w:num w:numId="68">
    <w:abstractNumId w:val="13"/>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3342"/>
    <w:rsid w:val="00003071"/>
    <w:rsid w:val="0000554C"/>
    <w:rsid w:val="000071E5"/>
    <w:rsid w:val="00021047"/>
    <w:rsid w:val="00022824"/>
    <w:rsid w:val="00046572"/>
    <w:rsid w:val="00047A1C"/>
    <w:rsid w:val="00056EFB"/>
    <w:rsid w:val="00062429"/>
    <w:rsid w:val="0006481A"/>
    <w:rsid w:val="00065314"/>
    <w:rsid w:val="00066710"/>
    <w:rsid w:val="00067560"/>
    <w:rsid w:val="00071604"/>
    <w:rsid w:val="0008011E"/>
    <w:rsid w:val="00081A5E"/>
    <w:rsid w:val="000821A2"/>
    <w:rsid w:val="00082612"/>
    <w:rsid w:val="00087D48"/>
    <w:rsid w:val="000A337E"/>
    <w:rsid w:val="000B41FC"/>
    <w:rsid w:val="000C2079"/>
    <w:rsid w:val="000C47C7"/>
    <w:rsid w:val="000E4E86"/>
    <w:rsid w:val="000F131B"/>
    <w:rsid w:val="0010473B"/>
    <w:rsid w:val="00106FC4"/>
    <w:rsid w:val="00107641"/>
    <w:rsid w:val="00122811"/>
    <w:rsid w:val="00132249"/>
    <w:rsid w:val="0013415B"/>
    <w:rsid w:val="00135D45"/>
    <w:rsid w:val="00140F6E"/>
    <w:rsid w:val="0014486A"/>
    <w:rsid w:val="00146E7A"/>
    <w:rsid w:val="00150C71"/>
    <w:rsid w:val="001636DA"/>
    <w:rsid w:val="00164110"/>
    <w:rsid w:val="00166179"/>
    <w:rsid w:val="00177308"/>
    <w:rsid w:val="0019073B"/>
    <w:rsid w:val="001913A1"/>
    <w:rsid w:val="001920D7"/>
    <w:rsid w:val="001A131C"/>
    <w:rsid w:val="001A70B4"/>
    <w:rsid w:val="001A72C3"/>
    <w:rsid w:val="001B33BC"/>
    <w:rsid w:val="001C01DC"/>
    <w:rsid w:val="001D342B"/>
    <w:rsid w:val="001D5222"/>
    <w:rsid w:val="001E0A8D"/>
    <w:rsid w:val="001E226B"/>
    <w:rsid w:val="001E3B13"/>
    <w:rsid w:val="001E40E4"/>
    <w:rsid w:val="001F1801"/>
    <w:rsid w:val="001F1BD5"/>
    <w:rsid w:val="00200D67"/>
    <w:rsid w:val="00214A29"/>
    <w:rsid w:val="00226B11"/>
    <w:rsid w:val="00227D4B"/>
    <w:rsid w:val="00234A47"/>
    <w:rsid w:val="00235776"/>
    <w:rsid w:val="0023645E"/>
    <w:rsid w:val="00240567"/>
    <w:rsid w:val="002409FE"/>
    <w:rsid w:val="00242052"/>
    <w:rsid w:val="002528F5"/>
    <w:rsid w:val="00254581"/>
    <w:rsid w:val="0026104A"/>
    <w:rsid w:val="00270186"/>
    <w:rsid w:val="0027358F"/>
    <w:rsid w:val="00285224"/>
    <w:rsid w:val="0028711D"/>
    <w:rsid w:val="002909B4"/>
    <w:rsid w:val="00292178"/>
    <w:rsid w:val="002A5F25"/>
    <w:rsid w:val="002B267F"/>
    <w:rsid w:val="002C02AF"/>
    <w:rsid w:val="002C0BC3"/>
    <w:rsid w:val="002C6EC0"/>
    <w:rsid w:val="002D2E33"/>
    <w:rsid w:val="002E527F"/>
    <w:rsid w:val="002F1768"/>
    <w:rsid w:val="00300173"/>
    <w:rsid w:val="00310B51"/>
    <w:rsid w:val="00320401"/>
    <w:rsid w:val="0033368E"/>
    <w:rsid w:val="003358CF"/>
    <w:rsid w:val="00343A8D"/>
    <w:rsid w:val="00350F77"/>
    <w:rsid w:val="003571B5"/>
    <w:rsid w:val="00363342"/>
    <w:rsid w:val="00364A61"/>
    <w:rsid w:val="003668F6"/>
    <w:rsid w:val="00371699"/>
    <w:rsid w:val="00372B69"/>
    <w:rsid w:val="0037365B"/>
    <w:rsid w:val="00377949"/>
    <w:rsid w:val="00380F56"/>
    <w:rsid w:val="003A4D9C"/>
    <w:rsid w:val="003A613A"/>
    <w:rsid w:val="003C6FB8"/>
    <w:rsid w:val="003D45E2"/>
    <w:rsid w:val="003D5076"/>
    <w:rsid w:val="003D66B3"/>
    <w:rsid w:val="003E25B7"/>
    <w:rsid w:val="003E2641"/>
    <w:rsid w:val="003E4759"/>
    <w:rsid w:val="003E4FE0"/>
    <w:rsid w:val="003F2B8A"/>
    <w:rsid w:val="003F5425"/>
    <w:rsid w:val="003F5B69"/>
    <w:rsid w:val="004121C6"/>
    <w:rsid w:val="004130ED"/>
    <w:rsid w:val="00413DDE"/>
    <w:rsid w:val="004144A7"/>
    <w:rsid w:val="0044117D"/>
    <w:rsid w:val="00450B36"/>
    <w:rsid w:val="004549AF"/>
    <w:rsid w:val="004573F9"/>
    <w:rsid w:val="00461555"/>
    <w:rsid w:val="00463F96"/>
    <w:rsid w:val="004651C5"/>
    <w:rsid w:val="00465482"/>
    <w:rsid w:val="00480105"/>
    <w:rsid w:val="004814CA"/>
    <w:rsid w:val="004928D1"/>
    <w:rsid w:val="004A59DD"/>
    <w:rsid w:val="004A60FA"/>
    <w:rsid w:val="004A77DE"/>
    <w:rsid w:val="004A79EF"/>
    <w:rsid w:val="004B4CB1"/>
    <w:rsid w:val="004B72A9"/>
    <w:rsid w:val="004C0CCB"/>
    <w:rsid w:val="004C24B5"/>
    <w:rsid w:val="004C5D2D"/>
    <w:rsid w:val="004D1A27"/>
    <w:rsid w:val="004E12F3"/>
    <w:rsid w:val="004F209F"/>
    <w:rsid w:val="0050201F"/>
    <w:rsid w:val="00503EDA"/>
    <w:rsid w:val="00513CBF"/>
    <w:rsid w:val="00522656"/>
    <w:rsid w:val="0052433F"/>
    <w:rsid w:val="00530D17"/>
    <w:rsid w:val="00536CE9"/>
    <w:rsid w:val="005432BA"/>
    <w:rsid w:val="00543F8B"/>
    <w:rsid w:val="00545145"/>
    <w:rsid w:val="0055008D"/>
    <w:rsid w:val="00575B65"/>
    <w:rsid w:val="00577E43"/>
    <w:rsid w:val="005816D3"/>
    <w:rsid w:val="005A3FBE"/>
    <w:rsid w:val="005C4C3B"/>
    <w:rsid w:val="005C59E7"/>
    <w:rsid w:val="005E69E8"/>
    <w:rsid w:val="005E7211"/>
    <w:rsid w:val="005E7614"/>
    <w:rsid w:val="005F63F1"/>
    <w:rsid w:val="005F7E07"/>
    <w:rsid w:val="00606836"/>
    <w:rsid w:val="006113FB"/>
    <w:rsid w:val="00615609"/>
    <w:rsid w:val="006278FC"/>
    <w:rsid w:val="00635614"/>
    <w:rsid w:val="00646B0E"/>
    <w:rsid w:val="00660135"/>
    <w:rsid w:val="0066587B"/>
    <w:rsid w:val="0067113E"/>
    <w:rsid w:val="006719C3"/>
    <w:rsid w:val="006828F2"/>
    <w:rsid w:val="00683B40"/>
    <w:rsid w:val="006857D7"/>
    <w:rsid w:val="006861A1"/>
    <w:rsid w:val="0069204E"/>
    <w:rsid w:val="006A1F1D"/>
    <w:rsid w:val="006C2357"/>
    <w:rsid w:val="006C5A60"/>
    <w:rsid w:val="006C7A85"/>
    <w:rsid w:val="006D6CDD"/>
    <w:rsid w:val="006E1C4C"/>
    <w:rsid w:val="006F4C1B"/>
    <w:rsid w:val="006F57DD"/>
    <w:rsid w:val="00701C2D"/>
    <w:rsid w:val="0070593C"/>
    <w:rsid w:val="007059A8"/>
    <w:rsid w:val="00706AFC"/>
    <w:rsid w:val="00707538"/>
    <w:rsid w:val="00714DBB"/>
    <w:rsid w:val="00715BF7"/>
    <w:rsid w:val="007242D4"/>
    <w:rsid w:val="007263A7"/>
    <w:rsid w:val="00730175"/>
    <w:rsid w:val="00734D27"/>
    <w:rsid w:val="007439D4"/>
    <w:rsid w:val="007449E7"/>
    <w:rsid w:val="007611E9"/>
    <w:rsid w:val="00763595"/>
    <w:rsid w:val="0076696F"/>
    <w:rsid w:val="00784975"/>
    <w:rsid w:val="00792E5C"/>
    <w:rsid w:val="0079415C"/>
    <w:rsid w:val="007A06B2"/>
    <w:rsid w:val="007A398E"/>
    <w:rsid w:val="007C4144"/>
    <w:rsid w:val="007D3952"/>
    <w:rsid w:val="007D4A31"/>
    <w:rsid w:val="007E71E8"/>
    <w:rsid w:val="007F2AC0"/>
    <w:rsid w:val="0080745F"/>
    <w:rsid w:val="008079CB"/>
    <w:rsid w:val="0081720A"/>
    <w:rsid w:val="00822947"/>
    <w:rsid w:val="0082330D"/>
    <w:rsid w:val="00823D74"/>
    <w:rsid w:val="00831326"/>
    <w:rsid w:val="00841578"/>
    <w:rsid w:val="00866F82"/>
    <w:rsid w:val="00891CBF"/>
    <w:rsid w:val="008A1E60"/>
    <w:rsid w:val="008B12E9"/>
    <w:rsid w:val="008B1F82"/>
    <w:rsid w:val="008C45EB"/>
    <w:rsid w:val="008D0D64"/>
    <w:rsid w:val="008D4A50"/>
    <w:rsid w:val="008D5E88"/>
    <w:rsid w:val="008D5EDA"/>
    <w:rsid w:val="008E0475"/>
    <w:rsid w:val="008E2729"/>
    <w:rsid w:val="008E7858"/>
    <w:rsid w:val="008F7811"/>
    <w:rsid w:val="00920A46"/>
    <w:rsid w:val="00922C8A"/>
    <w:rsid w:val="0095141E"/>
    <w:rsid w:val="00952A63"/>
    <w:rsid w:val="00955509"/>
    <w:rsid w:val="00955D67"/>
    <w:rsid w:val="009616F6"/>
    <w:rsid w:val="0096452B"/>
    <w:rsid w:val="00971C04"/>
    <w:rsid w:val="009828C4"/>
    <w:rsid w:val="00987F07"/>
    <w:rsid w:val="009901BA"/>
    <w:rsid w:val="009941A2"/>
    <w:rsid w:val="009A0C37"/>
    <w:rsid w:val="009B40D7"/>
    <w:rsid w:val="009B4CE2"/>
    <w:rsid w:val="009C64B5"/>
    <w:rsid w:val="009C6C37"/>
    <w:rsid w:val="009C766E"/>
    <w:rsid w:val="009E502E"/>
    <w:rsid w:val="009F040D"/>
    <w:rsid w:val="009F32E6"/>
    <w:rsid w:val="009F7129"/>
    <w:rsid w:val="00A06EAA"/>
    <w:rsid w:val="00A16614"/>
    <w:rsid w:val="00A25D29"/>
    <w:rsid w:val="00A356F5"/>
    <w:rsid w:val="00A428FB"/>
    <w:rsid w:val="00A43469"/>
    <w:rsid w:val="00A473CD"/>
    <w:rsid w:val="00A53AB7"/>
    <w:rsid w:val="00A55461"/>
    <w:rsid w:val="00A62DEA"/>
    <w:rsid w:val="00A66C8F"/>
    <w:rsid w:val="00A715F2"/>
    <w:rsid w:val="00A74CC5"/>
    <w:rsid w:val="00A775CB"/>
    <w:rsid w:val="00A93889"/>
    <w:rsid w:val="00A93BCD"/>
    <w:rsid w:val="00A979D7"/>
    <w:rsid w:val="00AA2934"/>
    <w:rsid w:val="00AA2979"/>
    <w:rsid w:val="00AC38B0"/>
    <w:rsid w:val="00AC7041"/>
    <w:rsid w:val="00AC70E9"/>
    <w:rsid w:val="00AC7586"/>
    <w:rsid w:val="00AD4C45"/>
    <w:rsid w:val="00AE1946"/>
    <w:rsid w:val="00AE7488"/>
    <w:rsid w:val="00AE7584"/>
    <w:rsid w:val="00AF4B1B"/>
    <w:rsid w:val="00B06F0C"/>
    <w:rsid w:val="00B31F82"/>
    <w:rsid w:val="00B32CDA"/>
    <w:rsid w:val="00B32EDA"/>
    <w:rsid w:val="00B35778"/>
    <w:rsid w:val="00B44DF0"/>
    <w:rsid w:val="00B54683"/>
    <w:rsid w:val="00B66634"/>
    <w:rsid w:val="00B74437"/>
    <w:rsid w:val="00BA36AF"/>
    <w:rsid w:val="00BD2081"/>
    <w:rsid w:val="00BD24D8"/>
    <w:rsid w:val="00BD7302"/>
    <w:rsid w:val="00BE24D0"/>
    <w:rsid w:val="00C21401"/>
    <w:rsid w:val="00C258FE"/>
    <w:rsid w:val="00C27993"/>
    <w:rsid w:val="00C33B44"/>
    <w:rsid w:val="00C42537"/>
    <w:rsid w:val="00C51171"/>
    <w:rsid w:val="00C521D1"/>
    <w:rsid w:val="00C719B9"/>
    <w:rsid w:val="00C75153"/>
    <w:rsid w:val="00C779BD"/>
    <w:rsid w:val="00C829CC"/>
    <w:rsid w:val="00C87E49"/>
    <w:rsid w:val="00C93FFF"/>
    <w:rsid w:val="00CA0BBD"/>
    <w:rsid w:val="00CB1D91"/>
    <w:rsid w:val="00CC5244"/>
    <w:rsid w:val="00CC5E55"/>
    <w:rsid w:val="00CD093B"/>
    <w:rsid w:val="00CD771B"/>
    <w:rsid w:val="00CF5463"/>
    <w:rsid w:val="00D018A1"/>
    <w:rsid w:val="00D0684F"/>
    <w:rsid w:val="00D1064C"/>
    <w:rsid w:val="00D211C3"/>
    <w:rsid w:val="00D250B6"/>
    <w:rsid w:val="00D26999"/>
    <w:rsid w:val="00D37E68"/>
    <w:rsid w:val="00D42CFF"/>
    <w:rsid w:val="00D53CE6"/>
    <w:rsid w:val="00D55898"/>
    <w:rsid w:val="00D64079"/>
    <w:rsid w:val="00D74E64"/>
    <w:rsid w:val="00D82A26"/>
    <w:rsid w:val="00D8531C"/>
    <w:rsid w:val="00D938A9"/>
    <w:rsid w:val="00D97ABE"/>
    <w:rsid w:val="00DA0E74"/>
    <w:rsid w:val="00DA4CE0"/>
    <w:rsid w:val="00DA775A"/>
    <w:rsid w:val="00DB63F8"/>
    <w:rsid w:val="00DC5FF3"/>
    <w:rsid w:val="00DD1A61"/>
    <w:rsid w:val="00DE42C1"/>
    <w:rsid w:val="00DF120A"/>
    <w:rsid w:val="00E07742"/>
    <w:rsid w:val="00E1045D"/>
    <w:rsid w:val="00E10E68"/>
    <w:rsid w:val="00E167C8"/>
    <w:rsid w:val="00E21A00"/>
    <w:rsid w:val="00E33E53"/>
    <w:rsid w:val="00E51A12"/>
    <w:rsid w:val="00E64933"/>
    <w:rsid w:val="00E71DA7"/>
    <w:rsid w:val="00E74762"/>
    <w:rsid w:val="00E7563B"/>
    <w:rsid w:val="00E81A13"/>
    <w:rsid w:val="00E860E1"/>
    <w:rsid w:val="00E869CC"/>
    <w:rsid w:val="00E958E6"/>
    <w:rsid w:val="00E9757E"/>
    <w:rsid w:val="00EA462B"/>
    <w:rsid w:val="00EA573A"/>
    <w:rsid w:val="00EA640F"/>
    <w:rsid w:val="00EA7F7C"/>
    <w:rsid w:val="00EC63AD"/>
    <w:rsid w:val="00ED198B"/>
    <w:rsid w:val="00ED621D"/>
    <w:rsid w:val="00EE0A4D"/>
    <w:rsid w:val="00EE5DF8"/>
    <w:rsid w:val="00EF2E1F"/>
    <w:rsid w:val="00EF4488"/>
    <w:rsid w:val="00EF5311"/>
    <w:rsid w:val="00F05F69"/>
    <w:rsid w:val="00F128B9"/>
    <w:rsid w:val="00F15B82"/>
    <w:rsid w:val="00F1638A"/>
    <w:rsid w:val="00F21F8E"/>
    <w:rsid w:val="00F231B7"/>
    <w:rsid w:val="00F24AE7"/>
    <w:rsid w:val="00F4121E"/>
    <w:rsid w:val="00F43648"/>
    <w:rsid w:val="00F4449B"/>
    <w:rsid w:val="00F44A06"/>
    <w:rsid w:val="00F451D1"/>
    <w:rsid w:val="00F554AA"/>
    <w:rsid w:val="00F56A1F"/>
    <w:rsid w:val="00F609F0"/>
    <w:rsid w:val="00F62C76"/>
    <w:rsid w:val="00F7026A"/>
    <w:rsid w:val="00F74FCD"/>
    <w:rsid w:val="00F75E99"/>
    <w:rsid w:val="00F76974"/>
    <w:rsid w:val="00F77BD8"/>
    <w:rsid w:val="00F9131D"/>
    <w:rsid w:val="00F91D47"/>
    <w:rsid w:val="00F961F0"/>
    <w:rsid w:val="00F96E68"/>
    <w:rsid w:val="00F977EF"/>
    <w:rsid w:val="00F97F9D"/>
    <w:rsid w:val="00FA0FDE"/>
    <w:rsid w:val="00FB2D71"/>
    <w:rsid w:val="00FC2C6D"/>
    <w:rsid w:val="00FC4B08"/>
    <w:rsid w:val="00FD12DA"/>
    <w:rsid w:val="00FD25AC"/>
    <w:rsid w:val="00FD3EE5"/>
    <w:rsid w:val="00FE1A58"/>
    <w:rsid w:val="00FF620F"/>
    <w:rsid w:val="32595D82"/>
    <w:rsid w:val="3E27761F"/>
    <w:rsid w:val="47393838"/>
    <w:rsid w:val="5BD24447"/>
    <w:rsid w:val="5C482759"/>
    <w:rsid w:val="6F41503F"/>
  </w:rsids>
  <m:mathPr>
    <m:mathFont m:val="Cambria Math"/>
    <m:brkBin m:val="before"/>
    <m:brkBinSub m:val="--"/>
    <m:smallFrac m:val="0"/>
    <m:dispDef/>
    <m:lMargin m:val="0"/>
    <m:rMargin m:val="0"/>
    <m:defJc m:val="centerGroup"/>
    <m:wrapIndent m:val="1440"/>
    <m:intLim m:val="subSup"/>
    <m:naryLim m:val="undOvr"/>
  </m:mathPr>
  <w:themeFontLang w:val="id-ID"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23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EastAsia" w:hAnsi="Calibri" w:cs="Calibri"/>
        <w:lang w:val="en-ID" w:eastAsia="en-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lsdException w:name="heading 4" w:semiHidden="0" w:uiPriority="0" w:unhideWhenUsed="0"/>
    <w:lsdException w:name="heading 5" w:semiHidden="0" w:uiPriority="0" w:unhideWhenUsed="0" w:qFormat="1"/>
    <w:lsdException w:name="heading 6" w:semiHidden="0" w:uiPriority="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qFormat="1"/>
    <w:lsdException w:name="header" w:semiHidden="0" w:qFormat="1"/>
    <w:lsdException w:name="footer" w:semiHidden="0" w:qFormat="1"/>
    <w:lsdException w:name="caption" w:uiPriority="35" w:qFormat="1"/>
    <w:lsdException w:name="annotation reference" w:uiPriority="0" w:qFormat="1"/>
    <w:lsdException w:name="Title" w:semiHidden="0" w:uiPriority="0" w:unhideWhenUsed="0" w:qFormat="1"/>
    <w:lsdException w:name="Default Paragraph Font" w:uiPriority="1" w:qFormat="1"/>
    <w:lsdException w:name="Body Text" w:uiPriority="1" w:qFormat="1"/>
    <w:lsdException w:name="Subtitle" w:semiHidden="0" w:uiPriority="0" w:unhideWhenUsed="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rFonts w:eastAsia="Calibri"/>
      <w:sz w:val="22"/>
      <w:szCs w:val="22"/>
      <w:lang w:val="zh-CN" w:eastAsia="id-ID"/>
    </w:rPr>
  </w:style>
  <w:style w:type="paragraph" w:styleId="Heading1">
    <w:name w:val="heading 1"/>
    <w:basedOn w:val="Normal"/>
    <w:next w:val="Normal"/>
    <w:link w:val="Heading1Char"/>
    <w:uiPriority w:val="9"/>
    <w:qFormat/>
    <w:pPr>
      <w:keepNext/>
      <w:tabs>
        <w:tab w:val="left" w:pos="720"/>
      </w:tabs>
      <w:spacing w:before="240" w:after="60" w:line="240" w:lineRule="auto"/>
      <w:ind w:left="720" w:hanging="720"/>
      <w:outlineLvl w:val="0"/>
    </w:pPr>
    <w:rPr>
      <w:rFonts w:asciiTheme="majorHAnsi" w:eastAsiaTheme="majorEastAsia" w:hAnsiTheme="majorHAnsi" w:cstheme="majorBidi"/>
      <w:b/>
      <w:bCs/>
      <w:kern w:val="32"/>
      <w:sz w:val="32"/>
      <w:szCs w:val="32"/>
      <w:lang w:val="id-ID"/>
    </w:rPr>
  </w:style>
  <w:style w:type="paragraph" w:styleId="Heading2">
    <w:name w:val="heading 2"/>
    <w:basedOn w:val="Normal"/>
    <w:next w:val="Normal"/>
    <w:qFormat/>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qFormat/>
    <w:pPr>
      <w:keepNext/>
      <w:keepLines/>
      <w:spacing w:before="220" w:after="40"/>
      <w:outlineLvl w:val="4"/>
    </w:pPr>
    <w:rPr>
      <w:b/>
    </w:rPr>
  </w:style>
  <w:style w:type="paragraph" w:styleId="Heading6">
    <w:name w:val="heading 6"/>
    <w:basedOn w:val="Normal"/>
    <w:next w:val="Normal"/>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character" w:styleId="CommentReference">
    <w:name w:val="annotation reference"/>
    <w:basedOn w:val="DefaultParagraphFont"/>
    <w:unhideWhenUsed/>
    <w:qFormat/>
    <w:rPr>
      <w:sz w:val="16"/>
      <w:szCs w:val="16"/>
    </w:rPr>
  </w:style>
  <w:style w:type="paragraph" w:styleId="CommentText">
    <w:name w:val="annotation text"/>
    <w:basedOn w:val="Normal"/>
    <w:link w:val="CommentTextChar"/>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qFormat/>
    <w:pPr>
      <w:tabs>
        <w:tab w:val="center" w:pos="4513"/>
        <w:tab w:val="right" w:pos="9026"/>
      </w:tabs>
      <w:spacing w:after="0" w:line="240" w:lineRule="auto"/>
    </w:pPr>
  </w:style>
  <w:style w:type="paragraph" w:styleId="Header">
    <w:name w:val="header"/>
    <w:basedOn w:val="Normal"/>
    <w:link w:val="HeaderChar"/>
    <w:uiPriority w:val="99"/>
    <w:unhideWhenUsed/>
    <w:qFormat/>
    <w:pPr>
      <w:tabs>
        <w:tab w:val="center" w:pos="4513"/>
        <w:tab w:val="right" w:pos="9026"/>
      </w:tabs>
      <w:spacing w:after="0" w:line="240" w:lineRule="auto"/>
    </w:pPr>
  </w:style>
  <w:style w:type="paragraph" w:styleId="Subtitle">
    <w:name w:val="Subtitle"/>
    <w:basedOn w:val="Normal"/>
    <w:next w:val="Normal"/>
    <w:qFormat/>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qFormat/>
    <w:pPr>
      <w:keepNext/>
      <w:keepLines/>
      <w:spacing w:before="480" w:after="120"/>
    </w:pPr>
    <w:rPr>
      <w:b/>
      <w:sz w:val="72"/>
      <w:szCs w:val="72"/>
    </w:rPr>
  </w:style>
  <w:style w:type="paragraph" w:styleId="ListParagraph">
    <w:name w:val="List Paragraph"/>
    <w:aliases w:val="sub de titre 4,ANNEX,List Paragraph1,Body Text Char1,Char Char2,List Paragraph2,SUB BAB2,TABEL,kepala,Colorful List - Accent 11,Char Char21,Tabel,susub,Dalam Tabel,First Level Outline,No tk3,List Paragraph11,sub SUBBAB,Sub2,ListKebijakan"/>
    <w:basedOn w:val="Normal"/>
    <w:link w:val="ListParagraphChar"/>
    <w:uiPriority w:val="34"/>
    <w:qFormat/>
    <w:pPr>
      <w:ind w:left="720"/>
      <w:contextualSpacing/>
    </w:p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ListParagraphChar">
    <w:name w:val="List Paragraph Char"/>
    <w:aliases w:val="sub de titre 4 Char,ANNEX Char,List Paragraph1 Char,Body Text Char1 Char,Char Char2 Char,List Paragraph2 Char,SUB BAB2 Char,TABEL Char,kepala Char,Colorful List - Accent 11 Char,Char Char21 Char,Tabel Char,susub Char,Dalam Tabel Char"/>
    <w:link w:val="ListParagraph"/>
    <w:uiPriority w:val="34"/>
    <w:qFormat/>
    <w:locked/>
  </w:style>
  <w:style w:type="character" w:customStyle="1" w:styleId="Heading1Char">
    <w:name w:val="Heading 1 Char"/>
    <w:basedOn w:val="DefaultParagraphFont"/>
    <w:link w:val="Heading1"/>
    <w:uiPriority w:val="9"/>
    <w:qFormat/>
    <w:rPr>
      <w:rFonts w:asciiTheme="majorHAnsi" w:eastAsiaTheme="majorEastAsia" w:hAnsiTheme="majorHAnsi" w:cstheme="majorBidi"/>
      <w:b/>
      <w:bCs/>
      <w:kern w:val="32"/>
      <w:sz w:val="32"/>
      <w:szCs w:val="32"/>
      <w:lang w:val="id-ID"/>
    </w:rPr>
  </w:style>
  <w:style w:type="character" w:customStyle="1" w:styleId="CommentTextChar">
    <w:name w:val="Comment Text Char"/>
    <w:basedOn w:val="DefaultParagraphFont"/>
    <w:link w:val="CommentText"/>
    <w:semiHidden/>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table" w:customStyle="1" w:styleId="Style26">
    <w:name w:val="_Style 26"/>
    <w:basedOn w:val="TableNormal"/>
    <w:qFormat/>
    <w:tblPr>
      <w:tblInd w:w="0" w:type="dxa"/>
      <w:tblCellMar>
        <w:top w:w="0" w:type="dxa"/>
        <w:left w:w="115" w:type="dxa"/>
        <w:bottom w:w="0" w:type="dxa"/>
        <w:right w:w="115" w:type="dxa"/>
      </w:tblCellMar>
    </w:tblPr>
  </w:style>
  <w:style w:type="table" w:customStyle="1" w:styleId="Style27">
    <w:name w:val="_Style 27"/>
    <w:basedOn w:val="TableNormal"/>
    <w:qFormat/>
    <w:tblPr>
      <w:tblInd w:w="0" w:type="dxa"/>
      <w:tblCellMar>
        <w:top w:w="0" w:type="dxa"/>
        <w:left w:w="115" w:type="dxa"/>
        <w:bottom w:w="0" w:type="dxa"/>
        <w:right w:w="115" w:type="dxa"/>
      </w:tblCellMar>
    </w:tblPr>
  </w:style>
  <w:style w:type="table" w:customStyle="1" w:styleId="Style28">
    <w:name w:val="_Style 28"/>
    <w:basedOn w:val="TableNormal"/>
    <w:qFormat/>
    <w:tblPr>
      <w:tblInd w:w="0" w:type="dxa"/>
      <w:tblCellMar>
        <w:top w:w="0" w:type="dxa"/>
        <w:left w:w="115" w:type="dxa"/>
        <w:bottom w:w="0" w:type="dxa"/>
        <w:right w:w="115" w:type="dxa"/>
      </w:tblCellMar>
    </w:tblPr>
  </w:style>
  <w:style w:type="table" w:customStyle="1" w:styleId="Style29">
    <w:name w:val="_Style 29"/>
    <w:basedOn w:val="TableNormal"/>
    <w:qFormat/>
    <w:tblPr>
      <w:tblInd w:w="0" w:type="dxa"/>
      <w:tblCellMar>
        <w:top w:w="0" w:type="dxa"/>
        <w:left w:w="108" w:type="dxa"/>
        <w:bottom w:w="0" w:type="dxa"/>
        <w:right w:w="108" w:type="dxa"/>
      </w:tblCellMar>
    </w:tblPr>
  </w:style>
  <w:style w:type="table" w:customStyle="1" w:styleId="Style30">
    <w:name w:val="_Style 30"/>
    <w:basedOn w:val="TableNormal"/>
    <w:qFormat/>
    <w:tblPr>
      <w:tblInd w:w="0" w:type="dxa"/>
      <w:tblCellMar>
        <w:top w:w="0" w:type="dxa"/>
        <w:left w:w="108" w:type="dxa"/>
        <w:bottom w:w="0" w:type="dxa"/>
        <w:right w:w="108" w:type="dxa"/>
      </w:tblCellMar>
    </w:tblPr>
  </w:style>
  <w:style w:type="table" w:customStyle="1" w:styleId="Style31">
    <w:name w:val="_Style 31"/>
    <w:basedOn w:val="TableNormal"/>
    <w:qFormat/>
    <w:tblPr>
      <w:tblInd w:w="0" w:type="dxa"/>
      <w:tblCellMar>
        <w:top w:w="0" w:type="dxa"/>
        <w:left w:w="0" w:type="dxa"/>
        <w:bottom w:w="0" w:type="dxa"/>
        <w:right w:w="0" w:type="dxa"/>
      </w:tblCellMar>
    </w:tblPr>
  </w:style>
  <w:style w:type="table" w:customStyle="1" w:styleId="Style32">
    <w:name w:val="_Style 32"/>
    <w:basedOn w:val="TableNormal"/>
    <w:qFormat/>
    <w:tblPr>
      <w:tblInd w:w="0" w:type="dxa"/>
      <w:tblCellMar>
        <w:top w:w="0" w:type="dxa"/>
        <w:left w:w="108" w:type="dxa"/>
        <w:bottom w:w="0" w:type="dxa"/>
        <w:right w:w="108" w:type="dxa"/>
      </w:tblCellMar>
    </w:tblPr>
  </w:style>
  <w:style w:type="table" w:customStyle="1" w:styleId="Style33">
    <w:name w:val="_Style 33"/>
    <w:basedOn w:val="TableNormal"/>
    <w:qFormat/>
    <w:tblPr>
      <w:tblInd w:w="0" w:type="dxa"/>
      <w:tblCellMar>
        <w:top w:w="0" w:type="dxa"/>
        <w:left w:w="0" w:type="dxa"/>
        <w:bottom w:w="0" w:type="dxa"/>
        <w:right w:w="0" w:type="dxa"/>
      </w:tblCellMar>
    </w:tblPr>
  </w:style>
  <w:style w:type="table" w:customStyle="1" w:styleId="Style34">
    <w:name w:val="_Style 34"/>
    <w:basedOn w:val="TableNormal"/>
    <w:qFormat/>
    <w:tblPr>
      <w:tblInd w:w="0" w:type="dxa"/>
      <w:tblCellMar>
        <w:top w:w="0" w:type="dxa"/>
        <w:left w:w="0" w:type="dxa"/>
        <w:bottom w:w="0" w:type="dxa"/>
        <w:right w:w="0" w:type="dxa"/>
      </w:tblCellMar>
    </w:tblPr>
  </w:style>
  <w:style w:type="table" w:customStyle="1" w:styleId="Style35">
    <w:name w:val="_Style 35"/>
    <w:basedOn w:val="TableNormal"/>
    <w:qFormat/>
    <w:tblPr>
      <w:tblInd w:w="0" w:type="dxa"/>
      <w:tblCellMar>
        <w:top w:w="0" w:type="dxa"/>
        <w:left w:w="0" w:type="dxa"/>
        <w:bottom w:w="0" w:type="dxa"/>
        <w:right w:w="0" w:type="dxa"/>
      </w:tblCellMar>
    </w:tblPr>
  </w:style>
  <w:style w:type="table" w:customStyle="1" w:styleId="Style36">
    <w:name w:val="_Style 36"/>
    <w:basedOn w:val="TableNormal"/>
    <w:qFormat/>
    <w:tblPr>
      <w:tblInd w:w="0" w:type="dxa"/>
      <w:tblCellMar>
        <w:top w:w="0" w:type="dxa"/>
        <w:left w:w="108" w:type="dxa"/>
        <w:bottom w:w="0" w:type="dxa"/>
        <w:right w:w="108" w:type="dxa"/>
      </w:tblCellMar>
    </w:tblPr>
  </w:style>
  <w:style w:type="table" w:customStyle="1" w:styleId="Style37">
    <w:name w:val="_Style 37"/>
    <w:basedOn w:val="TableNormal"/>
    <w:qFormat/>
    <w:tblPr>
      <w:tblInd w:w="0" w:type="dxa"/>
      <w:tblCellMar>
        <w:top w:w="0" w:type="dxa"/>
        <w:left w:w="115" w:type="dxa"/>
        <w:bottom w:w="0" w:type="dxa"/>
        <w:right w:w="115" w:type="dxa"/>
      </w:tblCellMar>
    </w:tblPr>
  </w:style>
  <w:style w:type="table" w:customStyle="1" w:styleId="Style38">
    <w:name w:val="_Style 38"/>
    <w:basedOn w:val="TableNormal"/>
    <w:tblPr>
      <w:tblInd w:w="0" w:type="dxa"/>
      <w:tblCellMar>
        <w:top w:w="0" w:type="dxa"/>
        <w:left w:w="115" w:type="dxa"/>
        <w:bottom w:w="0" w:type="dxa"/>
        <w:right w:w="115" w:type="dxa"/>
      </w:tblCellMar>
    </w:tblPr>
  </w:style>
  <w:style w:type="table" w:customStyle="1" w:styleId="Style39">
    <w:name w:val="_Style 39"/>
    <w:basedOn w:val="TableNormal"/>
    <w:tblPr>
      <w:tblInd w:w="0" w:type="dxa"/>
      <w:tblCellMar>
        <w:top w:w="0" w:type="dxa"/>
        <w:left w:w="108" w:type="dxa"/>
        <w:bottom w:w="0" w:type="dxa"/>
        <w:right w:w="108" w:type="dxa"/>
      </w:tblCellMar>
    </w:tblPr>
  </w:style>
  <w:style w:type="table" w:customStyle="1" w:styleId="Style40">
    <w:name w:val="_Style 40"/>
    <w:basedOn w:val="TableNormal"/>
    <w:qFormat/>
    <w:tblPr>
      <w:tblInd w:w="0" w:type="dxa"/>
      <w:tblCellMar>
        <w:top w:w="0" w:type="dxa"/>
        <w:left w:w="108" w:type="dxa"/>
        <w:bottom w:w="0" w:type="dxa"/>
        <w:right w:w="108" w:type="dxa"/>
      </w:tblCellMar>
    </w:tblPr>
  </w:style>
  <w:style w:type="table" w:customStyle="1" w:styleId="Style41">
    <w:name w:val="_Style 41"/>
    <w:basedOn w:val="TableNormal"/>
    <w:qFormat/>
    <w:tblPr>
      <w:tblInd w:w="0" w:type="dxa"/>
      <w:tblCellMar>
        <w:top w:w="0" w:type="dxa"/>
        <w:left w:w="115" w:type="dxa"/>
        <w:bottom w:w="0" w:type="dxa"/>
        <w:right w:w="115" w:type="dxa"/>
      </w:tblCellMar>
    </w:tblPr>
  </w:style>
  <w:style w:type="table" w:customStyle="1" w:styleId="Style42">
    <w:name w:val="_Style 42"/>
    <w:basedOn w:val="TableNormal"/>
    <w:qFormat/>
    <w:tblPr>
      <w:tblInd w:w="0" w:type="dxa"/>
      <w:tblCellMar>
        <w:top w:w="0" w:type="dxa"/>
        <w:left w:w="115" w:type="dxa"/>
        <w:bottom w:w="0" w:type="dxa"/>
        <w:right w:w="115" w:type="dxa"/>
      </w:tblCellMar>
    </w:tblPr>
  </w:style>
  <w:style w:type="table" w:customStyle="1" w:styleId="Style43">
    <w:name w:val="_Style 43"/>
    <w:basedOn w:val="TableNormal"/>
    <w:qFormat/>
    <w:tblPr>
      <w:tblInd w:w="0" w:type="dxa"/>
      <w:tblCellMar>
        <w:top w:w="0" w:type="dxa"/>
        <w:left w:w="115" w:type="dxa"/>
        <w:bottom w:w="0" w:type="dxa"/>
        <w:right w:w="115" w:type="dxa"/>
      </w:tblCellMar>
    </w:tblPr>
  </w:style>
  <w:style w:type="paragraph" w:customStyle="1" w:styleId="TableParagraph">
    <w:name w:val="Table Paragraph"/>
    <w:basedOn w:val="Normal"/>
    <w:uiPriority w:val="1"/>
    <w:qFormat/>
    <w:rsid w:val="008A1E60"/>
    <w:pPr>
      <w:widowControl w:val="0"/>
      <w:autoSpaceDE w:val="0"/>
      <w:autoSpaceDN w:val="0"/>
      <w:spacing w:after="0" w:line="240" w:lineRule="auto"/>
    </w:pPr>
    <w:rPr>
      <w:rFonts w:ascii="Arial MT" w:eastAsia="Arial MT" w:hAnsi="Arial MT" w:cs="Arial MT"/>
      <w:lang w:val="id" w:eastAsia="en-US"/>
    </w:rPr>
  </w:style>
  <w:style w:type="paragraph" w:styleId="Caption">
    <w:name w:val="caption"/>
    <w:basedOn w:val="Normal"/>
    <w:next w:val="Normal"/>
    <w:uiPriority w:val="35"/>
    <w:unhideWhenUsed/>
    <w:qFormat/>
    <w:rsid w:val="00615609"/>
    <w:pPr>
      <w:spacing w:after="200" w:line="240" w:lineRule="auto"/>
    </w:pPr>
    <w:rPr>
      <w:rFonts w:cs="Arial"/>
      <w:i/>
      <w:iCs/>
      <w:color w:val="44546A" w:themeColor="text2"/>
      <w:sz w:val="18"/>
      <w:szCs w:val="18"/>
      <w:lang w:val="en-US" w:eastAsia="en-US"/>
      <w14:ligatures w14:val="standardContextual"/>
    </w:rPr>
  </w:style>
  <w:style w:type="character" w:styleId="Strong">
    <w:name w:val="Strong"/>
    <w:basedOn w:val="DefaultParagraphFont"/>
    <w:uiPriority w:val="22"/>
    <w:qFormat/>
    <w:rsid w:val="00CC5E55"/>
    <w:rPr>
      <w:b/>
      <w:bCs/>
    </w:rPr>
  </w:style>
  <w:style w:type="character" w:customStyle="1" w:styleId="vkekvd">
    <w:name w:val="vkekvd"/>
    <w:basedOn w:val="DefaultParagraphFont"/>
    <w:rsid w:val="00CC5E55"/>
  </w:style>
  <w:style w:type="character" w:customStyle="1" w:styleId="t286pc">
    <w:name w:val="t286pc"/>
    <w:basedOn w:val="DefaultParagraphFont"/>
    <w:rsid w:val="00CC5E55"/>
  </w:style>
  <w:style w:type="character" w:styleId="Hyperlink">
    <w:name w:val="Hyperlink"/>
    <w:basedOn w:val="DefaultParagraphFont"/>
    <w:uiPriority w:val="99"/>
    <w:rsid w:val="00E33E53"/>
    <w:rPr>
      <w:rFonts w:cs="Times New Roman"/>
      <w:color w:val="0000FF"/>
      <w:u w:val="single"/>
    </w:rPr>
  </w:style>
  <w:style w:type="paragraph" w:styleId="BodyText">
    <w:name w:val="Body Text"/>
    <w:basedOn w:val="Normal"/>
    <w:link w:val="BodyTextChar"/>
    <w:uiPriority w:val="1"/>
    <w:qFormat/>
    <w:rsid w:val="00234A47"/>
    <w:pPr>
      <w:widowControl w:val="0"/>
      <w:autoSpaceDE w:val="0"/>
      <w:autoSpaceDN w:val="0"/>
      <w:spacing w:after="0" w:line="240" w:lineRule="auto"/>
    </w:pPr>
    <w:rPr>
      <w:rFonts w:ascii="Cambria" w:eastAsia="Cambria" w:hAnsi="Cambria" w:cs="Cambria"/>
      <w:lang w:val="en-US" w:eastAsia="en-US"/>
    </w:rPr>
  </w:style>
  <w:style w:type="character" w:customStyle="1" w:styleId="BodyTextChar">
    <w:name w:val="Body Text Char"/>
    <w:basedOn w:val="DefaultParagraphFont"/>
    <w:link w:val="BodyText"/>
    <w:uiPriority w:val="1"/>
    <w:rsid w:val="00234A47"/>
    <w:rPr>
      <w:rFonts w:ascii="Cambria" w:eastAsia="Cambria" w:hAnsi="Cambria" w:cs="Cambria"/>
      <w:sz w:val="22"/>
      <w:szCs w:val="22"/>
      <w:lang w:val="en-US" w:eastAsia="en-US"/>
    </w:rPr>
  </w:style>
  <w:style w:type="paragraph" w:customStyle="1" w:styleId="Default">
    <w:name w:val="Default"/>
    <w:rsid w:val="00463F96"/>
    <w:pPr>
      <w:autoSpaceDE w:val="0"/>
      <w:autoSpaceDN w:val="0"/>
      <w:adjustRightInd w:val="0"/>
    </w:pPr>
    <w:rPr>
      <w:rFonts w:ascii="Century Gothic" w:eastAsia="Times New Roman" w:hAnsi="Century Gothic" w:cs="Century Gothic"/>
      <w:color w:val="000000"/>
      <w:sz w:val="24"/>
      <w:szCs w:val="24"/>
      <w:lang w:val="id-ID" w:eastAsia="id-ID"/>
    </w:rPr>
  </w:style>
  <w:style w:type="paragraph" w:styleId="NoSpacing">
    <w:name w:val="No Spacing"/>
    <w:link w:val="NoSpacingChar"/>
    <w:uiPriority w:val="1"/>
    <w:qFormat/>
    <w:rsid w:val="0008011E"/>
    <w:rPr>
      <w:rFonts w:asciiTheme="minorHAnsi" w:eastAsia="Times New Roman" w:hAnsiTheme="minorHAnsi" w:cs="Times New Roman"/>
      <w:sz w:val="22"/>
      <w:szCs w:val="22"/>
      <w:lang w:val="id-ID" w:eastAsia="en-US"/>
    </w:rPr>
  </w:style>
  <w:style w:type="character" w:customStyle="1" w:styleId="NoSpacingChar">
    <w:name w:val="No Spacing Char"/>
    <w:link w:val="NoSpacing"/>
    <w:uiPriority w:val="1"/>
    <w:locked/>
    <w:rsid w:val="0008011E"/>
    <w:rPr>
      <w:rFonts w:asciiTheme="minorHAnsi" w:eastAsia="Times New Roman" w:hAnsiTheme="minorHAnsi" w:cs="Times New Roman"/>
      <w:sz w:val="22"/>
      <w:szCs w:val="22"/>
      <w:lang w:val="id-ID" w:eastAsia="en-US"/>
    </w:rPr>
  </w:style>
  <w:style w:type="paragraph" w:styleId="TOCHeading">
    <w:name w:val="TOC Heading"/>
    <w:basedOn w:val="Heading1"/>
    <w:next w:val="Normal"/>
    <w:uiPriority w:val="39"/>
    <w:unhideWhenUsed/>
    <w:qFormat/>
    <w:rsid w:val="00146E7A"/>
    <w:pPr>
      <w:keepLines/>
      <w:tabs>
        <w:tab w:val="clear" w:pos="720"/>
      </w:tabs>
      <w:spacing w:after="0" w:line="259" w:lineRule="auto"/>
      <w:ind w:left="0" w:firstLine="0"/>
      <w:outlineLvl w:val="9"/>
    </w:pPr>
    <w:rPr>
      <w:rFonts w:cs="Times New Roman"/>
      <w:b w:val="0"/>
      <w:bCs w:val="0"/>
      <w:color w:val="4975C5" w:themeColor="accent1" w:themeShade="BF"/>
      <w:kern w:val="0"/>
      <w:lang w:val="en-US" w:eastAsia="en-US"/>
    </w:rPr>
  </w:style>
  <w:style w:type="paragraph" w:styleId="TOC2">
    <w:name w:val="toc 2"/>
    <w:basedOn w:val="Normal"/>
    <w:next w:val="Normal"/>
    <w:autoRedefine/>
    <w:uiPriority w:val="39"/>
    <w:unhideWhenUsed/>
    <w:rsid w:val="00146E7A"/>
    <w:pPr>
      <w:spacing w:before="120" w:after="0" w:line="276" w:lineRule="auto"/>
      <w:ind w:left="220"/>
    </w:pPr>
    <w:rPr>
      <w:rFonts w:asciiTheme="minorHAnsi" w:eastAsia="Times New Roman" w:hAnsiTheme="minorHAnsi"/>
      <w:b/>
      <w:bCs/>
      <w:lang w:val="id-ID" w:eastAsia="en-US"/>
    </w:rPr>
  </w:style>
  <w:style w:type="paragraph" w:styleId="TOC3">
    <w:name w:val="toc 3"/>
    <w:basedOn w:val="Normal"/>
    <w:next w:val="Normal"/>
    <w:autoRedefine/>
    <w:uiPriority w:val="39"/>
    <w:unhideWhenUsed/>
    <w:rsid w:val="00146E7A"/>
    <w:pPr>
      <w:spacing w:after="0" w:line="360" w:lineRule="auto"/>
    </w:pPr>
    <w:rPr>
      <w:rFonts w:asciiTheme="minorHAnsi" w:eastAsia="Times New Roman" w:hAnsiTheme="minorHAnsi"/>
      <w:sz w:val="20"/>
      <w:szCs w:val="20"/>
      <w:lang w:val="id-ID" w:eastAsia="en-US"/>
    </w:rPr>
  </w:style>
  <w:style w:type="character" w:styleId="LineNumber">
    <w:name w:val="line number"/>
    <w:basedOn w:val="DefaultParagraphFont"/>
    <w:uiPriority w:val="99"/>
    <w:semiHidden/>
    <w:unhideWhenUsed/>
    <w:rsid w:val="002F176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EastAsia" w:hAnsi="Calibri" w:cs="Calibri"/>
        <w:lang w:val="en-ID" w:eastAsia="en-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lsdException w:name="heading 4" w:semiHidden="0" w:uiPriority="0" w:unhideWhenUsed="0"/>
    <w:lsdException w:name="heading 5" w:semiHidden="0" w:uiPriority="0" w:unhideWhenUsed="0" w:qFormat="1"/>
    <w:lsdException w:name="heading 6" w:semiHidden="0" w:uiPriority="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qFormat="1"/>
    <w:lsdException w:name="header" w:semiHidden="0" w:qFormat="1"/>
    <w:lsdException w:name="footer" w:semiHidden="0" w:qFormat="1"/>
    <w:lsdException w:name="caption" w:uiPriority="35" w:qFormat="1"/>
    <w:lsdException w:name="annotation reference" w:uiPriority="0" w:qFormat="1"/>
    <w:lsdException w:name="Title" w:semiHidden="0" w:uiPriority="0" w:unhideWhenUsed="0" w:qFormat="1"/>
    <w:lsdException w:name="Default Paragraph Font" w:uiPriority="1" w:qFormat="1"/>
    <w:lsdException w:name="Body Text" w:uiPriority="1" w:qFormat="1"/>
    <w:lsdException w:name="Subtitle" w:semiHidden="0" w:uiPriority="0" w:unhideWhenUsed="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rFonts w:eastAsia="Calibri"/>
      <w:sz w:val="22"/>
      <w:szCs w:val="22"/>
      <w:lang w:val="zh-CN" w:eastAsia="id-ID"/>
    </w:rPr>
  </w:style>
  <w:style w:type="paragraph" w:styleId="Heading1">
    <w:name w:val="heading 1"/>
    <w:basedOn w:val="Normal"/>
    <w:next w:val="Normal"/>
    <w:link w:val="Heading1Char"/>
    <w:uiPriority w:val="9"/>
    <w:qFormat/>
    <w:pPr>
      <w:keepNext/>
      <w:tabs>
        <w:tab w:val="left" w:pos="720"/>
      </w:tabs>
      <w:spacing w:before="240" w:after="60" w:line="240" w:lineRule="auto"/>
      <w:ind w:left="720" w:hanging="720"/>
      <w:outlineLvl w:val="0"/>
    </w:pPr>
    <w:rPr>
      <w:rFonts w:asciiTheme="majorHAnsi" w:eastAsiaTheme="majorEastAsia" w:hAnsiTheme="majorHAnsi" w:cstheme="majorBidi"/>
      <w:b/>
      <w:bCs/>
      <w:kern w:val="32"/>
      <w:sz w:val="32"/>
      <w:szCs w:val="32"/>
      <w:lang w:val="id-ID"/>
    </w:rPr>
  </w:style>
  <w:style w:type="paragraph" w:styleId="Heading2">
    <w:name w:val="heading 2"/>
    <w:basedOn w:val="Normal"/>
    <w:next w:val="Normal"/>
    <w:qFormat/>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qFormat/>
    <w:pPr>
      <w:keepNext/>
      <w:keepLines/>
      <w:spacing w:before="220" w:after="40"/>
      <w:outlineLvl w:val="4"/>
    </w:pPr>
    <w:rPr>
      <w:b/>
    </w:rPr>
  </w:style>
  <w:style w:type="paragraph" w:styleId="Heading6">
    <w:name w:val="heading 6"/>
    <w:basedOn w:val="Normal"/>
    <w:next w:val="Normal"/>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character" w:styleId="CommentReference">
    <w:name w:val="annotation reference"/>
    <w:basedOn w:val="DefaultParagraphFont"/>
    <w:unhideWhenUsed/>
    <w:qFormat/>
    <w:rPr>
      <w:sz w:val="16"/>
      <w:szCs w:val="16"/>
    </w:rPr>
  </w:style>
  <w:style w:type="paragraph" w:styleId="CommentText">
    <w:name w:val="annotation text"/>
    <w:basedOn w:val="Normal"/>
    <w:link w:val="CommentTextChar"/>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qFormat/>
    <w:pPr>
      <w:tabs>
        <w:tab w:val="center" w:pos="4513"/>
        <w:tab w:val="right" w:pos="9026"/>
      </w:tabs>
      <w:spacing w:after="0" w:line="240" w:lineRule="auto"/>
    </w:pPr>
  </w:style>
  <w:style w:type="paragraph" w:styleId="Header">
    <w:name w:val="header"/>
    <w:basedOn w:val="Normal"/>
    <w:link w:val="HeaderChar"/>
    <w:uiPriority w:val="99"/>
    <w:unhideWhenUsed/>
    <w:qFormat/>
    <w:pPr>
      <w:tabs>
        <w:tab w:val="center" w:pos="4513"/>
        <w:tab w:val="right" w:pos="9026"/>
      </w:tabs>
      <w:spacing w:after="0" w:line="240" w:lineRule="auto"/>
    </w:pPr>
  </w:style>
  <w:style w:type="paragraph" w:styleId="Subtitle">
    <w:name w:val="Subtitle"/>
    <w:basedOn w:val="Normal"/>
    <w:next w:val="Normal"/>
    <w:qFormat/>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qFormat/>
    <w:pPr>
      <w:keepNext/>
      <w:keepLines/>
      <w:spacing w:before="480" w:after="120"/>
    </w:pPr>
    <w:rPr>
      <w:b/>
      <w:sz w:val="72"/>
      <w:szCs w:val="72"/>
    </w:rPr>
  </w:style>
  <w:style w:type="paragraph" w:styleId="ListParagraph">
    <w:name w:val="List Paragraph"/>
    <w:aliases w:val="sub de titre 4,ANNEX,List Paragraph1,Body Text Char1,Char Char2,List Paragraph2,SUB BAB2,TABEL,kepala,Colorful List - Accent 11,Char Char21,Tabel,susub,Dalam Tabel,First Level Outline,No tk3,List Paragraph11,sub SUBBAB,Sub2,ListKebijakan"/>
    <w:basedOn w:val="Normal"/>
    <w:link w:val="ListParagraphChar"/>
    <w:uiPriority w:val="34"/>
    <w:qFormat/>
    <w:pPr>
      <w:ind w:left="720"/>
      <w:contextualSpacing/>
    </w:p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ListParagraphChar">
    <w:name w:val="List Paragraph Char"/>
    <w:aliases w:val="sub de titre 4 Char,ANNEX Char,List Paragraph1 Char,Body Text Char1 Char,Char Char2 Char,List Paragraph2 Char,SUB BAB2 Char,TABEL Char,kepala Char,Colorful List - Accent 11 Char,Char Char21 Char,Tabel Char,susub Char,Dalam Tabel Char"/>
    <w:link w:val="ListParagraph"/>
    <w:uiPriority w:val="34"/>
    <w:qFormat/>
    <w:locked/>
  </w:style>
  <w:style w:type="character" w:customStyle="1" w:styleId="Heading1Char">
    <w:name w:val="Heading 1 Char"/>
    <w:basedOn w:val="DefaultParagraphFont"/>
    <w:link w:val="Heading1"/>
    <w:uiPriority w:val="9"/>
    <w:qFormat/>
    <w:rPr>
      <w:rFonts w:asciiTheme="majorHAnsi" w:eastAsiaTheme="majorEastAsia" w:hAnsiTheme="majorHAnsi" w:cstheme="majorBidi"/>
      <w:b/>
      <w:bCs/>
      <w:kern w:val="32"/>
      <w:sz w:val="32"/>
      <w:szCs w:val="32"/>
      <w:lang w:val="id-ID"/>
    </w:rPr>
  </w:style>
  <w:style w:type="character" w:customStyle="1" w:styleId="CommentTextChar">
    <w:name w:val="Comment Text Char"/>
    <w:basedOn w:val="DefaultParagraphFont"/>
    <w:link w:val="CommentText"/>
    <w:semiHidden/>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table" w:customStyle="1" w:styleId="Style26">
    <w:name w:val="_Style 26"/>
    <w:basedOn w:val="TableNormal"/>
    <w:qFormat/>
    <w:tblPr>
      <w:tblInd w:w="0" w:type="dxa"/>
      <w:tblCellMar>
        <w:top w:w="0" w:type="dxa"/>
        <w:left w:w="115" w:type="dxa"/>
        <w:bottom w:w="0" w:type="dxa"/>
        <w:right w:w="115" w:type="dxa"/>
      </w:tblCellMar>
    </w:tblPr>
  </w:style>
  <w:style w:type="table" w:customStyle="1" w:styleId="Style27">
    <w:name w:val="_Style 27"/>
    <w:basedOn w:val="TableNormal"/>
    <w:qFormat/>
    <w:tblPr>
      <w:tblInd w:w="0" w:type="dxa"/>
      <w:tblCellMar>
        <w:top w:w="0" w:type="dxa"/>
        <w:left w:w="115" w:type="dxa"/>
        <w:bottom w:w="0" w:type="dxa"/>
        <w:right w:w="115" w:type="dxa"/>
      </w:tblCellMar>
    </w:tblPr>
  </w:style>
  <w:style w:type="table" w:customStyle="1" w:styleId="Style28">
    <w:name w:val="_Style 28"/>
    <w:basedOn w:val="TableNormal"/>
    <w:qFormat/>
    <w:tblPr>
      <w:tblInd w:w="0" w:type="dxa"/>
      <w:tblCellMar>
        <w:top w:w="0" w:type="dxa"/>
        <w:left w:w="115" w:type="dxa"/>
        <w:bottom w:w="0" w:type="dxa"/>
        <w:right w:w="115" w:type="dxa"/>
      </w:tblCellMar>
    </w:tblPr>
  </w:style>
  <w:style w:type="table" w:customStyle="1" w:styleId="Style29">
    <w:name w:val="_Style 29"/>
    <w:basedOn w:val="TableNormal"/>
    <w:qFormat/>
    <w:tblPr>
      <w:tblInd w:w="0" w:type="dxa"/>
      <w:tblCellMar>
        <w:top w:w="0" w:type="dxa"/>
        <w:left w:w="108" w:type="dxa"/>
        <w:bottom w:w="0" w:type="dxa"/>
        <w:right w:w="108" w:type="dxa"/>
      </w:tblCellMar>
    </w:tblPr>
  </w:style>
  <w:style w:type="table" w:customStyle="1" w:styleId="Style30">
    <w:name w:val="_Style 30"/>
    <w:basedOn w:val="TableNormal"/>
    <w:qFormat/>
    <w:tblPr>
      <w:tblInd w:w="0" w:type="dxa"/>
      <w:tblCellMar>
        <w:top w:w="0" w:type="dxa"/>
        <w:left w:w="108" w:type="dxa"/>
        <w:bottom w:w="0" w:type="dxa"/>
        <w:right w:w="108" w:type="dxa"/>
      </w:tblCellMar>
    </w:tblPr>
  </w:style>
  <w:style w:type="table" w:customStyle="1" w:styleId="Style31">
    <w:name w:val="_Style 31"/>
    <w:basedOn w:val="TableNormal"/>
    <w:qFormat/>
    <w:tblPr>
      <w:tblInd w:w="0" w:type="dxa"/>
      <w:tblCellMar>
        <w:top w:w="0" w:type="dxa"/>
        <w:left w:w="0" w:type="dxa"/>
        <w:bottom w:w="0" w:type="dxa"/>
        <w:right w:w="0" w:type="dxa"/>
      </w:tblCellMar>
    </w:tblPr>
  </w:style>
  <w:style w:type="table" w:customStyle="1" w:styleId="Style32">
    <w:name w:val="_Style 32"/>
    <w:basedOn w:val="TableNormal"/>
    <w:qFormat/>
    <w:tblPr>
      <w:tblInd w:w="0" w:type="dxa"/>
      <w:tblCellMar>
        <w:top w:w="0" w:type="dxa"/>
        <w:left w:w="108" w:type="dxa"/>
        <w:bottom w:w="0" w:type="dxa"/>
        <w:right w:w="108" w:type="dxa"/>
      </w:tblCellMar>
    </w:tblPr>
  </w:style>
  <w:style w:type="table" w:customStyle="1" w:styleId="Style33">
    <w:name w:val="_Style 33"/>
    <w:basedOn w:val="TableNormal"/>
    <w:qFormat/>
    <w:tblPr>
      <w:tblInd w:w="0" w:type="dxa"/>
      <w:tblCellMar>
        <w:top w:w="0" w:type="dxa"/>
        <w:left w:w="0" w:type="dxa"/>
        <w:bottom w:w="0" w:type="dxa"/>
        <w:right w:w="0" w:type="dxa"/>
      </w:tblCellMar>
    </w:tblPr>
  </w:style>
  <w:style w:type="table" w:customStyle="1" w:styleId="Style34">
    <w:name w:val="_Style 34"/>
    <w:basedOn w:val="TableNormal"/>
    <w:qFormat/>
    <w:tblPr>
      <w:tblInd w:w="0" w:type="dxa"/>
      <w:tblCellMar>
        <w:top w:w="0" w:type="dxa"/>
        <w:left w:w="0" w:type="dxa"/>
        <w:bottom w:w="0" w:type="dxa"/>
        <w:right w:w="0" w:type="dxa"/>
      </w:tblCellMar>
    </w:tblPr>
  </w:style>
  <w:style w:type="table" w:customStyle="1" w:styleId="Style35">
    <w:name w:val="_Style 35"/>
    <w:basedOn w:val="TableNormal"/>
    <w:qFormat/>
    <w:tblPr>
      <w:tblInd w:w="0" w:type="dxa"/>
      <w:tblCellMar>
        <w:top w:w="0" w:type="dxa"/>
        <w:left w:w="0" w:type="dxa"/>
        <w:bottom w:w="0" w:type="dxa"/>
        <w:right w:w="0" w:type="dxa"/>
      </w:tblCellMar>
    </w:tblPr>
  </w:style>
  <w:style w:type="table" w:customStyle="1" w:styleId="Style36">
    <w:name w:val="_Style 36"/>
    <w:basedOn w:val="TableNormal"/>
    <w:qFormat/>
    <w:tblPr>
      <w:tblInd w:w="0" w:type="dxa"/>
      <w:tblCellMar>
        <w:top w:w="0" w:type="dxa"/>
        <w:left w:w="108" w:type="dxa"/>
        <w:bottom w:w="0" w:type="dxa"/>
        <w:right w:w="108" w:type="dxa"/>
      </w:tblCellMar>
    </w:tblPr>
  </w:style>
  <w:style w:type="table" w:customStyle="1" w:styleId="Style37">
    <w:name w:val="_Style 37"/>
    <w:basedOn w:val="TableNormal"/>
    <w:qFormat/>
    <w:tblPr>
      <w:tblInd w:w="0" w:type="dxa"/>
      <w:tblCellMar>
        <w:top w:w="0" w:type="dxa"/>
        <w:left w:w="115" w:type="dxa"/>
        <w:bottom w:w="0" w:type="dxa"/>
        <w:right w:w="115" w:type="dxa"/>
      </w:tblCellMar>
    </w:tblPr>
  </w:style>
  <w:style w:type="table" w:customStyle="1" w:styleId="Style38">
    <w:name w:val="_Style 38"/>
    <w:basedOn w:val="TableNormal"/>
    <w:tblPr>
      <w:tblInd w:w="0" w:type="dxa"/>
      <w:tblCellMar>
        <w:top w:w="0" w:type="dxa"/>
        <w:left w:w="115" w:type="dxa"/>
        <w:bottom w:w="0" w:type="dxa"/>
        <w:right w:w="115" w:type="dxa"/>
      </w:tblCellMar>
    </w:tblPr>
  </w:style>
  <w:style w:type="table" w:customStyle="1" w:styleId="Style39">
    <w:name w:val="_Style 39"/>
    <w:basedOn w:val="TableNormal"/>
    <w:tblPr>
      <w:tblInd w:w="0" w:type="dxa"/>
      <w:tblCellMar>
        <w:top w:w="0" w:type="dxa"/>
        <w:left w:w="108" w:type="dxa"/>
        <w:bottom w:w="0" w:type="dxa"/>
        <w:right w:w="108" w:type="dxa"/>
      </w:tblCellMar>
    </w:tblPr>
  </w:style>
  <w:style w:type="table" w:customStyle="1" w:styleId="Style40">
    <w:name w:val="_Style 40"/>
    <w:basedOn w:val="TableNormal"/>
    <w:qFormat/>
    <w:tblPr>
      <w:tblInd w:w="0" w:type="dxa"/>
      <w:tblCellMar>
        <w:top w:w="0" w:type="dxa"/>
        <w:left w:w="108" w:type="dxa"/>
        <w:bottom w:w="0" w:type="dxa"/>
        <w:right w:w="108" w:type="dxa"/>
      </w:tblCellMar>
    </w:tblPr>
  </w:style>
  <w:style w:type="table" w:customStyle="1" w:styleId="Style41">
    <w:name w:val="_Style 41"/>
    <w:basedOn w:val="TableNormal"/>
    <w:qFormat/>
    <w:tblPr>
      <w:tblInd w:w="0" w:type="dxa"/>
      <w:tblCellMar>
        <w:top w:w="0" w:type="dxa"/>
        <w:left w:w="115" w:type="dxa"/>
        <w:bottom w:w="0" w:type="dxa"/>
        <w:right w:w="115" w:type="dxa"/>
      </w:tblCellMar>
    </w:tblPr>
  </w:style>
  <w:style w:type="table" w:customStyle="1" w:styleId="Style42">
    <w:name w:val="_Style 42"/>
    <w:basedOn w:val="TableNormal"/>
    <w:qFormat/>
    <w:tblPr>
      <w:tblInd w:w="0" w:type="dxa"/>
      <w:tblCellMar>
        <w:top w:w="0" w:type="dxa"/>
        <w:left w:w="115" w:type="dxa"/>
        <w:bottom w:w="0" w:type="dxa"/>
        <w:right w:w="115" w:type="dxa"/>
      </w:tblCellMar>
    </w:tblPr>
  </w:style>
  <w:style w:type="table" w:customStyle="1" w:styleId="Style43">
    <w:name w:val="_Style 43"/>
    <w:basedOn w:val="TableNormal"/>
    <w:qFormat/>
    <w:tblPr>
      <w:tblInd w:w="0" w:type="dxa"/>
      <w:tblCellMar>
        <w:top w:w="0" w:type="dxa"/>
        <w:left w:w="115" w:type="dxa"/>
        <w:bottom w:w="0" w:type="dxa"/>
        <w:right w:w="115" w:type="dxa"/>
      </w:tblCellMar>
    </w:tblPr>
  </w:style>
  <w:style w:type="paragraph" w:customStyle="1" w:styleId="TableParagraph">
    <w:name w:val="Table Paragraph"/>
    <w:basedOn w:val="Normal"/>
    <w:uiPriority w:val="1"/>
    <w:qFormat/>
    <w:rsid w:val="008A1E60"/>
    <w:pPr>
      <w:widowControl w:val="0"/>
      <w:autoSpaceDE w:val="0"/>
      <w:autoSpaceDN w:val="0"/>
      <w:spacing w:after="0" w:line="240" w:lineRule="auto"/>
    </w:pPr>
    <w:rPr>
      <w:rFonts w:ascii="Arial MT" w:eastAsia="Arial MT" w:hAnsi="Arial MT" w:cs="Arial MT"/>
      <w:lang w:val="id" w:eastAsia="en-US"/>
    </w:rPr>
  </w:style>
  <w:style w:type="paragraph" w:styleId="Caption">
    <w:name w:val="caption"/>
    <w:basedOn w:val="Normal"/>
    <w:next w:val="Normal"/>
    <w:uiPriority w:val="35"/>
    <w:unhideWhenUsed/>
    <w:qFormat/>
    <w:rsid w:val="00615609"/>
    <w:pPr>
      <w:spacing w:after="200" w:line="240" w:lineRule="auto"/>
    </w:pPr>
    <w:rPr>
      <w:rFonts w:cs="Arial"/>
      <w:i/>
      <w:iCs/>
      <w:color w:val="44546A" w:themeColor="text2"/>
      <w:sz w:val="18"/>
      <w:szCs w:val="18"/>
      <w:lang w:val="en-US" w:eastAsia="en-US"/>
      <w14:ligatures w14:val="standardContextual"/>
    </w:rPr>
  </w:style>
  <w:style w:type="character" w:styleId="Strong">
    <w:name w:val="Strong"/>
    <w:basedOn w:val="DefaultParagraphFont"/>
    <w:uiPriority w:val="22"/>
    <w:qFormat/>
    <w:rsid w:val="00CC5E55"/>
    <w:rPr>
      <w:b/>
      <w:bCs/>
    </w:rPr>
  </w:style>
  <w:style w:type="character" w:customStyle="1" w:styleId="vkekvd">
    <w:name w:val="vkekvd"/>
    <w:basedOn w:val="DefaultParagraphFont"/>
    <w:rsid w:val="00CC5E55"/>
  </w:style>
  <w:style w:type="character" w:customStyle="1" w:styleId="t286pc">
    <w:name w:val="t286pc"/>
    <w:basedOn w:val="DefaultParagraphFont"/>
    <w:rsid w:val="00CC5E55"/>
  </w:style>
  <w:style w:type="character" w:styleId="Hyperlink">
    <w:name w:val="Hyperlink"/>
    <w:basedOn w:val="DefaultParagraphFont"/>
    <w:uiPriority w:val="99"/>
    <w:rsid w:val="00E33E53"/>
    <w:rPr>
      <w:rFonts w:cs="Times New Roman"/>
      <w:color w:val="0000FF"/>
      <w:u w:val="single"/>
    </w:rPr>
  </w:style>
  <w:style w:type="paragraph" w:styleId="BodyText">
    <w:name w:val="Body Text"/>
    <w:basedOn w:val="Normal"/>
    <w:link w:val="BodyTextChar"/>
    <w:uiPriority w:val="1"/>
    <w:qFormat/>
    <w:rsid w:val="00234A47"/>
    <w:pPr>
      <w:widowControl w:val="0"/>
      <w:autoSpaceDE w:val="0"/>
      <w:autoSpaceDN w:val="0"/>
      <w:spacing w:after="0" w:line="240" w:lineRule="auto"/>
    </w:pPr>
    <w:rPr>
      <w:rFonts w:ascii="Cambria" w:eastAsia="Cambria" w:hAnsi="Cambria" w:cs="Cambria"/>
      <w:lang w:val="en-US" w:eastAsia="en-US"/>
    </w:rPr>
  </w:style>
  <w:style w:type="character" w:customStyle="1" w:styleId="BodyTextChar">
    <w:name w:val="Body Text Char"/>
    <w:basedOn w:val="DefaultParagraphFont"/>
    <w:link w:val="BodyText"/>
    <w:uiPriority w:val="1"/>
    <w:rsid w:val="00234A47"/>
    <w:rPr>
      <w:rFonts w:ascii="Cambria" w:eastAsia="Cambria" w:hAnsi="Cambria" w:cs="Cambria"/>
      <w:sz w:val="22"/>
      <w:szCs w:val="22"/>
      <w:lang w:val="en-US" w:eastAsia="en-US"/>
    </w:rPr>
  </w:style>
  <w:style w:type="paragraph" w:customStyle="1" w:styleId="Default">
    <w:name w:val="Default"/>
    <w:rsid w:val="00463F96"/>
    <w:pPr>
      <w:autoSpaceDE w:val="0"/>
      <w:autoSpaceDN w:val="0"/>
      <w:adjustRightInd w:val="0"/>
    </w:pPr>
    <w:rPr>
      <w:rFonts w:ascii="Century Gothic" w:eastAsia="Times New Roman" w:hAnsi="Century Gothic" w:cs="Century Gothic"/>
      <w:color w:val="000000"/>
      <w:sz w:val="24"/>
      <w:szCs w:val="24"/>
      <w:lang w:val="id-ID" w:eastAsia="id-ID"/>
    </w:rPr>
  </w:style>
  <w:style w:type="paragraph" w:styleId="NoSpacing">
    <w:name w:val="No Spacing"/>
    <w:link w:val="NoSpacingChar"/>
    <w:uiPriority w:val="1"/>
    <w:qFormat/>
    <w:rsid w:val="0008011E"/>
    <w:rPr>
      <w:rFonts w:asciiTheme="minorHAnsi" w:eastAsia="Times New Roman" w:hAnsiTheme="minorHAnsi" w:cs="Times New Roman"/>
      <w:sz w:val="22"/>
      <w:szCs w:val="22"/>
      <w:lang w:val="id-ID" w:eastAsia="en-US"/>
    </w:rPr>
  </w:style>
  <w:style w:type="character" w:customStyle="1" w:styleId="NoSpacingChar">
    <w:name w:val="No Spacing Char"/>
    <w:link w:val="NoSpacing"/>
    <w:uiPriority w:val="1"/>
    <w:locked/>
    <w:rsid w:val="0008011E"/>
    <w:rPr>
      <w:rFonts w:asciiTheme="minorHAnsi" w:eastAsia="Times New Roman" w:hAnsiTheme="minorHAnsi" w:cs="Times New Roman"/>
      <w:sz w:val="22"/>
      <w:szCs w:val="22"/>
      <w:lang w:val="id-ID" w:eastAsia="en-US"/>
    </w:rPr>
  </w:style>
  <w:style w:type="paragraph" w:styleId="TOCHeading">
    <w:name w:val="TOC Heading"/>
    <w:basedOn w:val="Heading1"/>
    <w:next w:val="Normal"/>
    <w:uiPriority w:val="39"/>
    <w:unhideWhenUsed/>
    <w:qFormat/>
    <w:rsid w:val="00146E7A"/>
    <w:pPr>
      <w:keepLines/>
      <w:tabs>
        <w:tab w:val="clear" w:pos="720"/>
      </w:tabs>
      <w:spacing w:after="0" w:line="259" w:lineRule="auto"/>
      <w:ind w:left="0" w:firstLine="0"/>
      <w:outlineLvl w:val="9"/>
    </w:pPr>
    <w:rPr>
      <w:rFonts w:cs="Times New Roman"/>
      <w:b w:val="0"/>
      <w:bCs w:val="0"/>
      <w:color w:val="4975C5" w:themeColor="accent1" w:themeShade="BF"/>
      <w:kern w:val="0"/>
      <w:lang w:val="en-US" w:eastAsia="en-US"/>
    </w:rPr>
  </w:style>
  <w:style w:type="paragraph" w:styleId="TOC2">
    <w:name w:val="toc 2"/>
    <w:basedOn w:val="Normal"/>
    <w:next w:val="Normal"/>
    <w:autoRedefine/>
    <w:uiPriority w:val="39"/>
    <w:unhideWhenUsed/>
    <w:rsid w:val="00146E7A"/>
    <w:pPr>
      <w:spacing w:before="120" w:after="0" w:line="276" w:lineRule="auto"/>
      <w:ind w:left="220"/>
    </w:pPr>
    <w:rPr>
      <w:rFonts w:asciiTheme="minorHAnsi" w:eastAsia="Times New Roman" w:hAnsiTheme="minorHAnsi"/>
      <w:b/>
      <w:bCs/>
      <w:lang w:val="id-ID" w:eastAsia="en-US"/>
    </w:rPr>
  </w:style>
  <w:style w:type="paragraph" w:styleId="TOC3">
    <w:name w:val="toc 3"/>
    <w:basedOn w:val="Normal"/>
    <w:next w:val="Normal"/>
    <w:autoRedefine/>
    <w:uiPriority w:val="39"/>
    <w:unhideWhenUsed/>
    <w:rsid w:val="00146E7A"/>
    <w:pPr>
      <w:spacing w:after="0" w:line="360" w:lineRule="auto"/>
    </w:pPr>
    <w:rPr>
      <w:rFonts w:asciiTheme="minorHAnsi" w:eastAsia="Times New Roman" w:hAnsiTheme="minorHAnsi"/>
      <w:sz w:val="20"/>
      <w:szCs w:val="20"/>
      <w:lang w:val="id-ID" w:eastAsia="en-US"/>
    </w:rPr>
  </w:style>
  <w:style w:type="character" w:styleId="LineNumber">
    <w:name w:val="line number"/>
    <w:basedOn w:val="DefaultParagraphFont"/>
    <w:uiPriority w:val="99"/>
    <w:semiHidden/>
    <w:unhideWhenUsed/>
    <w:rsid w:val="002F17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461813">
      <w:bodyDiv w:val="1"/>
      <w:marLeft w:val="0"/>
      <w:marRight w:val="0"/>
      <w:marTop w:val="0"/>
      <w:marBottom w:val="0"/>
      <w:divBdr>
        <w:top w:val="none" w:sz="0" w:space="0" w:color="auto"/>
        <w:left w:val="none" w:sz="0" w:space="0" w:color="auto"/>
        <w:bottom w:val="none" w:sz="0" w:space="0" w:color="auto"/>
        <w:right w:val="none" w:sz="0" w:space="0" w:color="auto"/>
      </w:divBdr>
    </w:div>
    <w:div w:id="382142352">
      <w:bodyDiv w:val="1"/>
      <w:marLeft w:val="0"/>
      <w:marRight w:val="0"/>
      <w:marTop w:val="0"/>
      <w:marBottom w:val="0"/>
      <w:divBdr>
        <w:top w:val="none" w:sz="0" w:space="0" w:color="auto"/>
        <w:left w:val="none" w:sz="0" w:space="0" w:color="auto"/>
        <w:bottom w:val="none" w:sz="0" w:space="0" w:color="auto"/>
        <w:right w:val="none" w:sz="0" w:space="0" w:color="auto"/>
      </w:divBdr>
    </w:div>
    <w:div w:id="396903083">
      <w:bodyDiv w:val="1"/>
      <w:marLeft w:val="0"/>
      <w:marRight w:val="0"/>
      <w:marTop w:val="0"/>
      <w:marBottom w:val="0"/>
      <w:divBdr>
        <w:top w:val="none" w:sz="0" w:space="0" w:color="auto"/>
        <w:left w:val="none" w:sz="0" w:space="0" w:color="auto"/>
        <w:bottom w:val="none" w:sz="0" w:space="0" w:color="auto"/>
        <w:right w:val="none" w:sz="0" w:space="0" w:color="auto"/>
      </w:divBdr>
      <w:divsChild>
        <w:div w:id="872617346">
          <w:marLeft w:val="0"/>
          <w:marRight w:val="0"/>
          <w:marTop w:val="150"/>
          <w:marBottom w:val="30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jpeg"/><Relationship Id="rId18" Type="http://schemas.openxmlformats.org/officeDocument/2006/relationships/hyperlink" Target="https://kecamatankemangkon.purbalinggakab.go.id"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hyperlink" Target="https://e-sakip.purbalinggakab.go.id" TargetMode="External"/><Relationship Id="rId2" Type="http://schemas.openxmlformats.org/officeDocument/2006/relationships/customXml" Target="../customXml/item2.xml"/><Relationship Id="rId16" Type="http://schemas.openxmlformats.org/officeDocument/2006/relationships/hyperlink" Target="https://esr.menpan.go.id/"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hyperlink" Target="https://esr.menpan.go.id/" TargetMode="External"/><Relationship Id="rId10" Type="http://schemas.openxmlformats.org/officeDocument/2006/relationships/image" Target="media/image1.png"/><Relationship Id="rId19" Type="http://schemas.openxmlformats.org/officeDocument/2006/relationships/hyperlink" Target="https://e-sakip.purbalinggakab.go.id"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s://kecamatanmrebet.purbalinggakab.go.id/"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4546A"/>
      </a:dk2>
      <a:lt2>
        <a:srgbClr val="E7E6E6"/>
      </a:lt2>
      <a:accent1>
        <a:srgbClr val="8EAADB"/>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ahamUWpkkDUE94mD5a00cWBcjg==">CgMxLjAyCGguZ2pkZ3hzMgloLjMwajB6bGwyCWguMWZvYjl0ZTIJaC4zem55c2g3MgloLjJldDkycDAyCGgudHlqY3d0OAByITFZZmRfTVQ4QWFVS2NOOGxTclVpS1lSU3E5WXI4YWpjeg==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C0EBC91-2AE0-467B-95A4-54B810D223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1581</TotalTime>
  <Pages>65</Pages>
  <Words>13062</Words>
  <Characters>74454</Characters>
  <Application>Microsoft Office Word</Application>
  <DocSecurity>0</DocSecurity>
  <Lines>620</Lines>
  <Paragraphs>174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87342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FNU LNU</dc:creator>
  <cp:lastModifiedBy>user</cp:lastModifiedBy>
  <cp:revision>42</cp:revision>
  <cp:lastPrinted>2026-02-28T02:23:00Z</cp:lastPrinted>
  <dcterms:created xsi:type="dcterms:W3CDTF">2026-01-12T09:45:00Z</dcterms:created>
  <dcterms:modified xsi:type="dcterms:W3CDTF">2026-02-28T03:56:00Z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2023-01-26T03:04:18Z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7ee540a0-6573-43ce-afd2-e956666c7086</vt:lpwstr>
  </property>
  <property fmtid="{D5CDD505-2E9C-101B-9397-08002B2CF9AE}" pid="7" name="MSIP_Label_defa4170-0d19-0005-0004-bc88714345d2_ActionId">
    <vt:lpwstr>0352df1d-20ba-4a39-be33-ab68ee55b3bc</vt:lpwstr>
  </property>
  <property fmtid="{D5CDD505-2E9C-101B-9397-08002B2CF9AE}" pid="8" name="MSIP_Label_defa4170-0d19-0005-0004-bc88714345d2_ContentBits">
    <vt:lpwstr>0</vt:lpwstr>
  </property>
  <property fmtid="{D5CDD505-2E9C-101B-9397-08002B2CF9AE}" pid="9" name="KSOProductBuildVer">
    <vt:lpwstr>1033-12.2.0.13431</vt:lpwstr>
  </property>
  <property fmtid="{D5CDD505-2E9C-101B-9397-08002B2CF9AE}" pid="10" name="ICV">
    <vt:lpwstr>128192F637164717B1EF0508B471A660_13</vt:lpwstr>
  </property>
</Properties>
</file>